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508" w:rsidRPr="00964508">
        <w:rPr>
          <w:rFonts w:ascii="Times New Roman" w:hAnsi="Times New Roman" w:cs="Times New Roman"/>
          <w:sz w:val="28"/>
          <w:szCs w:val="28"/>
        </w:rPr>
        <w:t>законодательства в сфере жилищно-коммунального хозяйства</w:t>
      </w:r>
      <w:r w:rsidR="00964508">
        <w:rPr>
          <w:rFonts w:ascii="Times New Roman" w:hAnsi="Times New Roman" w:cs="Times New Roman"/>
          <w:sz w:val="28"/>
          <w:szCs w:val="28"/>
        </w:rPr>
        <w:t>.</w:t>
      </w:r>
    </w:p>
    <w:p w:rsidR="00964508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района № 7-01/3-2015/5728 от 14.07.2015 года об устранении законодательства в сфере жилищно-коммунального хозяйства (необходимо провести реконструкцию разводящих сетей водоотведения поселения, достигших предельного физического износа)</w:t>
      </w:r>
      <w:r w:rsidR="00964508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08" w:rsidRPr="0096450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 w:rsidRPr="00964508">
        <w:t xml:space="preserve"> </w:t>
      </w:r>
      <w:r w:rsidRPr="0096450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(на отдельных улицах отсутствует горизонтальная разметка, технические средства организации движения)</w:t>
      </w:r>
    </w:p>
    <w:p w:rsidR="00B87AA6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№ 7-01/3-2015/5901 от 20.07.2015 года об устранении нарушений законодательства об автомобильных дорогах и о дорожной деятельности (на отдельных улицах отсутствует горизонтальная разметка, технические средства организации движения)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08" w:rsidRPr="002E608E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964508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2E608E"/>
    <w:rsid w:val="003E60D1"/>
    <w:rsid w:val="007E158D"/>
    <w:rsid w:val="00840BB7"/>
    <w:rsid w:val="00964508"/>
    <w:rsid w:val="00B0335F"/>
    <w:rsid w:val="00B87AA6"/>
    <w:rsid w:val="00C7564B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2016-03-12T09:58:00Z</dcterms:created>
  <dcterms:modified xsi:type="dcterms:W3CDTF">2016-03-12T09:59:00Z</dcterms:modified>
</cp:coreProperties>
</file>