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СТАТИСТИЧЕСКИЕ ДАННЫЕ</w:t>
      </w:r>
    </w:p>
    <w:p w:rsidR="00FE454E" w:rsidRDefault="00FE454E" w:rsidP="00FE454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работ</w:t>
      </w:r>
      <w:r w:rsidR="00672B06">
        <w:rPr>
          <w:b/>
          <w:sz w:val="24"/>
          <w:szCs w:val="24"/>
        </w:rPr>
        <w:t xml:space="preserve">е с обращениями граждан за    </w:t>
      </w:r>
      <w:r w:rsidR="00626048">
        <w:rPr>
          <w:b/>
          <w:sz w:val="24"/>
          <w:szCs w:val="24"/>
        </w:rPr>
        <w:t xml:space="preserve">4 </w:t>
      </w:r>
      <w:r w:rsidR="00FD6707">
        <w:rPr>
          <w:b/>
          <w:sz w:val="24"/>
          <w:szCs w:val="24"/>
        </w:rPr>
        <w:t>квартал    2020</w:t>
      </w:r>
      <w:r>
        <w:rPr>
          <w:b/>
          <w:sz w:val="24"/>
          <w:szCs w:val="24"/>
        </w:rPr>
        <w:t xml:space="preserve"> года</w:t>
      </w:r>
    </w:p>
    <w:p w:rsidR="00FE454E" w:rsidRDefault="00FE454E" w:rsidP="00FE454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proofErr w:type="spellStart"/>
      <w:r>
        <w:rPr>
          <w:b/>
          <w:sz w:val="24"/>
          <w:szCs w:val="24"/>
        </w:rPr>
        <w:t>Каневском</w:t>
      </w:r>
      <w:proofErr w:type="spellEnd"/>
      <w:r>
        <w:rPr>
          <w:b/>
          <w:sz w:val="24"/>
          <w:szCs w:val="24"/>
        </w:rPr>
        <w:t xml:space="preserve"> сельском поселении Каневского района</w:t>
      </w:r>
    </w:p>
    <w:p w:rsidR="00FE454E" w:rsidRDefault="00FE454E" w:rsidP="00FE454E">
      <w:pPr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500"/>
        <w:gridCol w:w="7110"/>
      </w:tblGrid>
      <w:tr w:rsidR="00FE454E" w:rsidTr="001F217E">
        <w:trPr>
          <w:cantSplit/>
          <w:trHeight w:val="40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ind w:right="113"/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117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всего письменных обращений (количество),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626048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Pr="00DF17F8" w:rsidRDefault="00626048" w:rsidP="00FD670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E454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17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9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взято на контроль всего (кол-во) %</w:t>
            </w:r>
          </w:p>
          <w:p w:rsidR="00FE454E" w:rsidRDefault="00FE454E" w:rsidP="001F217E">
            <w:pPr>
              <w:rPr>
                <w:sz w:val="24"/>
                <w:szCs w:val="24"/>
              </w:rPr>
            </w:pPr>
          </w:p>
          <w:p w:rsidR="00FE454E" w:rsidRDefault="00FE454E" w:rsidP="001F21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 из администрации края  (кол.)  %</w:t>
            </w:r>
          </w:p>
          <w:p w:rsidR="00FE454E" w:rsidRDefault="00FE454E" w:rsidP="001F217E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626048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626048" w:rsidP="001F217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FE454E">
              <w:rPr>
                <w:b/>
                <w:sz w:val="24"/>
                <w:szCs w:val="24"/>
              </w:rPr>
              <w:t>/ 100%</w:t>
            </w:r>
          </w:p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</w:p>
        </w:tc>
      </w:tr>
      <w:tr w:rsidR="00FE454E" w:rsidTr="001F217E">
        <w:trPr>
          <w:trHeight w:val="42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повторно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51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всего обращений (кол.)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2604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115</w:t>
            </w:r>
          </w:p>
        </w:tc>
      </w:tr>
      <w:tr w:rsidR="00FE454E" w:rsidTr="001F217E">
        <w:trPr>
          <w:trHeight w:val="39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Из них: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Поддержано, в т. ч. меры приняты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26048" w:rsidP="006260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39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5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Разъяснено 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2604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70/ 61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Не поддержано (кол.)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36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работе  (количество)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26048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FE454E" w:rsidTr="001F217E">
        <w:trPr>
          <w:trHeight w:val="479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  комиссионно с выездом на место  (кол.)  %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626048" w:rsidP="0062604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</w:t>
            </w:r>
            <w:r w:rsidR="004C2D7E">
              <w:rPr>
                <w:b/>
                <w:sz w:val="24"/>
                <w:szCs w:val="24"/>
              </w:rPr>
              <w:t xml:space="preserve">/ </w:t>
            </w:r>
            <w:r>
              <w:rPr>
                <w:b/>
                <w:sz w:val="24"/>
                <w:szCs w:val="24"/>
              </w:rPr>
              <w:t>172</w:t>
            </w:r>
            <w:r w:rsidR="00FE454E">
              <w:rPr>
                <w:b/>
                <w:sz w:val="24"/>
                <w:szCs w:val="24"/>
              </w:rPr>
              <w:t xml:space="preserve"> %</w:t>
            </w:r>
          </w:p>
        </w:tc>
      </w:tr>
      <w:tr w:rsidR="00FE454E" w:rsidTr="001F217E">
        <w:trPr>
          <w:trHeight w:val="341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Рассмотрено с нарушением сроков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4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Выявлено случаев волокиты, либо нарушений прав  и законных интересов граждан (кол.)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26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Наказаны ли виновные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E454E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415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Принято граждан на личном приеме руководством 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73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 главой  сельского поселения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E454E" w:rsidTr="001F217E">
        <w:trPr>
          <w:trHeight w:val="280"/>
        </w:trPr>
        <w:tc>
          <w:tcPr>
            <w:tcW w:w="7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E454E" w:rsidRDefault="00FE454E" w:rsidP="001F217E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 граждан  в общественной  приемной  и специалистами, ответственными за работу с обращениями граждан</w:t>
            </w:r>
          </w:p>
        </w:tc>
        <w:tc>
          <w:tcPr>
            <w:tcW w:w="7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54E" w:rsidRDefault="00FE454E" w:rsidP="001F217E">
            <w:pPr>
              <w:jc w:val="center"/>
              <w:rPr>
                <w:b/>
                <w:sz w:val="24"/>
                <w:szCs w:val="24"/>
              </w:rPr>
            </w:pPr>
          </w:p>
          <w:p w:rsidR="00FE454E" w:rsidRDefault="00FD6707" w:rsidP="001F217E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FE454E" w:rsidRDefault="00FE454E" w:rsidP="00FE454E">
      <w:pPr>
        <w:suppressAutoHyphens w:val="0"/>
        <w:rPr>
          <w:sz w:val="24"/>
          <w:szCs w:val="24"/>
        </w:rPr>
      </w:pPr>
    </w:p>
    <w:p w:rsidR="00FE454E" w:rsidRDefault="00FE454E" w:rsidP="00FE454E">
      <w:pPr>
        <w:suppressAutoHyphens w:val="0"/>
        <w:rPr>
          <w:sz w:val="24"/>
          <w:szCs w:val="24"/>
        </w:rPr>
      </w:pPr>
    </w:p>
    <w:p w:rsidR="00FD6707" w:rsidRDefault="00FD6707" w:rsidP="00FE454E">
      <w:pPr>
        <w:suppressAutoHyphens w:val="0"/>
        <w:jc w:val="center"/>
        <w:rPr>
          <w:b/>
          <w:lang w:eastAsia="ru-RU"/>
        </w:rPr>
      </w:pPr>
    </w:p>
    <w:p w:rsidR="00FD6707" w:rsidRDefault="00FD6707" w:rsidP="00FE454E">
      <w:pPr>
        <w:suppressAutoHyphens w:val="0"/>
        <w:jc w:val="center"/>
        <w:rPr>
          <w:b/>
          <w:lang w:eastAsia="ru-RU"/>
        </w:rPr>
      </w:pPr>
    </w:p>
    <w:p w:rsidR="00FD6707" w:rsidRDefault="00FD6707" w:rsidP="00FE454E">
      <w:pPr>
        <w:suppressAutoHyphens w:val="0"/>
        <w:jc w:val="center"/>
        <w:rPr>
          <w:b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>Отчет по р</w:t>
      </w:r>
      <w:r w:rsidR="00B605D0">
        <w:rPr>
          <w:b/>
          <w:lang w:eastAsia="ru-RU"/>
        </w:rPr>
        <w:t xml:space="preserve">аботе с обращениями граждан за </w:t>
      </w:r>
      <w:r w:rsidR="00626048">
        <w:rPr>
          <w:b/>
          <w:lang w:eastAsia="ru-RU"/>
        </w:rPr>
        <w:t>4</w:t>
      </w:r>
      <w:r w:rsidR="00FD6707">
        <w:rPr>
          <w:b/>
          <w:lang w:eastAsia="ru-RU"/>
        </w:rPr>
        <w:t xml:space="preserve"> квартал  2020</w:t>
      </w:r>
      <w:r w:rsidRPr="00CD629D">
        <w:rPr>
          <w:b/>
          <w:lang w:eastAsia="ru-RU"/>
        </w:rPr>
        <w:t xml:space="preserve"> года</w:t>
      </w:r>
    </w:p>
    <w:p w:rsidR="00FE454E" w:rsidRDefault="00FE454E" w:rsidP="00FE454E">
      <w:pPr>
        <w:suppressAutoHyphens w:val="0"/>
        <w:jc w:val="center"/>
        <w:rPr>
          <w:b/>
          <w:lang w:eastAsia="ru-RU"/>
        </w:rPr>
      </w:pPr>
      <w:r w:rsidRPr="00CD629D">
        <w:rPr>
          <w:b/>
          <w:lang w:eastAsia="ru-RU"/>
        </w:rPr>
        <w:t xml:space="preserve">в </w:t>
      </w:r>
      <w:proofErr w:type="spellStart"/>
      <w:r w:rsidRPr="00CD629D">
        <w:rPr>
          <w:b/>
          <w:lang w:eastAsia="ru-RU"/>
        </w:rPr>
        <w:t>Каневском</w:t>
      </w:r>
      <w:proofErr w:type="spellEnd"/>
      <w:r w:rsidRPr="00CD629D">
        <w:rPr>
          <w:b/>
          <w:lang w:eastAsia="ru-RU"/>
        </w:rPr>
        <w:t xml:space="preserve"> сельском поселении Каневского района</w:t>
      </w:r>
    </w:p>
    <w:p w:rsidR="004014ED" w:rsidRDefault="004014ED" w:rsidP="004014ED">
      <w:pPr>
        <w:suppressAutoHyphens w:val="0"/>
        <w:rPr>
          <w:b/>
          <w:lang w:eastAsia="ru-RU"/>
        </w:rPr>
      </w:pPr>
    </w:p>
    <w:tbl>
      <w:tblPr>
        <w:tblW w:w="146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81"/>
        <w:gridCol w:w="3338"/>
        <w:gridCol w:w="2223"/>
        <w:gridCol w:w="905"/>
        <w:gridCol w:w="1386"/>
        <w:gridCol w:w="1819"/>
        <w:gridCol w:w="1974"/>
      </w:tblGrid>
      <w:tr w:rsidR="004014ED" w:rsidRPr="00CD629D" w:rsidTr="00253B2C">
        <w:trPr>
          <w:trHeight w:val="1350"/>
        </w:trPr>
        <w:tc>
          <w:tcPr>
            <w:tcW w:w="152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Поступило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письменных обращений</w:t>
            </w:r>
          </w:p>
        </w:tc>
        <w:tc>
          <w:tcPr>
            <w:tcW w:w="1481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Рассмотрено до 30 </w:t>
            </w:r>
            <w:proofErr w:type="spellStart"/>
            <w:r w:rsidRPr="00CD629D">
              <w:rPr>
                <w:sz w:val="24"/>
                <w:szCs w:val="24"/>
                <w:lang w:eastAsia="ru-RU"/>
              </w:rPr>
              <w:t>дн</w:t>
            </w:r>
            <w:proofErr w:type="spellEnd"/>
            <w:r w:rsidRPr="00CD629D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38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 xml:space="preserve">Тематика </w:t>
            </w:r>
          </w:p>
        </w:tc>
        <w:tc>
          <w:tcPr>
            <w:tcW w:w="2223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Результат рассмотрений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Повторных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Кем не выполнены поручения, причины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главой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Принято на личном приеме у заместителей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CD629D">
              <w:rPr>
                <w:sz w:val="24"/>
                <w:szCs w:val="24"/>
                <w:lang w:eastAsia="ru-RU"/>
              </w:rPr>
              <w:t>главы, начальников отделов</w:t>
            </w:r>
          </w:p>
        </w:tc>
      </w:tr>
      <w:tr w:rsidR="004014ED" w:rsidRPr="00CD629D" w:rsidTr="00253B2C">
        <w:trPr>
          <w:trHeight w:val="2110"/>
        </w:trPr>
        <w:tc>
          <w:tcPr>
            <w:tcW w:w="1526" w:type="dxa"/>
            <w:vAlign w:val="center"/>
          </w:tcPr>
          <w:p w:rsidR="004014ED" w:rsidRPr="00CD629D" w:rsidRDefault="00626048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481" w:type="dxa"/>
            <w:vAlign w:val="center"/>
          </w:tcPr>
          <w:p w:rsidR="004014ED" w:rsidRPr="00CD629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115</w:t>
            </w:r>
          </w:p>
          <w:p w:rsidR="004014ED" w:rsidRDefault="00626048" w:rsidP="004014ED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 (1</w:t>
            </w:r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сроки </w:t>
            </w:r>
            <w:proofErr w:type="spellStart"/>
            <w:proofErr w:type="gramStart"/>
            <w:r w:rsidR="004014ED" w:rsidRPr="00CD629D">
              <w:rPr>
                <w:b/>
                <w:sz w:val="24"/>
                <w:szCs w:val="24"/>
                <w:lang w:eastAsia="ru-RU"/>
              </w:rPr>
              <w:t>рассмотре-ния</w:t>
            </w:r>
            <w:proofErr w:type="spellEnd"/>
            <w:proofErr w:type="gramEnd"/>
            <w:r w:rsidR="004014ED" w:rsidRPr="00CD629D">
              <w:rPr>
                <w:b/>
                <w:sz w:val="24"/>
                <w:szCs w:val="24"/>
                <w:lang w:eastAsia="ru-RU"/>
              </w:rPr>
              <w:t xml:space="preserve"> не истекли)</w:t>
            </w:r>
          </w:p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338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Жилищные – </w:t>
            </w:r>
            <w:r w:rsidR="004C2D7E">
              <w:rPr>
                <w:b/>
                <w:sz w:val="24"/>
                <w:szCs w:val="24"/>
                <w:lang w:eastAsia="ru-RU"/>
              </w:rPr>
              <w:t>0</w:t>
            </w:r>
          </w:p>
          <w:p w:rsidR="004014ED" w:rsidRPr="00CD629D" w:rsidRDefault="00626048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Коммунальное хоз-во –17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Соц. </w:t>
            </w:r>
            <w:r>
              <w:rPr>
                <w:b/>
                <w:sz w:val="24"/>
                <w:szCs w:val="24"/>
                <w:lang w:eastAsia="ru-RU"/>
              </w:rPr>
              <w:t>обеспечение</w:t>
            </w:r>
            <w:r w:rsidR="004C2D7E">
              <w:rPr>
                <w:b/>
                <w:sz w:val="24"/>
                <w:szCs w:val="24"/>
                <w:lang w:eastAsia="ru-RU"/>
              </w:rPr>
              <w:t xml:space="preserve"> – </w:t>
            </w:r>
            <w:r w:rsidR="00626048">
              <w:rPr>
                <w:b/>
                <w:sz w:val="24"/>
                <w:szCs w:val="24"/>
                <w:lang w:eastAsia="ru-RU"/>
              </w:rPr>
              <w:t>21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Зак</w:t>
            </w:r>
            <w:r>
              <w:rPr>
                <w:b/>
                <w:sz w:val="24"/>
                <w:szCs w:val="24"/>
                <w:lang w:eastAsia="ru-RU"/>
              </w:rPr>
              <w:t>о</w:t>
            </w:r>
            <w:r w:rsidR="00626048">
              <w:rPr>
                <w:b/>
                <w:sz w:val="24"/>
                <w:szCs w:val="24"/>
                <w:lang w:eastAsia="ru-RU"/>
              </w:rPr>
              <w:t>нность и соблюдение порядка – 8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Земельный – </w:t>
            </w:r>
            <w:r w:rsidR="00626048">
              <w:rPr>
                <w:b/>
                <w:sz w:val="24"/>
                <w:szCs w:val="24"/>
                <w:lang w:eastAsia="ru-RU"/>
              </w:rPr>
              <w:t>10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Дорожное хоз-во – </w:t>
            </w:r>
            <w:r w:rsidR="00626048">
              <w:rPr>
                <w:b/>
                <w:sz w:val="24"/>
                <w:szCs w:val="24"/>
                <w:lang w:eastAsia="ru-RU"/>
              </w:rPr>
              <w:t>3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Благоустройство – </w:t>
            </w:r>
            <w:r w:rsidR="00626048">
              <w:rPr>
                <w:b/>
                <w:sz w:val="24"/>
                <w:szCs w:val="24"/>
                <w:lang w:eastAsia="ru-RU"/>
              </w:rPr>
              <w:t>24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Сан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b/>
                <w:sz w:val="24"/>
                <w:szCs w:val="24"/>
                <w:lang w:eastAsia="ru-RU"/>
              </w:rPr>
              <w:t xml:space="preserve">остояние – </w:t>
            </w:r>
            <w:r w:rsidR="00626048">
              <w:rPr>
                <w:b/>
                <w:sz w:val="24"/>
                <w:szCs w:val="24"/>
                <w:lang w:eastAsia="ru-RU"/>
              </w:rPr>
              <w:t>15</w:t>
            </w:r>
          </w:p>
          <w:p w:rsidR="004014ED" w:rsidRPr="00CD629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Освещение - </w:t>
            </w:r>
            <w:r w:rsidR="00626048">
              <w:rPr>
                <w:b/>
                <w:sz w:val="24"/>
                <w:szCs w:val="24"/>
                <w:lang w:eastAsia="ru-RU"/>
              </w:rPr>
              <w:t>2</w:t>
            </w:r>
          </w:p>
          <w:p w:rsidR="004014ED" w:rsidRPr="00CD629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 xml:space="preserve">Конфликтные </w:t>
            </w:r>
          </w:p>
          <w:p w:rsidR="004014ED" w:rsidRDefault="004014ED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сит</w:t>
            </w:r>
            <w:r w:rsidR="004C2D7E">
              <w:rPr>
                <w:b/>
                <w:sz w:val="24"/>
                <w:szCs w:val="24"/>
                <w:lang w:eastAsia="ru-RU"/>
              </w:rPr>
              <w:t>уации -</w:t>
            </w:r>
            <w:r w:rsidR="00626048">
              <w:rPr>
                <w:b/>
                <w:sz w:val="24"/>
                <w:szCs w:val="24"/>
                <w:lang w:eastAsia="ru-RU"/>
              </w:rPr>
              <w:t>8</w:t>
            </w:r>
          </w:p>
          <w:p w:rsidR="004014ED" w:rsidRDefault="004C2D7E" w:rsidP="004014ED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 xml:space="preserve">торговля – </w:t>
            </w:r>
            <w:r w:rsidR="00626048">
              <w:rPr>
                <w:b/>
                <w:sz w:val="24"/>
                <w:szCs w:val="24"/>
                <w:lang w:eastAsia="ru-RU"/>
              </w:rPr>
              <w:t>7</w:t>
            </w:r>
          </w:p>
          <w:p w:rsidR="004014ED" w:rsidRPr="00CD629D" w:rsidRDefault="004014ED" w:rsidP="00253B2C">
            <w:pPr>
              <w:suppressAutoHyphens w:val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2223" w:type="dxa"/>
            <w:vAlign w:val="center"/>
          </w:tcPr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разъяснено</w:t>
            </w:r>
            <w:r w:rsidRPr="00CD629D">
              <w:rPr>
                <w:b/>
                <w:lang w:eastAsia="ru-RU"/>
              </w:rPr>
              <w:t xml:space="preserve">– </w:t>
            </w:r>
            <w:r w:rsidR="00626048">
              <w:rPr>
                <w:b/>
                <w:lang w:eastAsia="ru-RU"/>
              </w:rPr>
              <w:t>70</w:t>
            </w:r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удовлетворено</w:t>
            </w:r>
            <w:r w:rsidRPr="00CD629D">
              <w:rPr>
                <w:b/>
                <w:lang w:eastAsia="ru-RU"/>
              </w:rPr>
              <w:t>-</w:t>
            </w:r>
            <w:r w:rsidR="00626048">
              <w:rPr>
                <w:b/>
                <w:lang w:eastAsia="ru-RU"/>
              </w:rPr>
              <w:t>45</w:t>
            </w:r>
            <w:bookmarkStart w:id="0" w:name="_GoBack"/>
            <w:bookmarkEnd w:id="0"/>
          </w:p>
          <w:p w:rsidR="004014ED" w:rsidRPr="00CD629D" w:rsidRDefault="004014ED" w:rsidP="004014ED">
            <w:pPr>
              <w:suppressAutoHyphens w:val="0"/>
              <w:rPr>
                <w:b/>
                <w:lang w:eastAsia="ru-RU"/>
              </w:rPr>
            </w:pPr>
            <w:r w:rsidRPr="00CD629D">
              <w:rPr>
                <w:b/>
                <w:sz w:val="24"/>
                <w:szCs w:val="24"/>
                <w:lang w:eastAsia="ru-RU"/>
              </w:rPr>
              <w:t>отказано</w:t>
            </w:r>
            <w:r w:rsidRPr="00CD629D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–</w:t>
            </w:r>
            <w:r w:rsidRPr="00CD629D">
              <w:rPr>
                <w:b/>
                <w:lang w:eastAsia="ru-RU"/>
              </w:rPr>
              <w:t xml:space="preserve"> 0</w:t>
            </w:r>
          </w:p>
        </w:tc>
        <w:tc>
          <w:tcPr>
            <w:tcW w:w="905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-</w:t>
            </w:r>
          </w:p>
        </w:tc>
        <w:tc>
          <w:tcPr>
            <w:tcW w:w="1386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 w:rsidRPr="00CD629D">
              <w:rPr>
                <w:b/>
                <w:lang w:eastAsia="ru-RU"/>
              </w:rPr>
              <w:t>–</w:t>
            </w:r>
          </w:p>
        </w:tc>
        <w:tc>
          <w:tcPr>
            <w:tcW w:w="1819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4" w:type="dxa"/>
            <w:vAlign w:val="center"/>
          </w:tcPr>
          <w:p w:rsidR="004014ED" w:rsidRPr="00CD629D" w:rsidRDefault="004014ED" w:rsidP="00253B2C"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</w:t>
            </w:r>
          </w:p>
        </w:tc>
      </w:tr>
    </w:tbl>
    <w:p w:rsidR="004014ED" w:rsidRPr="00CD629D" w:rsidRDefault="004014ED" w:rsidP="004014ED">
      <w:pPr>
        <w:suppressAutoHyphens w:val="0"/>
        <w:rPr>
          <w:b/>
          <w:lang w:eastAsia="ru-RU"/>
        </w:rPr>
      </w:pPr>
    </w:p>
    <w:p w:rsidR="00FE454E" w:rsidRPr="00CD629D" w:rsidRDefault="00FE454E" w:rsidP="00FE454E">
      <w:pPr>
        <w:suppressAutoHyphens w:val="0"/>
        <w:jc w:val="center"/>
        <w:rPr>
          <w:lang w:eastAsia="ru-RU"/>
        </w:rPr>
      </w:pPr>
    </w:p>
    <w:p w:rsidR="00FE454E" w:rsidRDefault="00FE454E" w:rsidP="00FE454E">
      <w:pPr>
        <w:suppressAutoHyphens w:val="0"/>
        <w:rPr>
          <w:sz w:val="24"/>
          <w:szCs w:val="24"/>
        </w:rPr>
        <w:sectPr w:rsidR="00FE454E" w:rsidSect="00FD6707">
          <w:pgSz w:w="15840" w:h="12240" w:orient="landscape"/>
          <w:pgMar w:top="0" w:right="567" w:bottom="1125" w:left="600" w:header="720" w:footer="720" w:gutter="0"/>
          <w:cols w:space="720"/>
        </w:sectPr>
      </w:pPr>
    </w:p>
    <w:p w:rsidR="00466BBE" w:rsidRDefault="00466BBE"/>
    <w:sectPr w:rsidR="0046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640"/>
    <w:rsid w:val="00040FF8"/>
    <w:rsid w:val="001E5640"/>
    <w:rsid w:val="0030562C"/>
    <w:rsid w:val="004014ED"/>
    <w:rsid w:val="00466BBE"/>
    <w:rsid w:val="004C2D7E"/>
    <w:rsid w:val="00626048"/>
    <w:rsid w:val="00672B06"/>
    <w:rsid w:val="008D1873"/>
    <w:rsid w:val="009F666A"/>
    <w:rsid w:val="00B605D0"/>
    <w:rsid w:val="00BB13B1"/>
    <w:rsid w:val="00FD6707"/>
    <w:rsid w:val="00FE4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4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2021-01-13T08:22:00Z</dcterms:created>
  <dcterms:modified xsi:type="dcterms:W3CDTF">2021-01-13T08:22:00Z</dcterms:modified>
</cp:coreProperties>
</file>