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5EB3" w:rsidRDefault="00945EB3" w:rsidP="0031485A">
      <w:pPr>
        <w:jc w:val="center"/>
        <w:rPr>
          <w:lang w:val="en-US"/>
        </w:rPr>
      </w:pPr>
      <w:r>
        <w:object w:dxaOrig="3763" w:dyaOrig="5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4.5pt" o:ole="">
            <v:imagedata r:id="rId7" o:title=""/>
          </v:shape>
          <o:OLEObject Type="Embed" ProgID="CorelDRAW.Graphic.11" ShapeID="_x0000_i1025" DrawAspect="Content" ObjectID="_1387785214" r:id="rId8"/>
        </w:object>
      </w:r>
    </w:p>
    <w:p w:rsidR="00945EB3" w:rsidRPr="00C910CC" w:rsidRDefault="00945EB3" w:rsidP="0031485A">
      <w:pPr>
        <w:jc w:val="center"/>
        <w:rPr>
          <w:rFonts w:ascii="Times New Roman" w:hAnsi="Times New Roman" w:cs="Times New Roman"/>
          <w:b/>
        </w:rPr>
      </w:pPr>
    </w:p>
    <w:p w:rsidR="00945EB3" w:rsidRPr="00C910CC" w:rsidRDefault="00945EB3" w:rsidP="0031485A">
      <w:pPr>
        <w:jc w:val="center"/>
        <w:outlineLvl w:val="0"/>
        <w:rPr>
          <w:rFonts w:ascii="Times New Roman" w:hAnsi="Times New Roman" w:cs="Times New Roman"/>
          <w:b/>
          <w:caps/>
          <w:sz w:val="28"/>
          <w:szCs w:val="28"/>
        </w:rPr>
      </w:pPr>
      <w:r>
        <w:rPr>
          <w:rFonts w:ascii="Times New Roman" w:hAnsi="Times New Roman" w:cs="Times New Roman"/>
          <w:b/>
          <w:caps/>
          <w:sz w:val="28"/>
          <w:szCs w:val="28"/>
        </w:rPr>
        <w:t>АДМИНИСТРАЦИя</w:t>
      </w:r>
    </w:p>
    <w:p w:rsidR="00945EB3" w:rsidRPr="00C910CC" w:rsidRDefault="00945EB3" w:rsidP="0031485A">
      <w:pPr>
        <w:jc w:val="center"/>
        <w:outlineLvl w:val="0"/>
        <w:rPr>
          <w:rFonts w:ascii="Times New Roman" w:hAnsi="Times New Roman" w:cs="Times New Roman"/>
          <w:b/>
          <w:sz w:val="28"/>
          <w:szCs w:val="28"/>
        </w:rPr>
      </w:pPr>
      <w:r w:rsidRPr="00C910CC">
        <w:rPr>
          <w:rFonts w:ascii="Times New Roman" w:hAnsi="Times New Roman" w:cs="Times New Roman"/>
          <w:b/>
          <w:caps/>
          <w:sz w:val="28"/>
          <w:szCs w:val="28"/>
        </w:rPr>
        <w:t xml:space="preserve">КАНЕВСКОГО </w:t>
      </w:r>
      <w:r w:rsidRPr="00C910CC">
        <w:rPr>
          <w:rFonts w:ascii="Times New Roman" w:hAnsi="Times New Roman" w:cs="Times New Roman"/>
          <w:b/>
          <w:sz w:val="28"/>
          <w:szCs w:val="28"/>
        </w:rPr>
        <w:t>СЕЛЬСКОГО ПОСЕЛЕНИЯ</w:t>
      </w:r>
    </w:p>
    <w:p w:rsidR="00945EB3" w:rsidRDefault="00945EB3" w:rsidP="0031485A">
      <w:pPr>
        <w:jc w:val="center"/>
        <w:outlineLvl w:val="0"/>
        <w:rPr>
          <w:rFonts w:ascii="Times New Roman" w:hAnsi="Times New Roman" w:cs="Times New Roman"/>
          <w:b/>
          <w:sz w:val="28"/>
          <w:szCs w:val="28"/>
        </w:rPr>
      </w:pPr>
      <w:r w:rsidRPr="00C910CC">
        <w:rPr>
          <w:rFonts w:ascii="Times New Roman" w:hAnsi="Times New Roman" w:cs="Times New Roman"/>
          <w:b/>
          <w:sz w:val="28"/>
          <w:szCs w:val="28"/>
        </w:rPr>
        <w:t>КАНЕВСКОГО РАЙОНА</w:t>
      </w:r>
    </w:p>
    <w:p w:rsidR="00945EB3" w:rsidRPr="00C910CC" w:rsidRDefault="00945EB3" w:rsidP="0031485A">
      <w:pPr>
        <w:jc w:val="center"/>
        <w:outlineLvl w:val="0"/>
        <w:rPr>
          <w:rFonts w:ascii="Times New Roman" w:hAnsi="Times New Roman" w:cs="Times New Roman"/>
          <w:b/>
          <w:sz w:val="28"/>
          <w:szCs w:val="28"/>
        </w:rPr>
      </w:pPr>
    </w:p>
    <w:p w:rsidR="00945EB3" w:rsidRPr="00C910CC" w:rsidRDefault="00945EB3" w:rsidP="00417755">
      <w:pPr>
        <w:jc w:val="center"/>
        <w:outlineLvl w:val="0"/>
        <w:rPr>
          <w:rFonts w:ascii="Times New Roman" w:hAnsi="Times New Roman" w:cs="Times New Roman"/>
          <w:b/>
          <w:caps/>
          <w:spacing w:val="20"/>
          <w:sz w:val="36"/>
          <w:szCs w:val="36"/>
        </w:rPr>
      </w:pPr>
      <w:r w:rsidRPr="00C910CC">
        <w:rPr>
          <w:rFonts w:ascii="Times New Roman" w:hAnsi="Times New Roman" w:cs="Times New Roman"/>
          <w:b/>
          <w:caps/>
          <w:spacing w:val="20"/>
          <w:sz w:val="36"/>
          <w:szCs w:val="36"/>
        </w:rPr>
        <w:t>постановление</w:t>
      </w:r>
    </w:p>
    <w:p w:rsidR="00945EB3" w:rsidRPr="00C00083" w:rsidRDefault="00945EB3" w:rsidP="0031485A">
      <w:pPr>
        <w:jc w:val="center"/>
        <w:rPr>
          <w:rFonts w:ascii="Times New Roman" w:hAnsi="Times New Roman" w:cs="Times New Roman"/>
        </w:rPr>
      </w:pPr>
    </w:p>
    <w:p w:rsidR="00945EB3" w:rsidRPr="00C910CC" w:rsidRDefault="00945EB3" w:rsidP="0031485A">
      <w:pPr>
        <w:tabs>
          <w:tab w:val="left" w:pos="7839"/>
        </w:tabs>
        <w:jc w:val="both"/>
        <w:rPr>
          <w:rFonts w:ascii="Times New Roman" w:hAnsi="Times New Roman" w:cs="Times New Roman"/>
          <w:sz w:val="28"/>
          <w:szCs w:val="28"/>
        </w:rPr>
      </w:pPr>
      <w:r w:rsidRPr="00C910CC">
        <w:rPr>
          <w:rFonts w:ascii="Times New Roman" w:hAnsi="Times New Roman" w:cs="Times New Roman"/>
          <w:sz w:val="28"/>
          <w:szCs w:val="28"/>
        </w:rPr>
        <w:t xml:space="preserve">от  </w:t>
      </w:r>
      <w:r>
        <w:rPr>
          <w:rFonts w:ascii="Times New Roman" w:hAnsi="Times New Roman" w:cs="Times New Roman"/>
          <w:sz w:val="28"/>
          <w:szCs w:val="28"/>
        </w:rPr>
        <w:t>29.12.2011                                                                           № 1600</w:t>
      </w:r>
    </w:p>
    <w:p w:rsidR="00945EB3" w:rsidRPr="00C00083" w:rsidRDefault="00945EB3" w:rsidP="0031485A">
      <w:pPr>
        <w:jc w:val="center"/>
        <w:rPr>
          <w:rFonts w:ascii="Times New Roman" w:hAnsi="Times New Roman" w:cs="Times New Roman"/>
        </w:rPr>
      </w:pPr>
    </w:p>
    <w:p w:rsidR="00945EB3" w:rsidRPr="00C00083" w:rsidRDefault="00945EB3" w:rsidP="0031485A">
      <w:pPr>
        <w:jc w:val="center"/>
        <w:rPr>
          <w:rFonts w:ascii="Times New Roman" w:hAnsi="Times New Roman" w:cs="Times New Roman"/>
        </w:rPr>
      </w:pPr>
      <w:r w:rsidRPr="00C00083">
        <w:rPr>
          <w:rFonts w:ascii="Times New Roman" w:hAnsi="Times New Roman" w:cs="Times New Roman"/>
        </w:rPr>
        <w:t>станица Каневская</w:t>
      </w:r>
    </w:p>
    <w:p w:rsidR="00945EB3" w:rsidRDefault="00945EB3" w:rsidP="0031485A">
      <w:pPr>
        <w:rPr>
          <w:rFonts w:ascii="Times New Roman" w:hAnsi="Times New Roman" w:cs="Times New Roman"/>
          <w:b/>
          <w:bCs/>
          <w:color w:val="000000"/>
          <w:sz w:val="28"/>
          <w:szCs w:val="28"/>
        </w:rPr>
      </w:pPr>
    </w:p>
    <w:p w:rsidR="00945EB3" w:rsidRPr="00DC5B26" w:rsidRDefault="00945EB3" w:rsidP="0031485A">
      <w:pPr>
        <w:jc w:val="center"/>
        <w:rPr>
          <w:rFonts w:ascii="Times New Roman" w:hAnsi="Times New Roman" w:cs="Times New Roman"/>
          <w:b/>
          <w:bCs/>
          <w:color w:val="000000"/>
          <w:sz w:val="28"/>
          <w:szCs w:val="28"/>
        </w:rPr>
      </w:pPr>
      <w:r w:rsidRPr="00DC5B26">
        <w:rPr>
          <w:rFonts w:ascii="Times New Roman" w:hAnsi="Times New Roman" w:cs="Times New Roman"/>
          <w:b/>
          <w:bCs/>
          <w:color w:val="000000"/>
          <w:sz w:val="28"/>
          <w:szCs w:val="28"/>
        </w:rPr>
        <w:t>О проведении открытого конкурса на право заключения договора на осуществление пассажирских перевозок по муниципальным маршрутам регулярного сообщения на территории Каневского сельского поселения  Каневского района</w:t>
      </w:r>
    </w:p>
    <w:p w:rsidR="00945EB3" w:rsidRPr="00DC5B26" w:rsidRDefault="00945EB3" w:rsidP="00AF10C6">
      <w:pPr>
        <w:ind w:firstLine="851"/>
        <w:jc w:val="center"/>
        <w:rPr>
          <w:rFonts w:ascii="Times New Roman" w:hAnsi="Times New Roman" w:cs="Times New Roman"/>
          <w:b/>
          <w:szCs w:val="20"/>
        </w:rPr>
      </w:pPr>
    </w:p>
    <w:p w:rsidR="00945EB3" w:rsidRPr="00DC5B26" w:rsidRDefault="00945EB3" w:rsidP="00AF10C6">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В целях совершенствования организации пассажирских перевозок автомобильным транспортом на муниципальных маршрутах регулярного сообщения, обеспечения необходимого уровня транспортного обслуживания населения на территории Каневского сельского поселения Каневского района, во исполнение пункта Закона Краснодарского края от 7 июля 1999 года </w:t>
      </w:r>
      <w:r w:rsidRPr="00DC5B26">
        <w:rPr>
          <w:rFonts w:ascii="Times New Roman" w:hAnsi="Times New Roman" w:cs="Times New Roman"/>
          <w:sz w:val="28"/>
          <w:szCs w:val="28"/>
        </w:rPr>
        <w:br/>
        <w:t xml:space="preserve">№ 193-КЗ «О пассажирских перевозках автомобильным транспортом в Краснодарском крае» и Федерального закона от 6 октября 2003 года № 131-ФЗ «Об общих принципах организации местного самоуправления в Российской Федерации» </w:t>
      </w:r>
      <w:r w:rsidRPr="00DC5B26">
        <w:rPr>
          <w:rFonts w:ascii="Times New Roman" w:hAnsi="Times New Roman" w:cs="Times New Roman"/>
          <w:spacing w:val="60"/>
          <w:sz w:val="28"/>
          <w:szCs w:val="28"/>
        </w:rPr>
        <w:t xml:space="preserve"> постановляю:</w:t>
      </w:r>
    </w:p>
    <w:p w:rsidR="00945EB3" w:rsidRPr="00DC5B26" w:rsidRDefault="00945EB3" w:rsidP="00AF10C6">
      <w:pPr>
        <w:ind w:firstLine="851"/>
        <w:jc w:val="both"/>
        <w:rPr>
          <w:rFonts w:ascii="Times New Roman" w:hAnsi="Times New Roman" w:cs="Times New Roman"/>
          <w:sz w:val="28"/>
          <w:szCs w:val="28"/>
        </w:rPr>
      </w:pPr>
      <w:r w:rsidRPr="00DC5B26">
        <w:rPr>
          <w:rFonts w:ascii="Times New Roman" w:hAnsi="Times New Roman" w:cs="Times New Roman"/>
          <w:sz w:val="28"/>
          <w:szCs w:val="28"/>
        </w:rPr>
        <w:t>1. Провести в установленном порядке</w:t>
      </w:r>
      <w:bookmarkStart w:id="0" w:name="sub_103"/>
      <w:r w:rsidRPr="00DC5B26">
        <w:rPr>
          <w:rFonts w:ascii="Times New Roman" w:hAnsi="Times New Roman" w:cs="Times New Roman"/>
          <w:sz w:val="28"/>
          <w:szCs w:val="28"/>
        </w:rPr>
        <w:t xml:space="preserve"> открытый конкурс на право осуществления регулярных пассажирских перевозок на муниципальных маршрутах регулярного сообщения на территории Каневского сельского поселения Каневского района.</w:t>
      </w:r>
    </w:p>
    <w:p w:rsidR="00945EB3" w:rsidRPr="00DC5B26" w:rsidRDefault="00945EB3" w:rsidP="00AF10C6">
      <w:pPr>
        <w:ind w:firstLine="851"/>
        <w:jc w:val="both"/>
        <w:rPr>
          <w:rFonts w:ascii="Times New Roman" w:hAnsi="Times New Roman" w:cs="Times New Roman"/>
          <w:sz w:val="28"/>
          <w:szCs w:val="28"/>
        </w:rPr>
      </w:pPr>
      <w:r w:rsidRPr="00DC5B26">
        <w:rPr>
          <w:rFonts w:ascii="Times New Roman" w:hAnsi="Times New Roman" w:cs="Times New Roman"/>
          <w:sz w:val="28"/>
          <w:szCs w:val="28"/>
        </w:rPr>
        <w:t>2. Утвердить конкурсную документацию (приложение).</w:t>
      </w:r>
    </w:p>
    <w:p w:rsidR="00945EB3" w:rsidRPr="00DC5B26" w:rsidRDefault="00945EB3" w:rsidP="00AF10C6">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3. Начальнику общего отдела администрации Каневского сельского поселения Каневского района </w:t>
      </w:r>
      <w:r>
        <w:rPr>
          <w:rFonts w:ascii="Times New Roman" w:hAnsi="Times New Roman" w:cs="Times New Roman"/>
          <w:sz w:val="28"/>
          <w:szCs w:val="28"/>
        </w:rPr>
        <w:t>Д.В.Дубина</w:t>
      </w:r>
      <w:r w:rsidRPr="00DC5B26">
        <w:rPr>
          <w:rFonts w:ascii="Times New Roman" w:hAnsi="Times New Roman" w:cs="Times New Roman"/>
          <w:sz w:val="28"/>
          <w:szCs w:val="28"/>
        </w:rPr>
        <w:t xml:space="preserve"> разместить настоящее постановление на официальном сайте муниципального образования Каневской район.</w:t>
      </w:r>
    </w:p>
    <w:bookmarkEnd w:id="0"/>
    <w:p w:rsidR="00945EB3" w:rsidRPr="00DC5B26" w:rsidRDefault="00945EB3" w:rsidP="00AF10C6">
      <w:pPr>
        <w:ind w:firstLine="851"/>
        <w:jc w:val="both"/>
        <w:rPr>
          <w:rFonts w:ascii="Times New Roman" w:hAnsi="Times New Roman" w:cs="Times New Roman"/>
          <w:sz w:val="28"/>
          <w:szCs w:val="28"/>
        </w:rPr>
      </w:pPr>
      <w:r w:rsidRPr="00DC5B26">
        <w:rPr>
          <w:rFonts w:ascii="Times New Roman" w:hAnsi="Times New Roman" w:cs="Times New Roman"/>
          <w:sz w:val="28"/>
          <w:szCs w:val="28"/>
        </w:rPr>
        <w:t>4. Контроль за выполнением настоящего постановления возложить на заместителя главы Каневского сельского поселения Каневского района В.В.Жуковского.</w:t>
      </w:r>
    </w:p>
    <w:p w:rsidR="00945EB3" w:rsidRPr="00DC5B26" w:rsidRDefault="00945EB3" w:rsidP="00AF10C6">
      <w:pPr>
        <w:pStyle w:val="BodyTextIndent"/>
        <w:ind w:firstLine="851"/>
        <w:rPr>
          <w:rFonts w:ascii="Times New Roman" w:hAnsi="Times New Roman" w:cs="Times New Roman"/>
          <w:sz w:val="28"/>
          <w:szCs w:val="28"/>
        </w:rPr>
      </w:pPr>
      <w:r w:rsidRPr="00DC5B26">
        <w:rPr>
          <w:rFonts w:ascii="Times New Roman" w:hAnsi="Times New Roman" w:cs="Times New Roman"/>
          <w:sz w:val="28"/>
          <w:szCs w:val="28"/>
        </w:rPr>
        <w:t>5. Постановление вступает в силу со дня его подписания.</w:t>
      </w:r>
    </w:p>
    <w:p w:rsidR="00945EB3" w:rsidRPr="00DC5B26" w:rsidRDefault="00945EB3" w:rsidP="00AF10C6">
      <w:pPr>
        <w:jc w:val="both"/>
        <w:rPr>
          <w:rFonts w:ascii="Times New Roman" w:hAnsi="Times New Roman" w:cs="Times New Roman"/>
          <w:sz w:val="28"/>
          <w:szCs w:val="28"/>
        </w:rPr>
      </w:pPr>
    </w:p>
    <w:p w:rsidR="00945EB3" w:rsidRPr="00DC5B26" w:rsidRDefault="00945EB3">
      <w:pPr>
        <w:jc w:val="both"/>
        <w:rPr>
          <w:rFonts w:ascii="Times New Roman" w:hAnsi="Times New Roman" w:cs="Times New Roman"/>
          <w:sz w:val="28"/>
          <w:szCs w:val="28"/>
        </w:rPr>
      </w:pPr>
    </w:p>
    <w:p w:rsidR="00945EB3" w:rsidRPr="00DC5B26" w:rsidRDefault="00945EB3">
      <w:pPr>
        <w:jc w:val="both"/>
        <w:rPr>
          <w:rFonts w:ascii="Times New Roman" w:hAnsi="Times New Roman" w:cs="Times New Roman"/>
          <w:sz w:val="28"/>
          <w:szCs w:val="28"/>
        </w:rPr>
      </w:pPr>
    </w:p>
    <w:p w:rsidR="00945EB3" w:rsidRPr="00DC5B26" w:rsidRDefault="00945EB3">
      <w:pPr>
        <w:tabs>
          <w:tab w:val="right" w:pos="9638"/>
        </w:tabs>
        <w:rPr>
          <w:rFonts w:ascii="Times New Roman" w:hAnsi="Times New Roman" w:cs="Times New Roman"/>
          <w:sz w:val="28"/>
          <w:szCs w:val="28"/>
        </w:rPr>
      </w:pPr>
      <w:r w:rsidRPr="00DC5B26">
        <w:rPr>
          <w:rFonts w:ascii="Times New Roman" w:hAnsi="Times New Roman" w:cs="Times New Roman"/>
          <w:sz w:val="28"/>
          <w:szCs w:val="28"/>
        </w:rPr>
        <w:t xml:space="preserve">Глава Каневского </w:t>
      </w:r>
    </w:p>
    <w:p w:rsidR="00945EB3" w:rsidRPr="00DC5B26" w:rsidRDefault="00945EB3">
      <w:pPr>
        <w:tabs>
          <w:tab w:val="right" w:pos="9638"/>
        </w:tabs>
        <w:rPr>
          <w:rFonts w:ascii="Times New Roman" w:hAnsi="Times New Roman" w:cs="Times New Roman"/>
          <w:sz w:val="28"/>
          <w:szCs w:val="28"/>
        </w:rPr>
      </w:pPr>
      <w:r w:rsidRPr="00DC5B26">
        <w:rPr>
          <w:rFonts w:ascii="Times New Roman" w:hAnsi="Times New Roman" w:cs="Times New Roman"/>
          <w:sz w:val="28"/>
          <w:szCs w:val="28"/>
        </w:rPr>
        <w:t xml:space="preserve">сельского поселения </w:t>
      </w:r>
    </w:p>
    <w:p w:rsidR="00945EB3" w:rsidRPr="00DC5B26" w:rsidRDefault="00945EB3">
      <w:pPr>
        <w:tabs>
          <w:tab w:val="right" w:pos="9638"/>
        </w:tabs>
        <w:rPr>
          <w:rFonts w:ascii="Times New Roman" w:hAnsi="Times New Roman" w:cs="Times New Roman"/>
          <w:sz w:val="28"/>
          <w:szCs w:val="28"/>
        </w:rPr>
      </w:pPr>
      <w:r w:rsidRPr="00DC5B26">
        <w:rPr>
          <w:rFonts w:ascii="Times New Roman" w:hAnsi="Times New Roman" w:cs="Times New Roman"/>
          <w:sz w:val="28"/>
          <w:szCs w:val="28"/>
        </w:rPr>
        <w:t xml:space="preserve">Каневского района </w:t>
      </w:r>
      <w:r w:rsidRPr="00DC5B26">
        <w:rPr>
          <w:rFonts w:ascii="Times New Roman" w:hAnsi="Times New Roman" w:cs="Times New Roman"/>
          <w:sz w:val="28"/>
          <w:szCs w:val="28"/>
        </w:rPr>
        <w:tab/>
        <w:t>В.Б.Репин</w:t>
      </w:r>
    </w:p>
    <w:p w:rsidR="00945EB3" w:rsidRPr="00DC5B26" w:rsidRDefault="00945EB3">
      <w:pPr>
        <w:jc w:val="both"/>
        <w:rPr>
          <w:rFonts w:ascii="Times New Roman" w:hAnsi="Times New Roman" w:cs="Times New Roman"/>
          <w:sz w:val="28"/>
          <w:szCs w:val="28"/>
        </w:rPr>
      </w:pPr>
    </w:p>
    <w:p w:rsidR="00945EB3" w:rsidRPr="00DC5B26" w:rsidRDefault="00945EB3">
      <w:pPr>
        <w:jc w:val="both"/>
        <w:rPr>
          <w:rFonts w:ascii="Times New Roman" w:hAnsi="Times New Roman" w:cs="Times New Roman"/>
          <w:sz w:val="28"/>
          <w:szCs w:val="28"/>
        </w:rPr>
        <w:sectPr w:rsidR="00945EB3" w:rsidRPr="00DC5B26" w:rsidSect="0031485A">
          <w:headerReference w:type="even" r:id="rId9"/>
          <w:headerReference w:type="default" r:id="rId10"/>
          <w:type w:val="nextColumn"/>
          <w:pgSz w:w="11905" w:h="16837"/>
          <w:pgMar w:top="851" w:right="567" w:bottom="1134" w:left="1701" w:header="720" w:footer="720" w:gutter="0"/>
          <w:cols w:space="720"/>
          <w:titlePg/>
          <w:docGrid w:linePitch="360"/>
        </w:sectPr>
      </w:pPr>
    </w:p>
    <w:p w:rsidR="00945EB3" w:rsidRPr="00DC5B26" w:rsidRDefault="00945EB3" w:rsidP="008E224C">
      <w:pPr>
        <w:ind w:left="5670"/>
        <w:jc w:val="center"/>
        <w:rPr>
          <w:rFonts w:ascii="Times New Roman" w:hAnsi="Times New Roman" w:cs="Times New Roman"/>
          <w:sz w:val="28"/>
          <w:szCs w:val="28"/>
        </w:rPr>
      </w:pPr>
      <w:r w:rsidRPr="00DC5B26">
        <w:rPr>
          <w:rFonts w:ascii="Times New Roman" w:hAnsi="Times New Roman" w:cs="Times New Roman"/>
          <w:sz w:val="28"/>
          <w:szCs w:val="28"/>
        </w:rPr>
        <w:t>ПРИЛОЖЕНИЕ</w:t>
      </w:r>
    </w:p>
    <w:p w:rsidR="00945EB3" w:rsidRPr="00DC5B26" w:rsidRDefault="00945EB3" w:rsidP="008E224C">
      <w:pPr>
        <w:ind w:left="5670"/>
        <w:jc w:val="center"/>
        <w:rPr>
          <w:rFonts w:ascii="Times New Roman" w:hAnsi="Times New Roman" w:cs="Times New Roman"/>
          <w:sz w:val="28"/>
          <w:szCs w:val="28"/>
        </w:rPr>
      </w:pPr>
    </w:p>
    <w:p w:rsidR="00945EB3" w:rsidRPr="00DC5B26" w:rsidRDefault="00945EB3" w:rsidP="008E224C">
      <w:pPr>
        <w:ind w:left="5670"/>
        <w:jc w:val="center"/>
        <w:rPr>
          <w:rFonts w:ascii="Times New Roman" w:hAnsi="Times New Roman" w:cs="Times New Roman"/>
          <w:sz w:val="28"/>
          <w:szCs w:val="28"/>
        </w:rPr>
      </w:pPr>
      <w:r w:rsidRPr="00DC5B26">
        <w:rPr>
          <w:rFonts w:ascii="Times New Roman" w:hAnsi="Times New Roman" w:cs="Times New Roman"/>
          <w:sz w:val="28"/>
          <w:szCs w:val="28"/>
        </w:rPr>
        <w:t>УТВЕРЖДЕНА</w:t>
      </w:r>
    </w:p>
    <w:p w:rsidR="00945EB3" w:rsidRPr="00DC5B26" w:rsidRDefault="00945EB3" w:rsidP="008E224C">
      <w:pPr>
        <w:ind w:left="5670"/>
        <w:jc w:val="center"/>
        <w:rPr>
          <w:rFonts w:ascii="Times New Roman" w:hAnsi="Times New Roman" w:cs="Times New Roman"/>
          <w:sz w:val="28"/>
          <w:szCs w:val="28"/>
        </w:rPr>
      </w:pPr>
      <w:r w:rsidRPr="00DC5B26">
        <w:rPr>
          <w:rFonts w:ascii="Times New Roman" w:hAnsi="Times New Roman" w:cs="Times New Roman"/>
          <w:sz w:val="28"/>
          <w:szCs w:val="28"/>
        </w:rPr>
        <w:t>постановлением администрации</w:t>
      </w:r>
    </w:p>
    <w:p w:rsidR="00945EB3" w:rsidRPr="00DC5B26" w:rsidRDefault="00945EB3" w:rsidP="008E224C">
      <w:pPr>
        <w:ind w:left="5670"/>
        <w:jc w:val="center"/>
        <w:rPr>
          <w:rFonts w:ascii="Times New Roman" w:hAnsi="Times New Roman" w:cs="Times New Roman"/>
          <w:sz w:val="28"/>
          <w:szCs w:val="28"/>
        </w:rPr>
      </w:pPr>
      <w:r w:rsidRPr="00DC5B26">
        <w:rPr>
          <w:rFonts w:ascii="Times New Roman" w:hAnsi="Times New Roman" w:cs="Times New Roman"/>
          <w:sz w:val="28"/>
          <w:szCs w:val="28"/>
        </w:rPr>
        <w:t>Каневского сельского поселения</w:t>
      </w:r>
    </w:p>
    <w:p w:rsidR="00945EB3" w:rsidRPr="00DC5B26" w:rsidRDefault="00945EB3" w:rsidP="008E224C">
      <w:pPr>
        <w:ind w:left="5670"/>
        <w:jc w:val="center"/>
        <w:rPr>
          <w:rFonts w:ascii="Times New Roman" w:hAnsi="Times New Roman" w:cs="Times New Roman"/>
          <w:sz w:val="28"/>
          <w:szCs w:val="28"/>
        </w:rPr>
      </w:pPr>
      <w:r w:rsidRPr="00DC5B26">
        <w:rPr>
          <w:rFonts w:ascii="Times New Roman" w:hAnsi="Times New Roman" w:cs="Times New Roman"/>
          <w:sz w:val="28"/>
          <w:szCs w:val="28"/>
        </w:rPr>
        <w:t>Каневского района</w:t>
      </w:r>
    </w:p>
    <w:p w:rsidR="00945EB3" w:rsidRPr="00DC5B26" w:rsidRDefault="00945EB3" w:rsidP="008E224C">
      <w:pPr>
        <w:ind w:left="5670"/>
        <w:jc w:val="center"/>
        <w:rPr>
          <w:rFonts w:ascii="Times New Roman" w:hAnsi="Times New Roman" w:cs="Times New Roman"/>
          <w:sz w:val="28"/>
          <w:szCs w:val="28"/>
        </w:rPr>
      </w:pPr>
      <w:r w:rsidRPr="00DC5B26">
        <w:rPr>
          <w:rFonts w:ascii="Times New Roman" w:hAnsi="Times New Roman" w:cs="Times New Roman"/>
          <w:sz w:val="28"/>
          <w:szCs w:val="28"/>
        </w:rPr>
        <w:t xml:space="preserve">от </w:t>
      </w:r>
      <w:r>
        <w:rPr>
          <w:rFonts w:ascii="Times New Roman" w:hAnsi="Times New Roman" w:cs="Times New Roman"/>
          <w:sz w:val="28"/>
          <w:szCs w:val="28"/>
        </w:rPr>
        <w:t>29.12.2011</w:t>
      </w:r>
      <w:r w:rsidRPr="00DC5B26">
        <w:rPr>
          <w:rFonts w:ascii="Times New Roman" w:hAnsi="Times New Roman" w:cs="Times New Roman"/>
          <w:sz w:val="28"/>
          <w:szCs w:val="28"/>
        </w:rPr>
        <w:t xml:space="preserve"> г. № </w:t>
      </w:r>
      <w:r>
        <w:rPr>
          <w:rFonts w:ascii="Times New Roman" w:hAnsi="Times New Roman" w:cs="Times New Roman"/>
          <w:sz w:val="28"/>
          <w:szCs w:val="28"/>
        </w:rPr>
        <w:t>1600</w:t>
      </w:r>
    </w:p>
    <w:p w:rsidR="00945EB3" w:rsidRPr="00DC5B26" w:rsidRDefault="00945EB3">
      <w:pPr>
        <w:ind w:firstLine="720"/>
        <w:jc w:val="both"/>
        <w:rPr>
          <w:rFonts w:ascii="Times New Roman" w:hAnsi="Times New Roman" w:cs="Times New Roman"/>
          <w:sz w:val="28"/>
          <w:szCs w:val="28"/>
        </w:rPr>
      </w:pPr>
    </w:p>
    <w:p w:rsidR="00945EB3" w:rsidRPr="00DC5B26" w:rsidRDefault="00945EB3" w:rsidP="008E224C">
      <w:pPr>
        <w:jc w:val="center"/>
        <w:rPr>
          <w:rFonts w:ascii="Times New Roman" w:hAnsi="Times New Roman" w:cs="Times New Roman"/>
          <w:b/>
          <w:sz w:val="28"/>
          <w:szCs w:val="28"/>
        </w:rPr>
      </w:pPr>
      <w:r w:rsidRPr="00DC5B26">
        <w:rPr>
          <w:rFonts w:ascii="Times New Roman" w:hAnsi="Times New Roman" w:cs="Times New Roman"/>
          <w:b/>
          <w:sz w:val="28"/>
          <w:szCs w:val="28"/>
        </w:rPr>
        <w:t>ДОКУМЕНТАЦИЯ</w:t>
      </w:r>
    </w:p>
    <w:p w:rsidR="00945EB3" w:rsidRPr="00DC5B26" w:rsidRDefault="00945EB3" w:rsidP="008E224C">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открытого конкурса на право осуществления </w:t>
      </w:r>
    </w:p>
    <w:p w:rsidR="00945EB3" w:rsidRPr="00DC5B26" w:rsidRDefault="00945EB3" w:rsidP="008E224C">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регулярных пассажирских перевозок </w:t>
      </w:r>
    </w:p>
    <w:p w:rsidR="00945EB3" w:rsidRPr="00DC5B26" w:rsidRDefault="00945EB3" w:rsidP="008E224C">
      <w:pPr>
        <w:jc w:val="center"/>
        <w:rPr>
          <w:rFonts w:ascii="Times New Roman" w:hAnsi="Times New Roman" w:cs="Times New Roman"/>
          <w:b/>
          <w:sz w:val="28"/>
          <w:szCs w:val="28"/>
        </w:rPr>
      </w:pPr>
      <w:r w:rsidRPr="00DC5B26">
        <w:rPr>
          <w:rFonts w:ascii="Times New Roman" w:hAnsi="Times New Roman" w:cs="Times New Roman"/>
          <w:b/>
          <w:sz w:val="28"/>
          <w:szCs w:val="28"/>
        </w:rPr>
        <w:t>по муниципальным автобусным маршрутам</w:t>
      </w:r>
    </w:p>
    <w:p w:rsidR="00945EB3" w:rsidRPr="00DC5B26" w:rsidRDefault="00945EB3" w:rsidP="008E224C">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на территории Каневского сельского поселения Каневского района </w:t>
      </w:r>
    </w:p>
    <w:p w:rsidR="00945EB3" w:rsidRPr="00DC5B26" w:rsidRDefault="00945EB3">
      <w:pPr>
        <w:ind w:firstLine="720"/>
        <w:jc w:val="center"/>
        <w:rPr>
          <w:rFonts w:ascii="Times New Roman" w:hAnsi="Times New Roman" w:cs="Times New Roman"/>
          <w:sz w:val="28"/>
          <w:szCs w:val="28"/>
        </w:rPr>
      </w:pPr>
    </w:p>
    <w:p w:rsidR="00945EB3" w:rsidRPr="00DC5B26" w:rsidRDefault="00945EB3">
      <w:pPr>
        <w:ind w:firstLine="720"/>
        <w:jc w:val="center"/>
        <w:rPr>
          <w:rFonts w:ascii="Times New Roman" w:hAnsi="Times New Roman" w:cs="Times New Roman"/>
          <w:sz w:val="28"/>
          <w:szCs w:val="28"/>
        </w:rPr>
      </w:pPr>
    </w:p>
    <w:p w:rsidR="00945EB3" w:rsidRPr="00DC5B26" w:rsidRDefault="00945EB3" w:rsidP="00647F2D">
      <w:pPr>
        <w:jc w:val="center"/>
        <w:rPr>
          <w:rFonts w:ascii="Times New Roman" w:hAnsi="Times New Roman" w:cs="Times New Roman"/>
          <w:b/>
          <w:sz w:val="28"/>
          <w:szCs w:val="28"/>
        </w:rPr>
      </w:pPr>
      <w:r w:rsidRPr="00DC5B26">
        <w:rPr>
          <w:rFonts w:ascii="Times New Roman" w:hAnsi="Times New Roman" w:cs="Times New Roman"/>
          <w:b/>
          <w:sz w:val="28"/>
          <w:szCs w:val="28"/>
        </w:rPr>
        <w:t>1. Форма заявки на участие в конкурсе</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Приложение № 1 к конкурсной документации. Включая инструкцию по порядку заполнения заявки на участие в конкурсе и требования к оформлению прилагаемых к ней документов.</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Не предоставление документов (их копий), прилагаемых к заявке на участие в конкурсе, на обязательность предоставления которых указано в конкурсной документации, в том числе поименованных в требованиях к оформлению документов прилагаемых к заявке на участие в конкурсе либо наличие в таких документах недостоверных сведений, в соответствии с Положением о конкурсе является осно</w:t>
      </w:r>
      <w:r w:rsidRPr="00DC5B26">
        <w:rPr>
          <w:rFonts w:ascii="Times New Roman" w:hAnsi="Times New Roman" w:cs="Times New Roman"/>
          <w:sz w:val="28"/>
          <w:szCs w:val="28"/>
        </w:rPr>
        <w:softHyphen/>
        <w:t>ванием для отказа в допуске к конкурсу.</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Невыполнение требований конкурсной документации к оформлению прила</w:t>
      </w:r>
      <w:r w:rsidRPr="00DC5B26">
        <w:rPr>
          <w:rFonts w:ascii="Times New Roman" w:hAnsi="Times New Roman" w:cs="Times New Roman"/>
          <w:sz w:val="28"/>
          <w:szCs w:val="28"/>
        </w:rPr>
        <w:softHyphen/>
        <w:t>гаемых к заявке на участие в конкурсе документов (их копий) является наличием в прилагаемых к заявке на участие в конкурсе документах (их копиях) недостоверных сведений, что в соответствии с Положением о конкурсе также является основанием для отказа в допуске к конкурсу.</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jc w:val="center"/>
        <w:rPr>
          <w:rFonts w:ascii="Times New Roman" w:hAnsi="Times New Roman" w:cs="Times New Roman"/>
          <w:b/>
          <w:sz w:val="28"/>
          <w:szCs w:val="28"/>
        </w:rPr>
      </w:pPr>
      <w:r w:rsidRPr="00DC5B26">
        <w:rPr>
          <w:rFonts w:ascii="Times New Roman" w:hAnsi="Times New Roman" w:cs="Times New Roman"/>
          <w:b/>
          <w:sz w:val="28"/>
          <w:szCs w:val="28"/>
        </w:rPr>
        <w:t>2. Характеристики и сведения о предмете конкурса</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Приложение № 2 к конкурсной документации. Включая требования,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jc w:val="center"/>
        <w:rPr>
          <w:rFonts w:ascii="Times New Roman" w:hAnsi="Times New Roman" w:cs="Times New Roman"/>
          <w:b/>
          <w:sz w:val="28"/>
          <w:szCs w:val="28"/>
        </w:rPr>
      </w:pPr>
      <w:r w:rsidRPr="00DC5B26">
        <w:rPr>
          <w:rFonts w:ascii="Times New Roman" w:hAnsi="Times New Roman" w:cs="Times New Roman"/>
          <w:b/>
          <w:sz w:val="28"/>
          <w:szCs w:val="28"/>
        </w:rPr>
        <w:t>3. Порядок, место, дата начала и дата окончания срока</w:t>
      </w:r>
    </w:p>
    <w:p w:rsidR="00945EB3" w:rsidRPr="00DC5B26" w:rsidRDefault="00945EB3" w:rsidP="00647F2D">
      <w:pPr>
        <w:jc w:val="center"/>
        <w:rPr>
          <w:rFonts w:ascii="Times New Roman" w:hAnsi="Times New Roman" w:cs="Times New Roman"/>
          <w:b/>
          <w:sz w:val="28"/>
          <w:szCs w:val="28"/>
        </w:rPr>
      </w:pPr>
      <w:r w:rsidRPr="00DC5B26">
        <w:rPr>
          <w:rFonts w:ascii="Times New Roman" w:hAnsi="Times New Roman" w:cs="Times New Roman"/>
          <w:b/>
          <w:sz w:val="28"/>
          <w:szCs w:val="28"/>
        </w:rPr>
        <w:t>подачи заявок на участие в конкурсе</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Конверты с заявками на участие в конкурсе подаются перевозчиками, либо их представителями лично. Конверты с заявками на участие в конкурсе принимаются и </w:t>
      </w:r>
      <w:r w:rsidRPr="00F35BBB">
        <w:rPr>
          <w:rFonts w:ascii="Times New Roman" w:hAnsi="Times New Roman" w:cs="Times New Roman"/>
          <w:sz w:val="28"/>
          <w:szCs w:val="28"/>
        </w:rPr>
        <w:t>регистрируются с 06 января 2012 года  по 06 февраля 2012 года</w:t>
      </w:r>
      <w:r w:rsidRPr="00DC5B26">
        <w:rPr>
          <w:rFonts w:ascii="Times New Roman" w:hAnsi="Times New Roman" w:cs="Times New Roman"/>
          <w:sz w:val="28"/>
          <w:szCs w:val="28"/>
        </w:rPr>
        <w:t xml:space="preserve"> в рабочие дни с 8 до 16 часов, перерыв с 12 до 13 часов, по адресу: ст. Каневская, ул. Горького, 63, 1 этаж, кабинет № 12.</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Заявка на участие в конкурсе подается в запечатанном конверте. На конверте указывается номер и наименование конкурсного лота, на участие в котором подается данная заявка. Перевозчик вправе указать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или сведения о простом товариществе перевозчиков.</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jc w:val="center"/>
        <w:rPr>
          <w:rFonts w:ascii="Times New Roman" w:hAnsi="Times New Roman" w:cs="Times New Roman"/>
          <w:b/>
          <w:sz w:val="28"/>
          <w:szCs w:val="28"/>
        </w:rPr>
      </w:pPr>
      <w:r w:rsidRPr="00DC5B26">
        <w:rPr>
          <w:rFonts w:ascii="Times New Roman" w:hAnsi="Times New Roman" w:cs="Times New Roman"/>
          <w:b/>
          <w:sz w:val="28"/>
          <w:szCs w:val="28"/>
        </w:rPr>
        <w:t>4. Требования по допуску перевозчиков к участию в конкурсе.</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При проведении конкурса устанавливаются следующие обязательные требования к перевозчикам:</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при условии, если они:</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1) имеют в наличии:</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а) лицензию на осуществление перевозки пассажиров автомобильным транспортом, предусмотренную законодательством Российской Федерации, и лицензионные карточки установленного образца, оформленные на каждое транспортное средство, претендующее на участие в конкурсе;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б) транспортных средств (на праве собственности или на ином законном основании), соответствующие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необходимом для обслуживания маршрута. Настоящее требование считается соблюденным, если срок гражданско-правового договора, определяющего наличие у перевозчика, подавшего заявку на участие в конкурсе, права владения указанными транспортными средствами на ином законном основании, отличном от права собственности, истекает не ранее, чем через пять лет со дня опубликования извещения о проведении конкурса;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водителей в возрасте не старше шестидесяти лет, имеющих необходимую квалификацию и стаж работы водителем не менее трех лет, прошедших медицинское освидетельствование;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г) работников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 или договоры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2) не находятся в процессе ликвидации (реорганизации);</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3) не признаны в установленном законодательством РФ порядке банкротами и в отношении которых не проводится процедура банкротства;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4) не имеют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Требования к перевозчикам, установленные конкурсной документацией, применяются в отношении каждого перевозчика - участника простого товарищества.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При подаче заявки на участие в конкурсе объединением перевозчиков в форме простого товарищества, соглашение о совместной деятельности (об объединении в простое товарищество) должно быть заключено перевозчиками - участниками товарищества до дня подачи заявки на участие в конкурсе.</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5. Порядок и срок отзыва заявок на участие в конкурсе, </w:t>
      </w: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порядок внесения изменений в такие заявки</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Перевозчик, подавший заявку на участие в конкурсе, вправе изменить такую заявку в любое время до начала процедуры вскрытия конвертов с заявками на участие в конкурсе, а также отозвать ее в любое время до начала процедуры оценки и сопоставления заявок на участие в конкурсе.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Изменение поданной заявки на участие в конкурсе производится по письменному или устному заявлению перевозчика подавшего такую заявку, либо его законного представителя или представителя действующего от его имени по доверенности.</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Отзыв поданной заявки на участие в конкурсе производится по письменному заявлению перевозчика подавшего такую заявку, либо его законного представителя или представителя действующего от его имени по доверенности.</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Отозванные заявки возвращаются организатором конкурса перевозчику либо его представителю. Изменение поданной заявки на участие в конкурсе производится перевозчиком или его представителем путем вскрытия конверта с поданной заявкой и внесения изменений в заявку и (или) документы, прилагаемые к заявке находящиеся в конверте, в том числе путем замены и (или) дополнения документов прилагаемых к заявке.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Сведения об отзыве заявки на участие в конкурсе либо об изменении поданной заявки и прилагаемых к ней документов вносятся организатором конкурса в протокол вскрытия конвертов с заявками на участие в конкурсе; письменные заявления приобщаются к протоколу.</w:t>
      </w:r>
    </w:p>
    <w:p w:rsidR="00945EB3" w:rsidRPr="00DC5B26" w:rsidRDefault="00945EB3" w:rsidP="0040227F">
      <w:pPr>
        <w:jc w:val="center"/>
        <w:rPr>
          <w:rFonts w:ascii="Times New Roman" w:hAnsi="Times New Roman" w:cs="Times New Roman"/>
          <w:b/>
          <w:sz w:val="28"/>
          <w:szCs w:val="28"/>
        </w:rPr>
      </w:pPr>
    </w:p>
    <w:p w:rsidR="00945EB3" w:rsidRPr="00DC5B26" w:rsidRDefault="00945EB3" w:rsidP="0040227F">
      <w:pPr>
        <w:jc w:val="center"/>
        <w:rPr>
          <w:rFonts w:ascii="Times New Roman" w:hAnsi="Times New Roman" w:cs="Times New Roman"/>
          <w:b/>
          <w:sz w:val="28"/>
          <w:szCs w:val="28"/>
        </w:rPr>
      </w:pPr>
    </w:p>
    <w:p w:rsidR="00945EB3" w:rsidRPr="00DC5B26" w:rsidRDefault="00945EB3" w:rsidP="0040227F">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6. Формы, порядок, даты начала и окончания срока предоставления </w:t>
      </w:r>
    </w:p>
    <w:p w:rsidR="00945EB3" w:rsidRPr="00DC5B26" w:rsidRDefault="00945EB3" w:rsidP="0040227F">
      <w:pPr>
        <w:jc w:val="center"/>
        <w:rPr>
          <w:rFonts w:ascii="Times New Roman" w:hAnsi="Times New Roman" w:cs="Times New Roman"/>
          <w:b/>
          <w:sz w:val="28"/>
          <w:szCs w:val="28"/>
        </w:rPr>
      </w:pPr>
      <w:r w:rsidRPr="00DC5B26">
        <w:rPr>
          <w:rFonts w:ascii="Times New Roman" w:hAnsi="Times New Roman" w:cs="Times New Roman"/>
          <w:b/>
          <w:sz w:val="28"/>
          <w:szCs w:val="28"/>
        </w:rPr>
        <w:t>перевозчикам разъяснений положений конкурсной документации</w:t>
      </w:r>
    </w:p>
    <w:p w:rsidR="00945EB3" w:rsidRPr="00DC5B26" w:rsidRDefault="00945EB3" w:rsidP="0040227F">
      <w:pPr>
        <w:jc w:val="center"/>
        <w:rPr>
          <w:rFonts w:ascii="Times New Roman" w:hAnsi="Times New Roman" w:cs="Times New Roman"/>
          <w:b/>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Любой перевозчик вправе направить в письменной форме организатору конкурса запрос о разъяснении положений конкурсной документации (приложение № 3).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течение двух рабочих дней со дня направления разъяснения положений конкурсной документации по запросу перевозчика такое разъяснение должно быть размещено организатором конкурса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rsidR="00945EB3" w:rsidRPr="00DC5B26" w:rsidRDefault="00945EB3" w:rsidP="0040227F">
      <w:pPr>
        <w:jc w:val="center"/>
        <w:rPr>
          <w:rFonts w:ascii="Times New Roman" w:hAnsi="Times New Roman" w:cs="Times New Roman"/>
          <w:b/>
          <w:sz w:val="28"/>
          <w:szCs w:val="28"/>
        </w:rPr>
      </w:pPr>
    </w:p>
    <w:p w:rsidR="00945EB3" w:rsidRPr="00DC5B26" w:rsidRDefault="00945EB3" w:rsidP="0040227F">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7. Место, порядок, дата и время вскрытия конвертов с заявками </w:t>
      </w:r>
    </w:p>
    <w:p w:rsidR="00945EB3" w:rsidRPr="00DC5B26" w:rsidRDefault="00945EB3" w:rsidP="0040227F">
      <w:pPr>
        <w:jc w:val="center"/>
        <w:rPr>
          <w:rFonts w:ascii="Times New Roman" w:hAnsi="Times New Roman" w:cs="Times New Roman"/>
          <w:b/>
          <w:sz w:val="28"/>
          <w:szCs w:val="28"/>
        </w:rPr>
      </w:pPr>
      <w:r w:rsidRPr="00DC5B26">
        <w:rPr>
          <w:rFonts w:ascii="Times New Roman" w:hAnsi="Times New Roman" w:cs="Times New Roman"/>
          <w:b/>
          <w:sz w:val="28"/>
          <w:szCs w:val="28"/>
        </w:rPr>
        <w:t>на участие в конкурсе, определенные извещением о проведении конкурса</w:t>
      </w:r>
    </w:p>
    <w:p w:rsidR="00945EB3" w:rsidRPr="00DC5B26" w:rsidRDefault="00945EB3" w:rsidP="0040227F">
      <w:pPr>
        <w:ind w:firstLine="851"/>
        <w:rPr>
          <w:rFonts w:ascii="Times New Roman" w:hAnsi="Times New Roman" w:cs="Times New Roman"/>
          <w:b/>
          <w:sz w:val="28"/>
          <w:szCs w:val="28"/>
        </w:rPr>
      </w:pPr>
    </w:p>
    <w:p w:rsidR="00945EB3" w:rsidRPr="00DC5B26" w:rsidRDefault="00945EB3" w:rsidP="00647F2D">
      <w:pPr>
        <w:ind w:firstLine="851"/>
        <w:jc w:val="both"/>
        <w:rPr>
          <w:rFonts w:ascii="Times New Roman" w:hAnsi="Times New Roman" w:cs="Times New Roman"/>
          <w:sz w:val="28"/>
          <w:szCs w:val="28"/>
        </w:rPr>
      </w:pPr>
      <w:r w:rsidRPr="00F35BBB">
        <w:rPr>
          <w:rFonts w:ascii="Times New Roman" w:hAnsi="Times New Roman" w:cs="Times New Roman"/>
          <w:sz w:val="28"/>
          <w:szCs w:val="28"/>
        </w:rPr>
        <w:t>09 февраля 2011 года в 14 час. 00 мин.</w:t>
      </w:r>
      <w:r w:rsidRPr="00DC5B26">
        <w:rPr>
          <w:rFonts w:ascii="Times New Roman" w:hAnsi="Times New Roman" w:cs="Times New Roman"/>
          <w:sz w:val="28"/>
          <w:szCs w:val="28"/>
        </w:rPr>
        <w:t xml:space="preserve"> по адресу: 353730, Краснодарский край, ст. Каневская, ул. Горького, 63,  кабинет № 3, конкурсной комиссией вскрываются конверты с заявками на участие в конкурсе. Порядок вскрытия конвертов с заявками на участие в конкурсе:</w:t>
      </w:r>
    </w:p>
    <w:p w:rsidR="00945EB3" w:rsidRPr="00DC5B26" w:rsidRDefault="00945EB3" w:rsidP="00647F2D">
      <w:pPr>
        <w:ind w:firstLine="851"/>
        <w:jc w:val="both"/>
        <w:rPr>
          <w:rFonts w:ascii="Times New Roman" w:hAnsi="Times New Roman" w:cs="Times New Roman"/>
          <w:sz w:val="28"/>
          <w:szCs w:val="28"/>
        </w:rPr>
      </w:pPr>
      <w:bookmarkStart w:id="1" w:name="sub_191"/>
      <w:r w:rsidRPr="00DC5B26">
        <w:rPr>
          <w:rFonts w:ascii="Times New Roman" w:hAnsi="Times New Roman" w:cs="Times New Roman"/>
          <w:sz w:val="28"/>
          <w:szCs w:val="28"/>
        </w:rPr>
        <w:t>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осуществляются в один день.</w:t>
      </w:r>
    </w:p>
    <w:bookmarkEnd w:id="1"/>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перевозчикам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3. Конкурсной комиссией производится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таким перевозчиком не отозваны, все заявки на участие в конкурсе такого перевозчика, поданные в отношении данного лота, не рассматриваются и возвращаются такому перевозчику.</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4.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 </w:t>
      </w:r>
      <w:bookmarkStart w:id="2" w:name="sub_195"/>
      <w:r w:rsidRPr="00DC5B26">
        <w:rPr>
          <w:rFonts w:ascii="Times New Roman" w:hAnsi="Times New Roman" w:cs="Times New Roman"/>
          <w:sz w:val="28"/>
          <w:szCs w:val="28"/>
        </w:rPr>
        <w:t>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участие,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bookmarkEnd w:id="2"/>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после дня подписания такого протокола, на официальном сайте.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7. Организатор конкурса обязан осуществлять аудио- или видеозапись вскрытия конвертов с заявками на участие в конкурсе.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8.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и не позднее чем в течение трех рабочих дней, следующих после дня проведения процедуры вскрытия конвертов с заявками на участие в конкурсе, такие конверты и такие заявки возвращаются этим перевозчикам.</w:t>
      </w:r>
    </w:p>
    <w:p w:rsidR="00945EB3" w:rsidRPr="00DC5B26" w:rsidRDefault="00945EB3" w:rsidP="0040227F">
      <w:pPr>
        <w:jc w:val="center"/>
        <w:rPr>
          <w:rFonts w:ascii="Times New Roman" w:hAnsi="Times New Roman" w:cs="Times New Roman"/>
          <w:b/>
          <w:sz w:val="28"/>
          <w:szCs w:val="28"/>
        </w:rPr>
      </w:pPr>
    </w:p>
    <w:p w:rsidR="00945EB3" w:rsidRPr="00DC5B26" w:rsidRDefault="00945EB3" w:rsidP="0040227F">
      <w:pPr>
        <w:jc w:val="center"/>
        <w:rPr>
          <w:rFonts w:ascii="Times New Roman" w:hAnsi="Times New Roman" w:cs="Times New Roman"/>
          <w:b/>
          <w:sz w:val="28"/>
          <w:szCs w:val="28"/>
        </w:rPr>
      </w:pPr>
      <w:r w:rsidRPr="00DC5B26">
        <w:rPr>
          <w:rFonts w:ascii="Times New Roman" w:hAnsi="Times New Roman" w:cs="Times New Roman"/>
          <w:b/>
          <w:sz w:val="28"/>
          <w:szCs w:val="28"/>
        </w:rPr>
        <w:t>8. Критерии оценки заявок на участие в конкурсе</w:t>
      </w:r>
    </w:p>
    <w:p w:rsidR="00945EB3" w:rsidRPr="00DC5B26" w:rsidRDefault="00945EB3" w:rsidP="0040227F">
      <w:pPr>
        <w:jc w:val="center"/>
        <w:rPr>
          <w:rFonts w:ascii="Times New Roman" w:hAnsi="Times New Roman" w:cs="Times New Roman"/>
          <w:b/>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Конкурсные предложения участников конкурса оцениваются и сопоставляются конкурсной комиссией по конкурсным критериям в следующем порядке:</w:t>
      </w:r>
    </w:p>
    <w:p w:rsidR="00945EB3" w:rsidRPr="00DC5B26" w:rsidRDefault="00945EB3" w:rsidP="00647F2D">
      <w:pPr>
        <w:ind w:firstLine="851"/>
        <w:jc w:val="both"/>
        <w:rPr>
          <w:rFonts w:ascii="Times New Roman" w:hAnsi="Times New Roman" w:cs="Times New Roman"/>
          <w:sz w:val="28"/>
          <w:szCs w:val="28"/>
        </w:rPr>
      </w:pPr>
      <w:bookmarkStart w:id="3" w:name="sub_21"/>
      <w:r w:rsidRPr="00DC5B26">
        <w:rPr>
          <w:rFonts w:ascii="Times New Roman" w:hAnsi="Times New Roman" w:cs="Times New Roman"/>
          <w:sz w:val="28"/>
          <w:szCs w:val="28"/>
        </w:rPr>
        <w:t>Критерий № 1.</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Характеристика предлагаемых участником конкурса для перевозок транспортных средств:</w:t>
      </w:r>
    </w:p>
    <w:bookmarkEnd w:id="3"/>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1) год выпуска - «+1» балл перевозчику, имеющему процент автобусов возрастом до 3 лет, от их общего количества, выше по отношению к другому (другим) перевозчику(ам);</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2) экологический класс транспортного средства: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ЕВРО 2 - «-1» балл;</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ЕВРО 3 - «0» баллов;</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ЕВРО 4 - «+1» балл;</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3) показатели безопасности услуг перевозки пассажиров:</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оборудование транспортного средства системами активной безопасности (наличие антиблокировочной системы тормозов (ABS и модификации) - «+1» балл автобусу, имеющему такую или более технологичную систему либо несколько таких систем;</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оборудование транспортного средства системами пассивной безопасности пассажиров - «+1» балл автобусу, имеющему такую систему или более технологичную систему либо несколько таких систем;</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наличие в транспортном средстве системы автоматического пожаротушения - «+1» балл автобусу, имеющему такую или более технологичную систему либо несколько таких систем;</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наличие в транспортном средстве системы, препятствующей его движению при открытых дверях, и (или) люков багажного отделения - «+1» балл, автобусу, имеющему такую или более технологичную систему.</w:t>
      </w:r>
    </w:p>
    <w:p w:rsidR="00945EB3" w:rsidRPr="00DC5B26" w:rsidRDefault="00945EB3" w:rsidP="00647F2D">
      <w:pPr>
        <w:ind w:firstLine="851"/>
        <w:jc w:val="both"/>
        <w:rPr>
          <w:rFonts w:ascii="Times New Roman" w:hAnsi="Times New Roman" w:cs="Times New Roman"/>
          <w:sz w:val="28"/>
          <w:szCs w:val="28"/>
        </w:rPr>
      </w:pPr>
      <w:bookmarkStart w:id="4" w:name="sub_23"/>
      <w:r w:rsidRPr="00DC5B26">
        <w:rPr>
          <w:rFonts w:ascii="Times New Roman" w:hAnsi="Times New Roman" w:cs="Times New Roman"/>
          <w:sz w:val="28"/>
          <w:szCs w:val="28"/>
        </w:rPr>
        <w:t>Критерий № 2.</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Соблюдение участником конкурса требований по обеспечению безопасности дорожного движения, а также лицензионных требований и условий, установленных законодательством Российской Федерации (на основании сведений, полученных от федеральных и краевых органов контроля (надзора), - «-1» балл в случае привлечения перевозчика к административной ответственности в течение одного года, предшествующего дню оценки, и сопоставления конкурсной комиссией заявок на участие в конкурса.</w:t>
      </w:r>
    </w:p>
    <w:p w:rsidR="00945EB3" w:rsidRPr="00DC5B26" w:rsidRDefault="00945EB3" w:rsidP="00451720">
      <w:pPr>
        <w:ind w:firstLine="851"/>
        <w:jc w:val="both"/>
        <w:rPr>
          <w:rFonts w:ascii="Times New Roman" w:hAnsi="Times New Roman" w:cs="Times New Roman"/>
          <w:sz w:val="28"/>
          <w:szCs w:val="28"/>
        </w:rPr>
      </w:pPr>
      <w:bookmarkStart w:id="5" w:name="sub_24"/>
      <w:bookmarkEnd w:id="4"/>
      <w:r w:rsidRPr="00DC5B26">
        <w:rPr>
          <w:rFonts w:ascii="Times New Roman" w:hAnsi="Times New Roman" w:cs="Times New Roman"/>
          <w:sz w:val="28"/>
          <w:szCs w:val="28"/>
        </w:rPr>
        <w:t>Критерий № 3.</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Наличие автотранспорта, принадлежащего перевозчику на праве собственности или эксплуатируемого на основании договора лизинга, - «+1» балл.</w:t>
      </w:r>
    </w:p>
    <w:p w:rsidR="00945EB3" w:rsidRPr="00DC5B26" w:rsidRDefault="00945EB3" w:rsidP="00647F2D">
      <w:pPr>
        <w:ind w:firstLine="851"/>
        <w:jc w:val="both"/>
        <w:rPr>
          <w:rFonts w:ascii="Times New Roman" w:hAnsi="Times New Roman" w:cs="Times New Roman"/>
          <w:sz w:val="28"/>
          <w:szCs w:val="28"/>
        </w:rPr>
      </w:pPr>
      <w:bookmarkStart w:id="6" w:name="sub_25"/>
      <w:bookmarkEnd w:id="5"/>
      <w:r w:rsidRPr="00DC5B26">
        <w:rPr>
          <w:rFonts w:ascii="Times New Roman" w:hAnsi="Times New Roman" w:cs="Times New Roman"/>
          <w:sz w:val="28"/>
          <w:szCs w:val="28"/>
        </w:rPr>
        <w:t>Критерий № 4.</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Наличие сертификата, подтверждающего прохождение добровольной сертификации в сфере услуг автомобильным транспортом – «+1» балл.</w:t>
      </w:r>
    </w:p>
    <w:p w:rsidR="00945EB3" w:rsidRPr="00DC5B26" w:rsidRDefault="00945EB3" w:rsidP="00647F2D">
      <w:pPr>
        <w:ind w:firstLine="851"/>
        <w:jc w:val="both"/>
        <w:rPr>
          <w:rFonts w:ascii="Times New Roman" w:hAnsi="Times New Roman" w:cs="Times New Roman"/>
          <w:sz w:val="28"/>
          <w:szCs w:val="28"/>
        </w:rPr>
      </w:pPr>
      <w:bookmarkStart w:id="7" w:name="sub_26"/>
      <w:bookmarkEnd w:id="6"/>
      <w:r w:rsidRPr="00DC5B26">
        <w:rPr>
          <w:rFonts w:ascii="Times New Roman" w:hAnsi="Times New Roman" w:cs="Times New Roman"/>
          <w:sz w:val="28"/>
          <w:szCs w:val="28"/>
        </w:rPr>
        <w:t>Критерий № 5.</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Профессиональная репутация и опыт работы перевозчика по осуществлению пассажирских перевозок:</w:t>
      </w:r>
    </w:p>
    <w:bookmarkEnd w:id="7"/>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1) осуществление регулярных пассажирских перевозок свыше 10 лет–»+5 баллов»;</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2) осуществление регулярных пассажирских перевозок от 7 до 10 лет- «+4 балла»;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3) осуществление регулярных пассажирских перевозок от 5 до 7 лет- «+3 балла»;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4) осуществление регулярных пассажирских перевозок от 3 до 5 лет - «+2 балла»;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5)осуществление регулярных пассажирских перевозок от 1 года до 3 лет- «+1 балл»;</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6) осуществление регулярных пассажирских перевозок менее 1 года - 0 баллов.</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Конкурсные предложения участников конкурса оцениваются и сопоставляются конкурсной комиссией путем присвоения заявкам на участие в конкурсе значений в баллах по каждому из предусмотренных критериев оценки заявок на участие в конкурсе.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Конкурсная комиссия по отдельному конкурсному лоту оценивает конкурсные предложения, содержащиеся в заявке на участие в конкурсе и прилагаемых к ней документах каждого участника конкурса по каждому конкурсному критерию. Для этого член конкурсной комиссии присваивает каждой заявке на участие в конкурсе значение в баллах по каждому из предусмотренных критериев оценки. Заявке, содержащей лучшие условия по каждому подкритерию (оценочному пункту), входящему в состав каждого критерия, присваивается балл. Значение по составному критерию (общий балл по критерию) определяется путем сложения баллов по каждому подкритерию (оценочному пункту), входящему в состав критерия. Общая оценка заявке на участие в конкурсе присваивается членом конкурсной комиссии путем сложения баллов, определенных им по каждому конкурсному критерию. В случае равной оценки членом конкурсной комиссии по одному конкурсному подкритерию (оценочному пункту) нескольких заявок на участие в конкурсе, по такому подкритерию (оценочному пункту) каждой из таких заявок им присваивается равное значение в баллах.</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При проведении оценки конкурсных критериев каждый член конкурсной комиссии обязан действовать добросовестно и разумно, руководствуясь настоящим порядком оценки, в соответствии с фактическими данными, содержащимися в каждой сравниваемой заявке на участие в конкурсе, и прилагаемым к ней документам.</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Общие значения в баллах, присвоенные каждой заявке на участие в конкурсе каждым членом конкурсной комиссии, суммируются. Первый номер присваивается заявке на участие в конкурсе, получившей наибольшее (по сравнению с другими заявками) числовое значение по сумме баллов. Заявкам на участие в конкурсе, набравшим меньшее количество баллов, присваиваются второй и последующие порядковые номера.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случае, если заявки двух и более участников конкурса получили равное числовое значение по сумме баллов, первый номер присваивается заявке, ранее других представленной на конкурс.</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9. Порядок оценки и сопоставления заявок </w:t>
      </w: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на участие в конкурсе</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приемлемости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Первый номер присваивается заявке на участие в конкурсе, которой членами конкурсной комиссии присвоено меньшее значение по сумме номеров, присвоенных каждой из заявок на участие в конкурсе каждым членом конкурсной комиссии присутствующим на ее заседании. Для целей конкурса членами конкурсной комиссии заявкам на участие в конкурсе при проведении их оценки и сопоставления присваивается только первый и второй номера.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случае, если в нескольких заявках на участие в конкурсе по результатам их оценки конкурсной комиссией на соответствие конкурсным критериям содержатся одинаковые условия исполнения договора, порядковый номер присваивается заявке по результатам поименного голосования членов конкурсной комиссии.</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При проведении оценки и сопоставления заявок на участие в конкурсе каждый член конкурсной комиссии обязан действовать добросовестно и разумно, руководствуясь фактическими данными, содержащимися в каждой сравниваемой заявке на участие в конкурсе и прилагаемым к ней документам.</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10. Срок, в течение которого победитель конкурса </w:t>
      </w: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либо единственный его участник должен подписать проект договора</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Договор подписывается в течение десяти дней с момента подписания протокола оценки и сопоставления заявок на участие в конкурсе (протокола заседания конкурсной комиссии) либо протокола рассмотрения заявок на участие в конкурсе (протокола допуска перевозчика к участию в конкурсе) в случае признания перевозчика, подавшего заявку на участие в конкурсе, единственным его участником.</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Первым договор подписывается со стороны Организатора перевозок, после чего все экземпляры договора передаются Перевозчику - победителю конкурса (его представителю) либо единственному его участнику (его представителю) для подписания.</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Победитель конкурса (его представитель) либо единственный его участник (его представитель) обязан передать один экземпляр подписанного договора секретарю конкурсной комиссии для оформления Организатором перевозок необходимой технологической документации (расписания и схемы движения по маршруту).</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случае если победителем конкурса (его представителем) либо единственным его участником (его представителем) в вышеуказанный срок дого</w:t>
      </w:r>
      <w:r w:rsidRPr="00DC5B26">
        <w:rPr>
          <w:rFonts w:ascii="Times New Roman" w:hAnsi="Times New Roman" w:cs="Times New Roman"/>
          <w:sz w:val="28"/>
          <w:szCs w:val="28"/>
        </w:rPr>
        <w:softHyphen/>
        <w:t>вор не будет подписан и один его экземпляр передан секретарю конкурсной комиссии, такой победитель конкурса либо единственный его участник считается уклонившимися от заключения договора.</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этом случае договор заключается в аналогичном порядке с участником конкурса, заявке на участие в конкурсе которого присвоен второй номер. В случае признания уклонившимися от заключения договора единственного участника конкурса либо участника конкурса, заявке на участие в конкурсе которого присвоен второй номер, организатор конкурса признает конкурс несостоявшимся.</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11. Сведения о сроке действия и форма договора, </w:t>
      </w: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заключаемого по результатам конкурса</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По результатам конкурса с перевозчиком заключается договор на право осуществления регулярных пассажирских перевозок на маршруте регулярного сообщения (графике движения) на срок 5 лет, либо на срок договора лизинга (кредитования) на приобретение транспортных средств.</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В случае признания конкурса несостоявшимся по причине подачи только одной заявки на участие в конкурсе договор без проведения конкурса заключается с перевозчиком, подавшим единственную заявку, на срок 5 лет, либо на срок договора лизинга (кредитования) на приобретение транспортных средств, в остальных случаях - на условиях временной работы с перевозчиком, обслуживающим данный маршрут (график движения) до даты проведения следующего конкурса на данный маршрут (график движения), при наличии его согласия и в случае, если договор с этим перевозчиком не был расторгнут досрочно.</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Форма договора заключаемого по результатам конкурса определяется Положением по конкурсу (приложение № 4 к конкурсной документации).</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Окончание срока действия договора влечет прекращение обязательств сторон по договору. Продление срока действия договора, заключаемого по результатам конкурса, не допускается.</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12. Сведения о возможности организатора конкурса </w:t>
      </w: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изменить предусмотренные договором объемы транспортных услуг</w:t>
      </w:r>
    </w:p>
    <w:p w:rsidR="00945EB3" w:rsidRPr="00DC5B26" w:rsidRDefault="00945EB3" w:rsidP="007B756F">
      <w:pPr>
        <w:jc w:val="center"/>
        <w:rPr>
          <w:rFonts w:ascii="Times New Roman" w:hAnsi="Times New Roman" w:cs="Times New Roman"/>
          <w:b/>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При изменении маршрута регулярного сообщения право на осуществление пассажирских перевозок на маршруте сохраняется за перевозчиком, ранее получившим такое право, до окончания срока действия договора на право осуществления пассажирских перевозок при наличии у него возможности на перевозку пассажиров по измененному маршруту, а также на обеспечение безопасных условий такой перевозки, что подтверждается заключением дополнительного соглашения к договору на право осуществления пассажирских перевозок, за исключением случаев, повлекших за собой смену специально уполномоченного органа в области организации транспортного обслуживания населения, с которым был заключен договор.</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7B756F">
      <w:pPr>
        <w:jc w:val="center"/>
        <w:rPr>
          <w:rFonts w:ascii="Times New Roman" w:hAnsi="Times New Roman" w:cs="Times New Roman"/>
          <w:b/>
          <w:sz w:val="28"/>
          <w:szCs w:val="28"/>
        </w:rPr>
      </w:pPr>
      <w:r w:rsidRPr="00DC5B26">
        <w:rPr>
          <w:rFonts w:ascii="Times New Roman" w:hAnsi="Times New Roman" w:cs="Times New Roman"/>
          <w:b/>
          <w:sz w:val="28"/>
          <w:szCs w:val="28"/>
        </w:rPr>
        <w:t>13. Дополнительные требования организатора конкурса.</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Победитель конкурса либо единственный его участник, с которым по результатам конкурсных процедур заключен договор, в соответствии с Федеральным Законом от 14 февраля 2009 года № 22-ФЗ «О навигационной деятельности», постановлением Правительства РФ от 25 августа 2008 года </w:t>
      </w:r>
      <w:r w:rsidRPr="00DC5B26">
        <w:rPr>
          <w:rFonts w:ascii="Times New Roman" w:hAnsi="Times New Roman" w:cs="Times New Roman"/>
          <w:sz w:val="28"/>
          <w:szCs w:val="28"/>
        </w:rPr>
        <w:br/>
        <w:t>№ 641 «Об оснащении транспортных, технических средств и систем аппаратурой спутниковой навигации ГЛОНАСС или ГЛОНАСС/GPS», приказом Министерства транспорта РФ от 9 марта 2010 года №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 и постановлением главы администрации (губернатора) Краснодарского края от 04 апреля 2008 года № 263 «О региональной системе мониторинга транспортных средств, объектов и ресурсов»,</w:t>
      </w:r>
      <w:r>
        <w:rPr>
          <w:rFonts w:ascii="Times New Roman" w:hAnsi="Times New Roman" w:cs="Times New Roman"/>
          <w:sz w:val="28"/>
          <w:szCs w:val="28"/>
        </w:rPr>
        <w:t xml:space="preserve"> должен иметь </w:t>
      </w:r>
      <w:r w:rsidRPr="00DC5B26">
        <w:rPr>
          <w:rFonts w:ascii="Times New Roman" w:hAnsi="Times New Roman" w:cs="Times New Roman"/>
          <w:sz w:val="28"/>
          <w:szCs w:val="28"/>
        </w:rPr>
        <w:t xml:space="preserve">используемые для осуществления таких перевозок транспортные средства </w:t>
      </w:r>
      <w:r>
        <w:rPr>
          <w:rFonts w:ascii="Times New Roman" w:hAnsi="Times New Roman" w:cs="Times New Roman"/>
          <w:sz w:val="28"/>
          <w:szCs w:val="28"/>
        </w:rPr>
        <w:t>оборудованые</w:t>
      </w:r>
      <w:r w:rsidRPr="00DC5B26">
        <w:rPr>
          <w:rFonts w:ascii="Times New Roman" w:hAnsi="Times New Roman" w:cs="Times New Roman"/>
          <w:sz w:val="28"/>
          <w:szCs w:val="28"/>
        </w:rPr>
        <w:t xml:space="preserve"> аппаратурой спутниковой навигации ГЛОНАСС или ГЛОНАСС/GPS, предназначенной для технического обеспечения контроля за осуществлением перевозчиком регулярных пассажирских перевозок, </w:t>
      </w:r>
      <w:r w:rsidRPr="00AB687D">
        <w:rPr>
          <w:rFonts w:ascii="Times New Roman" w:hAnsi="Times New Roman" w:cs="Times New Roman"/>
          <w:sz w:val="28"/>
          <w:szCs w:val="28"/>
        </w:rPr>
        <w:t>совместимой со средствами контроля организатора конкурса</w:t>
      </w:r>
      <w:r w:rsidRPr="00DC5B26">
        <w:rPr>
          <w:rFonts w:ascii="Times New Roman" w:hAnsi="Times New Roman" w:cs="Times New Roman"/>
          <w:sz w:val="28"/>
          <w:szCs w:val="28"/>
        </w:rPr>
        <w:t>, и обеспечить функционирование такой аппаратуры и ее техническое и функциональное сопряжение со средствами контроля организатора конкурса на протяжении всего срока действия договора при выполнении перевозок.</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Победитель конкурса либо единственный его участник, с которым по результатам конкурса организатором конкурса заключен договор на право осуществления регулярных пассажирских перевозок по муниципальному пригородному маршруту регулярного сообщения при организации транспортного обслуживания населения в течение трех месяцев со дня заключения договора обязан обеспечить нахождение водителей автобусов перевозчика при выполнении рейсов в форменной одежде единого образца, установленного специально уполномоченным органом исполнительной власти Краснодарского края в области организации транспортного обслуживания населения - департаментом по транспорту и связи Краснодарского края в соответствующем приказе.</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Победитель конкурса либо единственный его участник, с которым по результатам конкурсных процедур заключен договор обязан в течение трех месяцев со дня заключения договора застраховать риск своей гражданской ответственности перед пассажирами транспортного средства за свой счет в качестве страхователя путем заключения договора или договоров обязательного страхования гражданской ответственности перевозчика за причиненный при перевозке вред жизни или здоровью пассажиров транспортного средства и их имуществу.</w:t>
      </w:r>
    </w:p>
    <w:p w:rsidR="00945EB3" w:rsidRPr="00DC5B26" w:rsidRDefault="00945EB3" w:rsidP="00647F2D">
      <w:pPr>
        <w:ind w:firstLine="851"/>
        <w:jc w:val="both"/>
        <w:rPr>
          <w:rFonts w:ascii="Times New Roman" w:hAnsi="Times New Roman" w:cs="Times New Roman"/>
          <w:sz w:val="28"/>
          <w:szCs w:val="28"/>
        </w:rPr>
      </w:pPr>
      <w:r w:rsidRPr="00DC5B26">
        <w:rPr>
          <w:rFonts w:ascii="Times New Roman" w:hAnsi="Times New Roman" w:cs="Times New Roman"/>
          <w:sz w:val="28"/>
          <w:szCs w:val="28"/>
        </w:rPr>
        <w:t>Обстоятельства, не оговоренные конкурсной документацией, определяются в соответствии с Положением о конкурсе.</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B07C6B">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Начальник финансово-</w:t>
      </w:r>
    </w:p>
    <w:p w:rsidR="00945EB3" w:rsidRPr="00DC5B26" w:rsidRDefault="00945EB3" w:rsidP="00B07C6B">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экономического отдела администрации</w:t>
      </w:r>
    </w:p>
    <w:p w:rsidR="00945EB3" w:rsidRPr="00DC5B26" w:rsidRDefault="00945EB3" w:rsidP="00B07C6B">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 xml:space="preserve">Каневского сельского поселения </w:t>
      </w:r>
    </w:p>
    <w:p w:rsidR="00945EB3" w:rsidRPr="00DC5B26" w:rsidRDefault="00945EB3" w:rsidP="00B07C6B">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Каневского района</w:t>
      </w:r>
      <w:r w:rsidRPr="00DC5B26">
        <w:rPr>
          <w:rFonts w:ascii="Times New Roman" w:hAnsi="Times New Roman" w:cs="Times New Roman"/>
          <w:bCs/>
          <w:sz w:val="28"/>
          <w:szCs w:val="28"/>
        </w:rPr>
        <w:tab/>
        <w:t>А.Н.Яковенко</w:t>
      </w:r>
    </w:p>
    <w:p w:rsidR="00945EB3" w:rsidRPr="00DC5B26" w:rsidRDefault="00945EB3" w:rsidP="00647F2D">
      <w:pPr>
        <w:ind w:firstLine="851"/>
        <w:jc w:val="both"/>
        <w:rPr>
          <w:rFonts w:ascii="Times New Roman" w:hAnsi="Times New Roman" w:cs="Times New Roman"/>
          <w:sz w:val="28"/>
          <w:szCs w:val="28"/>
        </w:rPr>
      </w:pPr>
    </w:p>
    <w:p w:rsidR="00945EB3" w:rsidRPr="00DC5B26" w:rsidRDefault="00945EB3" w:rsidP="007B756F">
      <w:pPr>
        <w:jc w:val="both"/>
        <w:rPr>
          <w:rFonts w:ascii="Times New Roman" w:hAnsi="Times New Roman" w:cs="Times New Roman"/>
          <w:sz w:val="28"/>
          <w:szCs w:val="28"/>
        </w:rPr>
      </w:pPr>
    </w:p>
    <w:p w:rsidR="00945EB3" w:rsidRPr="00DC5B26" w:rsidRDefault="00945EB3" w:rsidP="00647F2D">
      <w:pPr>
        <w:ind w:firstLine="851"/>
        <w:jc w:val="both"/>
        <w:rPr>
          <w:rFonts w:ascii="Times New Roman" w:hAnsi="Times New Roman" w:cs="Times New Roman"/>
          <w:sz w:val="28"/>
          <w:szCs w:val="28"/>
        </w:rPr>
        <w:sectPr w:rsidR="00945EB3" w:rsidRPr="00DC5B26" w:rsidSect="00116C09">
          <w:type w:val="nextColumn"/>
          <w:pgSz w:w="11905" w:h="16837"/>
          <w:pgMar w:top="1134" w:right="567" w:bottom="1134" w:left="1701" w:header="568" w:footer="720" w:gutter="0"/>
          <w:pgNumType w:start="1"/>
          <w:cols w:space="720"/>
          <w:titlePg/>
          <w:docGrid w:linePitch="360"/>
        </w:sectPr>
      </w:pPr>
    </w:p>
    <w:p w:rsidR="00945EB3" w:rsidRPr="00DC5B26" w:rsidRDefault="00945EB3" w:rsidP="008A737E">
      <w:pPr>
        <w:ind w:left="6237"/>
        <w:jc w:val="center"/>
        <w:rPr>
          <w:rFonts w:ascii="Times New Roman" w:hAnsi="Times New Roman" w:cs="Times New Roman"/>
          <w:caps/>
          <w:sz w:val="28"/>
          <w:szCs w:val="28"/>
        </w:rPr>
      </w:pPr>
      <w:r w:rsidRPr="00DC5B26">
        <w:rPr>
          <w:rFonts w:ascii="Times New Roman" w:hAnsi="Times New Roman" w:cs="Times New Roman"/>
          <w:caps/>
          <w:sz w:val="28"/>
          <w:szCs w:val="28"/>
        </w:rPr>
        <w:t>Приложение № 1</w:t>
      </w:r>
    </w:p>
    <w:p w:rsidR="00945EB3" w:rsidRPr="00DC5B26" w:rsidRDefault="00945EB3" w:rsidP="008A737E">
      <w:pPr>
        <w:ind w:left="6237"/>
        <w:jc w:val="center"/>
        <w:rPr>
          <w:rFonts w:ascii="Times New Roman" w:hAnsi="Times New Roman" w:cs="Times New Roman"/>
          <w:sz w:val="28"/>
          <w:szCs w:val="28"/>
        </w:rPr>
      </w:pPr>
      <w:r w:rsidRPr="00DC5B26">
        <w:rPr>
          <w:rFonts w:ascii="Times New Roman" w:hAnsi="Times New Roman" w:cs="Times New Roman"/>
          <w:sz w:val="28"/>
          <w:szCs w:val="28"/>
        </w:rPr>
        <w:t>к конкурсной документации</w:t>
      </w:r>
    </w:p>
    <w:p w:rsidR="00945EB3" w:rsidRPr="00DC5B26" w:rsidRDefault="00945EB3" w:rsidP="008A737E">
      <w:pPr>
        <w:rPr>
          <w:rFonts w:ascii="Times New Roman" w:hAnsi="Times New Roman" w:cs="Times New Roman"/>
          <w:sz w:val="28"/>
          <w:szCs w:val="28"/>
        </w:rPr>
      </w:pPr>
    </w:p>
    <w:p w:rsidR="00945EB3" w:rsidRPr="00DC5B26" w:rsidRDefault="00945EB3" w:rsidP="008A737E">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Форма заявки на участие в конкурсе. </w:t>
      </w:r>
    </w:p>
    <w:p w:rsidR="00945EB3" w:rsidRPr="00DC5B26" w:rsidRDefault="00945EB3" w:rsidP="008A737E">
      <w:pPr>
        <w:jc w:val="center"/>
        <w:rPr>
          <w:rFonts w:ascii="Times New Roman" w:hAnsi="Times New Roman" w:cs="Times New Roman"/>
          <w:b/>
          <w:sz w:val="28"/>
          <w:szCs w:val="28"/>
        </w:rPr>
      </w:pPr>
      <w:r w:rsidRPr="00DC5B26">
        <w:rPr>
          <w:rFonts w:ascii="Times New Roman" w:hAnsi="Times New Roman" w:cs="Times New Roman"/>
          <w:b/>
          <w:sz w:val="28"/>
          <w:szCs w:val="28"/>
        </w:rPr>
        <w:t>Инструкция по заполнению заявки на участие в конкурсе.</w:t>
      </w:r>
    </w:p>
    <w:p w:rsidR="00945EB3" w:rsidRPr="00DC5B26" w:rsidRDefault="00945EB3" w:rsidP="008A737E">
      <w:pPr>
        <w:rPr>
          <w:rFonts w:ascii="Times New Roman" w:hAnsi="Times New Roman" w:cs="Times New Roman"/>
          <w:sz w:val="28"/>
          <w:szCs w:val="28"/>
        </w:rPr>
      </w:pPr>
      <w:r w:rsidRPr="00DC5B26">
        <w:rPr>
          <w:rFonts w:ascii="Times New Roman" w:hAnsi="Times New Roman" w:cs="Times New Roman"/>
          <w:sz w:val="28"/>
          <w:szCs w:val="28"/>
        </w:rPr>
        <w:t>Требованиями к оформлению документов прилагаемых к заявке на участие в конкурсе.</w:t>
      </w:r>
    </w:p>
    <w:p w:rsidR="00945EB3" w:rsidRPr="00DC5B26" w:rsidRDefault="00945EB3">
      <w:pPr>
        <w:rPr>
          <w:rFonts w:ascii="Times New Roman" w:hAnsi="Times New Roman" w:cs="Times New Roman"/>
        </w:rPr>
      </w:pPr>
    </w:p>
    <w:tbl>
      <w:tblPr>
        <w:tblW w:w="5920" w:type="dxa"/>
        <w:tblLayout w:type="fixed"/>
        <w:tblLook w:val="0000"/>
      </w:tblPr>
      <w:tblGrid>
        <w:gridCol w:w="3085"/>
        <w:gridCol w:w="2835"/>
      </w:tblGrid>
      <w:tr w:rsidR="00945EB3" w:rsidRPr="00DC5B26" w:rsidTr="009513FE">
        <w:trPr>
          <w:trHeight w:val="820"/>
        </w:trPr>
        <w:tc>
          <w:tcPr>
            <w:tcW w:w="3085" w:type="dxa"/>
            <w:vAlign w:val="bottom"/>
          </w:tcPr>
          <w:p w:rsidR="00945EB3" w:rsidRPr="00DC5B26" w:rsidRDefault="00945EB3" w:rsidP="009513FE">
            <w:pPr>
              <w:snapToGrid w:val="0"/>
              <w:rPr>
                <w:rFonts w:ascii="Times New Roman" w:hAnsi="Times New Roman" w:cs="Times New Roman"/>
                <w:sz w:val="28"/>
                <w:szCs w:val="28"/>
              </w:rPr>
            </w:pPr>
            <w:r w:rsidRPr="00DC5B26">
              <w:rPr>
                <w:rFonts w:ascii="Times New Roman" w:hAnsi="Times New Roman" w:cs="Times New Roman"/>
                <w:sz w:val="28"/>
                <w:szCs w:val="28"/>
              </w:rPr>
              <w:t>Порядковый №</w:t>
            </w:r>
          </w:p>
          <w:p w:rsidR="00945EB3" w:rsidRPr="00DC5B26" w:rsidRDefault="00945EB3" w:rsidP="009513FE">
            <w:pPr>
              <w:rPr>
                <w:rFonts w:ascii="Times New Roman" w:hAnsi="Times New Roman" w:cs="Times New Roman"/>
                <w:sz w:val="28"/>
                <w:szCs w:val="28"/>
              </w:rPr>
            </w:pPr>
            <w:r w:rsidRPr="00DC5B26">
              <w:rPr>
                <w:rFonts w:ascii="Times New Roman" w:hAnsi="Times New Roman" w:cs="Times New Roman"/>
                <w:sz w:val="28"/>
                <w:szCs w:val="28"/>
              </w:rPr>
              <w:t xml:space="preserve">(присваивается заявке </w:t>
            </w:r>
          </w:p>
          <w:p w:rsidR="00945EB3" w:rsidRPr="00DC5B26" w:rsidRDefault="00945EB3" w:rsidP="009513FE">
            <w:pPr>
              <w:rPr>
                <w:rFonts w:ascii="Times New Roman" w:hAnsi="Times New Roman" w:cs="Times New Roman"/>
              </w:rPr>
            </w:pPr>
            <w:r>
              <w:rPr>
                <w:rFonts w:ascii="Times New Roman" w:hAnsi="Times New Roman" w:cs="Times New Roman"/>
                <w:sz w:val="28"/>
                <w:szCs w:val="28"/>
              </w:rPr>
              <w:t>к</w:t>
            </w:r>
            <w:r w:rsidRPr="00DC5B26">
              <w:rPr>
                <w:rFonts w:ascii="Times New Roman" w:hAnsi="Times New Roman" w:cs="Times New Roman"/>
                <w:sz w:val="28"/>
                <w:szCs w:val="28"/>
              </w:rPr>
              <w:t>онкурсной комиссией</w:t>
            </w:r>
            <w:r w:rsidRPr="00DC5B26">
              <w:rPr>
                <w:rFonts w:ascii="Times New Roman" w:hAnsi="Times New Roman" w:cs="Times New Roman"/>
              </w:rPr>
              <w:t>)</w:t>
            </w:r>
          </w:p>
        </w:tc>
        <w:tc>
          <w:tcPr>
            <w:tcW w:w="2835" w:type="dxa"/>
            <w:tcBorders>
              <w:top w:val="single" w:sz="8" w:space="0" w:color="000000"/>
              <w:left w:val="single" w:sz="8" w:space="0" w:color="000000"/>
              <w:bottom w:val="single" w:sz="8" w:space="0" w:color="000000"/>
              <w:right w:val="single" w:sz="4" w:space="0" w:color="auto"/>
            </w:tcBorders>
            <w:vAlign w:val="center"/>
          </w:tcPr>
          <w:p w:rsidR="00945EB3" w:rsidRPr="00DC5B26" w:rsidRDefault="00945EB3">
            <w:pPr>
              <w:snapToGrid w:val="0"/>
              <w:jc w:val="center"/>
              <w:rPr>
                <w:rFonts w:ascii="Times New Roman" w:hAnsi="Times New Roman" w:cs="Times New Roman"/>
                <w:sz w:val="28"/>
                <w:szCs w:val="28"/>
              </w:rPr>
            </w:pPr>
          </w:p>
        </w:tc>
      </w:tr>
    </w:tbl>
    <w:p w:rsidR="00945EB3" w:rsidRPr="00DC5B26" w:rsidRDefault="00945EB3">
      <w:pPr>
        <w:rPr>
          <w:rFonts w:ascii="Times New Roman" w:hAnsi="Times New Roman" w:cs="Times New Roman"/>
        </w:rPr>
      </w:pPr>
    </w:p>
    <w:tbl>
      <w:tblPr>
        <w:tblW w:w="9747" w:type="dxa"/>
        <w:tblLayout w:type="fixed"/>
        <w:tblLook w:val="0000"/>
      </w:tblPr>
      <w:tblGrid>
        <w:gridCol w:w="3385"/>
        <w:gridCol w:w="3386"/>
        <w:gridCol w:w="1414"/>
        <w:gridCol w:w="1562"/>
      </w:tblGrid>
      <w:tr w:rsidR="00945EB3" w:rsidRPr="00DC5B26" w:rsidTr="009513FE">
        <w:trPr>
          <w:trHeight w:val="640"/>
        </w:trPr>
        <w:tc>
          <w:tcPr>
            <w:tcW w:w="3385" w:type="dxa"/>
            <w:vAlign w:val="bottom"/>
          </w:tcPr>
          <w:p w:rsidR="00945EB3" w:rsidRPr="00DC5B26" w:rsidRDefault="00945EB3">
            <w:pPr>
              <w:snapToGrid w:val="0"/>
              <w:ind w:right="-92"/>
              <w:rPr>
                <w:rFonts w:ascii="Times New Roman" w:hAnsi="Times New Roman" w:cs="Times New Roman"/>
              </w:rPr>
            </w:pPr>
          </w:p>
          <w:p w:rsidR="00945EB3" w:rsidRPr="00DC5B26" w:rsidRDefault="00945EB3">
            <w:pPr>
              <w:snapToGrid w:val="0"/>
              <w:ind w:right="-92"/>
              <w:rPr>
                <w:rFonts w:ascii="Times New Roman" w:hAnsi="Times New Roman" w:cs="Times New Roman"/>
              </w:rPr>
            </w:pPr>
            <w:r w:rsidRPr="00DC5B26">
              <w:rPr>
                <w:rFonts w:ascii="Times New Roman" w:hAnsi="Times New Roman" w:cs="Times New Roman"/>
              </w:rPr>
              <w:t>“</w:t>
            </w:r>
            <w:r w:rsidRPr="00DC5B26">
              <w:rPr>
                <w:rFonts w:ascii="Times New Roman" w:hAnsi="Times New Roman" w:cs="Times New Roman"/>
                <w:u w:val="single"/>
              </w:rPr>
              <w:t xml:space="preserve">       </w:t>
            </w:r>
            <w:r w:rsidRPr="00DC5B26">
              <w:rPr>
                <w:rFonts w:ascii="Times New Roman" w:hAnsi="Times New Roman" w:cs="Times New Roman"/>
              </w:rPr>
              <w:t>”</w:t>
            </w:r>
            <w:r w:rsidRPr="00DC5B26">
              <w:rPr>
                <w:rFonts w:ascii="Times New Roman" w:hAnsi="Times New Roman" w:cs="Times New Roman"/>
                <w:u w:val="single"/>
              </w:rPr>
              <w:t xml:space="preserve">                        </w:t>
            </w:r>
            <w:r w:rsidRPr="00DC5B26">
              <w:rPr>
                <w:rFonts w:ascii="Times New Roman" w:hAnsi="Times New Roman" w:cs="Times New Roman"/>
              </w:rPr>
              <w:t xml:space="preserve">  20___ г.</w:t>
            </w:r>
          </w:p>
          <w:p w:rsidR="00945EB3" w:rsidRPr="00DC5B26" w:rsidRDefault="00945EB3">
            <w:pPr>
              <w:snapToGrid w:val="0"/>
              <w:ind w:right="-92"/>
              <w:rPr>
                <w:rFonts w:ascii="Times New Roman" w:hAnsi="Times New Roman" w:cs="Times New Roman"/>
              </w:rPr>
            </w:pPr>
            <w:r w:rsidRPr="00DC5B26">
              <w:rPr>
                <w:rFonts w:ascii="Times New Roman" w:hAnsi="Times New Roman" w:cs="Times New Roman"/>
              </w:rPr>
              <w:t>(дата проведения конкурса)</w:t>
            </w:r>
          </w:p>
        </w:tc>
        <w:tc>
          <w:tcPr>
            <w:tcW w:w="3386" w:type="dxa"/>
            <w:vAlign w:val="bottom"/>
          </w:tcPr>
          <w:p w:rsidR="00945EB3" w:rsidRPr="00DC5B26" w:rsidRDefault="00945EB3">
            <w:pPr>
              <w:snapToGrid w:val="0"/>
              <w:ind w:right="-108"/>
              <w:jc w:val="center"/>
              <w:rPr>
                <w:rFonts w:ascii="Times New Roman" w:hAnsi="Times New Roman" w:cs="Times New Roman"/>
                <w:b/>
                <w:spacing w:val="60"/>
                <w:sz w:val="28"/>
                <w:szCs w:val="28"/>
              </w:rPr>
            </w:pPr>
            <w:r w:rsidRPr="00DC5B26">
              <w:rPr>
                <w:rFonts w:ascii="Times New Roman" w:hAnsi="Times New Roman" w:cs="Times New Roman"/>
                <w:b/>
                <w:spacing w:val="60"/>
                <w:sz w:val="28"/>
                <w:szCs w:val="28"/>
              </w:rPr>
              <w:t>ЗАЯВКА</w:t>
            </w:r>
          </w:p>
          <w:p w:rsidR="00945EB3" w:rsidRPr="00DC5B26" w:rsidRDefault="00945EB3">
            <w:pPr>
              <w:ind w:right="-108"/>
              <w:jc w:val="center"/>
              <w:rPr>
                <w:rFonts w:ascii="Times New Roman" w:hAnsi="Times New Roman" w:cs="Times New Roman"/>
                <w:sz w:val="28"/>
                <w:szCs w:val="28"/>
              </w:rPr>
            </w:pPr>
            <w:r w:rsidRPr="00DC5B26">
              <w:rPr>
                <w:rFonts w:ascii="Times New Roman" w:hAnsi="Times New Roman" w:cs="Times New Roman"/>
                <w:sz w:val="28"/>
                <w:szCs w:val="28"/>
              </w:rPr>
              <w:t>на участие в конкурсе</w:t>
            </w:r>
          </w:p>
          <w:p w:rsidR="00945EB3" w:rsidRPr="00DC5B26" w:rsidRDefault="00945EB3">
            <w:pPr>
              <w:ind w:right="-108"/>
              <w:jc w:val="center"/>
              <w:rPr>
                <w:rFonts w:ascii="Times New Roman" w:hAnsi="Times New Roman" w:cs="Times New Roman"/>
                <w:sz w:val="28"/>
                <w:szCs w:val="28"/>
              </w:rPr>
            </w:pPr>
          </w:p>
        </w:tc>
        <w:tc>
          <w:tcPr>
            <w:tcW w:w="1414" w:type="dxa"/>
            <w:vAlign w:val="bottom"/>
          </w:tcPr>
          <w:p w:rsidR="00945EB3" w:rsidRPr="00DC5B26" w:rsidRDefault="00945EB3">
            <w:pPr>
              <w:snapToGrid w:val="0"/>
              <w:ind w:firstLine="33"/>
              <w:jc w:val="right"/>
              <w:rPr>
                <w:rFonts w:ascii="Times New Roman" w:hAnsi="Times New Roman" w:cs="Times New Roman"/>
                <w:b/>
                <w:sz w:val="28"/>
                <w:szCs w:val="28"/>
              </w:rPr>
            </w:pPr>
            <w:r w:rsidRPr="00DC5B26">
              <w:rPr>
                <w:rFonts w:ascii="Times New Roman" w:hAnsi="Times New Roman" w:cs="Times New Roman"/>
                <w:b/>
                <w:sz w:val="28"/>
                <w:szCs w:val="28"/>
              </w:rPr>
              <w:t>ЛОТ №</w:t>
            </w:r>
          </w:p>
          <w:p w:rsidR="00945EB3" w:rsidRPr="00DC5B26" w:rsidRDefault="00945EB3">
            <w:pPr>
              <w:snapToGrid w:val="0"/>
              <w:ind w:firstLine="33"/>
              <w:jc w:val="right"/>
              <w:rPr>
                <w:rFonts w:ascii="Times New Roman" w:hAnsi="Times New Roman" w:cs="Times New Roman"/>
                <w:b/>
                <w:sz w:val="28"/>
                <w:szCs w:val="28"/>
              </w:rPr>
            </w:pPr>
          </w:p>
        </w:tc>
        <w:tc>
          <w:tcPr>
            <w:tcW w:w="1562" w:type="dxa"/>
            <w:tcBorders>
              <w:top w:val="single" w:sz="4" w:space="0" w:color="000000"/>
              <w:left w:val="single" w:sz="4" w:space="0" w:color="000000"/>
              <w:bottom w:val="single" w:sz="4" w:space="0" w:color="000000"/>
              <w:right w:val="single" w:sz="4" w:space="0" w:color="auto"/>
            </w:tcBorders>
            <w:vAlign w:val="bottom"/>
          </w:tcPr>
          <w:p w:rsidR="00945EB3" w:rsidRPr="00DC5B26" w:rsidRDefault="00945EB3">
            <w:pPr>
              <w:snapToGrid w:val="0"/>
              <w:rPr>
                <w:rFonts w:ascii="Times New Roman" w:hAnsi="Times New Roman" w:cs="Times New Roman"/>
                <w:sz w:val="28"/>
                <w:szCs w:val="28"/>
              </w:rPr>
            </w:pPr>
          </w:p>
        </w:tc>
      </w:tr>
    </w:tbl>
    <w:p w:rsidR="00945EB3" w:rsidRPr="00DC5B26" w:rsidRDefault="00945EB3">
      <w:pPr>
        <w:ind w:firstLine="851"/>
        <w:jc w:val="both"/>
        <w:rPr>
          <w:rFonts w:ascii="Times New Roman" w:hAnsi="Times New Roman" w:cs="Times New Roman"/>
        </w:rPr>
      </w:pPr>
    </w:p>
    <w:p w:rsidR="00945EB3" w:rsidRPr="00DC5B26" w:rsidRDefault="00945EB3">
      <w:pPr>
        <w:ind w:firstLine="851"/>
        <w:jc w:val="both"/>
        <w:rPr>
          <w:rFonts w:ascii="Times New Roman" w:hAnsi="Times New Roman" w:cs="Times New Roman"/>
          <w:sz w:val="28"/>
          <w:szCs w:val="28"/>
        </w:rPr>
      </w:pPr>
      <w:r w:rsidRPr="00DC5B26">
        <w:rPr>
          <w:rFonts w:ascii="Times New Roman" w:hAnsi="Times New Roman" w:cs="Times New Roman"/>
          <w:sz w:val="28"/>
          <w:szCs w:val="28"/>
        </w:rPr>
        <w:t>Изучив конкурсную документацию, а также применимые к данному конкурсу законодательство и нормативные правовые акты,</w:t>
      </w:r>
    </w:p>
    <w:p w:rsidR="00945EB3" w:rsidRPr="00DC5B26" w:rsidRDefault="00945EB3" w:rsidP="0040750A">
      <w:pPr>
        <w:rPr>
          <w:rFonts w:ascii="Times New Roman" w:hAnsi="Times New Roman" w:cs="Times New Roman"/>
        </w:rPr>
      </w:pPr>
      <w:r w:rsidRPr="00DC5B26">
        <w:rPr>
          <w:rFonts w:ascii="Times New Roman" w:hAnsi="Times New Roman" w:cs="Times New Roman"/>
        </w:rPr>
        <w:t>________________________________________________________________________________</w:t>
      </w:r>
    </w:p>
    <w:p w:rsidR="00945EB3" w:rsidRPr="00DC5B26" w:rsidRDefault="00945EB3" w:rsidP="0040750A">
      <w:pPr>
        <w:jc w:val="center"/>
        <w:rPr>
          <w:rFonts w:ascii="Times New Roman" w:hAnsi="Times New Roman" w:cs="Times New Roman"/>
          <w:i/>
        </w:rPr>
      </w:pPr>
      <w:r w:rsidRPr="00DC5B26">
        <w:rPr>
          <w:rFonts w:ascii="Times New Roman" w:hAnsi="Times New Roman" w:cs="Times New Roman"/>
          <w:i/>
        </w:rPr>
        <w:t>(полное и сокращенное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tbl>
      <w:tblPr>
        <w:tblW w:w="0" w:type="auto"/>
        <w:jc w:val="center"/>
        <w:tblLayout w:type="fixed"/>
        <w:tblCellMar>
          <w:left w:w="28" w:type="dxa"/>
          <w:right w:w="28" w:type="dxa"/>
        </w:tblCellMar>
        <w:tblLook w:val="0000"/>
      </w:tblPr>
      <w:tblGrid>
        <w:gridCol w:w="595"/>
        <w:gridCol w:w="4309"/>
        <w:gridCol w:w="794"/>
        <w:gridCol w:w="4536"/>
      </w:tblGrid>
      <w:tr w:rsidR="00945EB3" w:rsidRPr="00DC5B26" w:rsidTr="005F3B85">
        <w:trPr>
          <w:jc w:val="center"/>
        </w:trPr>
        <w:tc>
          <w:tcPr>
            <w:tcW w:w="595" w:type="dxa"/>
            <w:vAlign w:val="bottom"/>
          </w:tcPr>
          <w:p w:rsidR="00945EB3" w:rsidRPr="00DC5B26" w:rsidRDefault="00945EB3">
            <w:pPr>
              <w:snapToGrid w:val="0"/>
              <w:rPr>
                <w:rFonts w:ascii="Times New Roman" w:hAnsi="Times New Roman" w:cs="Times New Roman"/>
              </w:rPr>
            </w:pPr>
            <w:r w:rsidRPr="00DC5B26">
              <w:rPr>
                <w:rFonts w:ascii="Times New Roman" w:hAnsi="Times New Roman" w:cs="Times New Roman"/>
              </w:rPr>
              <w:t>ИНН</w:t>
            </w:r>
          </w:p>
        </w:tc>
        <w:tc>
          <w:tcPr>
            <w:tcW w:w="4309"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794" w:type="dxa"/>
            <w:vAlign w:val="bottom"/>
          </w:tcPr>
          <w:p w:rsidR="00945EB3" w:rsidRPr="00DC5B26" w:rsidRDefault="00945EB3">
            <w:pPr>
              <w:snapToGrid w:val="0"/>
              <w:ind w:left="57"/>
              <w:rPr>
                <w:rFonts w:ascii="Times New Roman" w:hAnsi="Times New Roman" w:cs="Times New Roman"/>
              </w:rPr>
            </w:pPr>
            <w:r w:rsidRPr="00DC5B26">
              <w:rPr>
                <w:rFonts w:ascii="Times New Roman" w:hAnsi="Times New Roman" w:cs="Times New Roman"/>
              </w:rPr>
              <w:t>ОГРН</w:t>
            </w:r>
          </w:p>
        </w:tc>
        <w:tc>
          <w:tcPr>
            <w:tcW w:w="4536"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r>
    </w:tbl>
    <w:p w:rsidR="00945EB3" w:rsidRPr="00DC5B26" w:rsidRDefault="00945EB3">
      <w:pPr>
        <w:spacing w:before="120" w:after="120"/>
        <w:rPr>
          <w:rFonts w:ascii="Times New Roman" w:hAnsi="Times New Roman" w:cs="Times New Roman"/>
        </w:rPr>
      </w:pPr>
      <w:r w:rsidRPr="00DC5B26">
        <w:rPr>
          <w:rFonts w:ascii="Times New Roman" w:hAnsi="Times New Roman" w:cs="Times New Roman"/>
        </w:rPr>
        <w:t>действующий(щее) на основании</w:t>
      </w:r>
    </w:p>
    <w:tbl>
      <w:tblPr>
        <w:tblW w:w="0" w:type="auto"/>
        <w:jc w:val="center"/>
        <w:tblInd w:w="-70" w:type="dxa"/>
        <w:tblLayout w:type="fixed"/>
        <w:tblCellMar>
          <w:left w:w="28" w:type="dxa"/>
          <w:right w:w="28" w:type="dxa"/>
        </w:tblCellMar>
        <w:tblLook w:val="0000"/>
      </w:tblPr>
      <w:tblGrid>
        <w:gridCol w:w="284"/>
        <w:gridCol w:w="9950"/>
      </w:tblGrid>
      <w:tr w:rsidR="00945EB3" w:rsidRPr="00DC5B26" w:rsidTr="005F3B85">
        <w:trPr>
          <w:jc w:val="center"/>
        </w:trPr>
        <w:tc>
          <w:tcPr>
            <w:tcW w:w="284" w:type="dxa"/>
            <w:tcBorders>
              <w:top w:val="single" w:sz="4" w:space="0" w:color="000000"/>
              <w:left w:val="single" w:sz="4" w:space="0" w:color="000000"/>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9950" w:type="dxa"/>
            <w:tcBorders>
              <w:left w:val="single" w:sz="4" w:space="0" w:color="000000"/>
            </w:tcBorders>
            <w:vAlign w:val="bottom"/>
          </w:tcPr>
          <w:p w:rsidR="00945EB3" w:rsidRPr="00DC5B26" w:rsidRDefault="00945EB3">
            <w:pPr>
              <w:snapToGrid w:val="0"/>
              <w:ind w:left="57"/>
              <w:rPr>
                <w:rFonts w:ascii="Times New Roman" w:hAnsi="Times New Roman" w:cs="Times New Roman"/>
              </w:rPr>
            </w:pPr>
            <w:r w:rsidRPr="00DC5B26">
              <w:rPr>
                <w:rFonts w:ascii="Times New Roman" w:hAnsi="Times New Roman" w:cs="Times New Roman"/>
              </w:rPr>
              <w:t>устава</w:t>
            </w:r>
          </w:p>
        </w:tc>
      </w:tr>
    </w:tbl>
    <w:p w:rsidR="00945EB3" w:rsidRPr="00DC5B26" w:rsidRDefault="00945EB3">
      <w:pPr>
        <w:rPr>
          <w:rFonts w:ascii="Times New Roman" w:hAnsi="Times New Roman" w:cs="Times New Roman"/>
        </w:rPr>
      </w:pPr>
    </w:p>
    <w:tbl>
      <w:tblPr>
        <w:tblW w:w="0" w:type="auto"/>
        <w:jc w:val="center"/>
        <w:tblInd w:w="-70" w:type="dxa"/>
        <w:tblLayout w:type="fixed"/>
        <w:tblCellMar>
          <w:left w:w="28" w:type="dxa"/>
          <w:right w:w="28" w:type="dxa"/>
        </w:tblCellMar>
        <w:tblLook w:val="0000"/>
      </w:tblPr>
      <w:tblGrid>
        <w:gridCol w:w="284"/>
        <w:gridCol w:w="9950"/>
      </w:tblGrid>
      <w:tr w:rsidR="00945EB3" w:rsidRPr="00DC5B26" w:rsidTr="005F3B85">
        <w:trPr>
          <w:jc w:val="center"/>
        </w:trPr>
        <w:tc>
          <w:tcPr>
            <w:tcW w:w="284" w:type="dxa"/>
            <w:tcBorders>
              <w:top w:val="single" w:sz="4" w:space="0" w:color="000000"/>
              <w:left w:val="single" w:sz="4" w:space="0" w:color="000000"/>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9950" w:type="dxa"/>
            <w:tcBorders>
              <w:left w:val="single" w:sz="4" w:space="0" w:color="000000"/>
            </w:tcBorders>
            <w:vAlign w:val="bottom"/>
          </w:tcPr>
          <w:p w:rsidR="00945EB3" w:rsidRPr="00DC5B26" w:rsidRDefault="00945EB3">
            <w:pPr>
              <w:snapToGrid w:val="0"/>
              <w:ind w:left="57" w:right="-28"/>
              <w:rPr>
                <w:rFonts w:ascii="Times New Roman" w:hAnsi="Times New Roman" w:cs="Times New Roman"/>
              </w:rPr>
            </w:pPr>
            <w:r w:rsidRPr="00DC5B26">
              <w:rPr>
                <w:rFonts w:ascii="Times New Roman" w:hAnsi="Times New Roman" w:cs="Times New Roman"/>
              </w:rPr>
              <w:t>свидетельства о регистрации физического лица в качестве индивидуального предпринимателя</w:t>
            </w:r>
          </w:p>
        </w:tc>
      </w:tr>
    </w:tbl>
    <w:p w:rsidR="00945EB3" w:rsidRPr="00DC5B26" w:rsidRDefault="00945EB3">
      <w:pPr>
        <w:rPr>
          <w:rFonts w:ascii="Times New Roman" w:hAnsi="Times New Roman" w:cs="Times New Roman"/>
        </w:rPr>
      </w:pPr>
    </w:p>
    <w:tbl>
      <w:tblPr>
        <w:tblW w:w="0" w:type="auto"/>
        <w:jc w:val="center"/>
        <w:tblInd w:w="-70" w:type="dxa"/>
        <w:tblLayout w:type="fixed"/>
        <w:tblCellMar>
          <w:left w:w="28" w:type="dxa"/>
          <w:right w:w="28" w:type="dxa"/>
        </w:tblCellMar>
        <w:tblLook w:val="0000"/>
      </w:tblPr>
      <w:tblGrid>
        <w:gridCol w:w="284"/>
        <w:gridCol w:w="3855"/>
        <w:gridCol w:w="142"/>
        <w:gridCol w:w="425"/>
        <w:gridCol w:w="142"/>
        <w:gridCol w:w="1566"/>
        <w:gridCol w:w="418"/>
        <w:gridCol w:w="284"/>
        <w:gridCol w:w="3118"/>
      </w:tblGrid>
      <w:tr w:rsidR="00945EB3" w:rsidRPr="00DC5B26" w:rsidTr="005F3B85">
        <w:trPr>
          <w:jc w:val="center"/>
        </w:trPr>
        <w:tc>
          <w:tcPr>
            <w:tcW w:w="284" w:type="dxa"/>
            <w:tcBorders>
              <w:top w:val="single" w:sz="4" w:space="0" w:color="000000"/>
              <w:left w:val="single" w:sz="4" w:space="0" w:color="000000"/>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3855" w:type="dxa"/>
            <w:tcBorders>
              <w:left w:val="single" w:sz="4" w:space="0" w:color="000000"/>
            </w:tcBorders>
            <w:vAlign w:val="bottom"/>
          </w:tcPr>
          <w:p w:rsidR="00945EB3" w:rsidRPr="00DC5B26" w:rsidRDefault="00945EB3">
            <w:pPr>
              <w:snapToGrid w:val="0"/>
              <w:ind w:left="57" w:right="-28"/>
              <w:rPr>
                <w:rFonts w:ascii="Times New Roman" w:hAnsi="Times New Roman" w:cs="Times New Roman"/>
              </w:rPr>
            </w:pPr>
            <w:r w:rsidRPr="00DC5B26">
              <w:rPr>
                <w:rFonts w:ascii="Times New Roman" w:hAnsi="Times New Roman" w:cs="Times New Roman"/>
              </w:rPr>
              <w:t xml:space="preserve">договора простого товарищества от </w:t>
            </w:r>
          </w:p>
        </w:tc>
        <w:tc>
          <w:tcPr>
            <w:tcW w:w="142" w:type="dxa"/>
            <w:vAlign w:val="bottom"/>
          </w:tcPr>
          <w:p w:rsidR="00945EB3" w:rsidRPr="00DC5B26" w:rsidRDefault="00945EB3">
            <w:pPr>
              <w:snapToGrid w:val="0"/>
              <w:ind w:left="-28" w:right="-28"/>
              <w:jc w:val="right"/>
              <w:rPr>
                <w:rFonts w:ascii="Times New Roman" w:hAnsi="Times New Roman" w:cs="Times New Roman"/>
              </w:rPr>
            </w:pPr>
            <w:r w:rsidRPr="00DC5B26">
              <w:rPr>
                <w:rFonts w:ascii="Times New Roman" w:hAnsi="Times New Roman" w:cs="Times New Roman"/>
              </w:rPr>
              <w:t>“</w:t>
            </w:r>
          </w:p>
        </w:tc>
        <w:tc>
          <w:tcPr>
            <w:tcW w:w="425" w:type="dxa"/>
            <w:tcBorders>
              <w:bottom w:val="single" w:sz="4" w:space="0" w:color="000000"/>
            </w:tcBorders>
            <w:vAlign w:val="bottom"/>
          </w:tcPr>
          <w:p w:rsidR="00945EB3" w:rsidRPr="00DC5B26" w:rsidRDefault="00945EB3">
            <w:pPr>
              <w:snapToGrid w:val="0"/>
              <w:ind w:left="57" w:right="-28"/>
              <w:rPr>
                <w:rFonts w:ascii="Times New Roman" w:hAnsi="Times New Roman" w:cs="Times New Roman"/>
              </w:rPr>
            </w:pPr>
          </w:p>
        </w:tc>
        <w:tc>
          <w:tcPr>
            <w:tcW w:w="142" w:type="dxa"/>
            <w:vAlign w:val="bottom"/>
          </w:tcPr>
          <w:p w:rsidR="00945EB3" w:rsidRPr="00DC5B26" w:rsidRDefault="00945EB3">
            <w:pPr>
              <w:snapToGrid w:val="0"/>
              <w:ind w:left="-28" w:right="-28"/>
              <w:rPr>
                <w:rFonts w:ascii="Times New Roman" w:hAnsi="Times New Roman" w:cs="Times New Roman"/>
              </w:rPr>
            </w:pPr>
            <w:r w:rsidRPr="00DC5B26">
              <w:rPr>
                <w:rFonts w:ascii="Times New Roman" w:hAnsi="Times New Roman" w:cs="Times New Roman"/>
              </w:rPr>
              <w:t>”</w:t>
            </w:r>
          </w:p>
        </w:tc>
        <w:tc>
          <w:tcPr>
            <w:tcW w:w="1566" w:type="dxa"/>
            <w:tcBorders>
              <w:bottom w:val="single" w:sz="4" w:space="0" w:color="000000"/>
            </w:tcBorders>
            <w:vAlign w:val="bottom"/>
          </w:tcPr>
          <w:p w:rsidR="00945EB3" w:rsidRPr="00DC5B26" w:rsidRDefault="00945EB3">
            <w:pPr>
              <w:snapToGrid w:val="0"/>
              <w:ind w:left="57" w:right="-28"/>
              <w:rPr>
                <w:rFonts w:ascii="Times New Roman" w:hAnsi="Times New Roman" w:cs="Times New Roman"/>
              </w:rPr>
            </w:pPr>
          </w:p>
        </w:tc>
        <w:tc>
          <w:tcPr>
            <w:tcW w:w="418" w:type="dxa"/>
            <w:vAlign w:val="bottom"/>
          </w:tcPr>
          <w:p w:rsidR="00945EB3" w:rsidRPr="00DC5B26" w:rsidRDefault="00945EB3">
            <w:pPr>
              <w:snapToGrid w:val="0"/>
              <w:ind w:left="57" w:right="-28"/>
              <w:jc w:val="right"/>
              <w:rPr>
                <w:rFonts w:ascii="Times New Roman" w:hAnsi="Times New Roman" w:cs="Times New Roman"/>
              </w:rPr>
            </w:pPr>
            <w:r w:rsidRPr="00DC5B26">
              <w:rPr>
                <w:rFonts w:ascii="Times New Roman" w:hAnsi="Times New Roman" w:cs="Times New Roman"/>
              </w:rPr>
              <w:t>20</w:t>
            </w:r>
          </w:p>
        </w:tc>
        <w:tc>
          <w:tcPr>
            <w:tcW w:w="284" w:type="dxa"/>
            <w:tcBorders>
              <w:bottom w:val="single" w:sz="4" w:space="0" w:color="000000"/>
            </w:tcBorders>
            <w:vAlign w:val="bottom"/>
          </w:tcPr>
          <w:p w:rsidR="00945EB3" w:rsidRPr="00DC5B26" w:rsidRDefault="00945EB3">
            <w:pPr>
              <w:snapToGrid w:val="0"/>
              <w:ind w:left="57" w:right="-28"/>
              <w:rPr>
                <w:rFonts w:ascii="Times New Roman" w:hAnsi="Times New Roman" w:cs="Times New Roman"/>
              </w:rPr>
            </w:pPr>
          </w:p>
        </w:tc>
        <w:tc>
          <w:tcPr>
            <w:tcW w:w="3118" w:type="dxa"/>
            <w:vAlign w:val="bottom"/>
          </w:tcPr>
          <w:p w:rsidR="00945EB3" w:rsidRPr="00DC5B26" w:rsidRDefault="00945EB3">
            <w:pPr>
              <w:snapToGrid w:val="0"/>
              <w:ind w:left="57" w:right="-28"/>
              <w:rPr>
                <w:rFonts w:ascii="Times New Roman" w:hAnsi="Times New Roman" w:cs="Times New Roman"/>
              </w:rPr>
            </w:pPr>
            <w:r w:rsidRPr="00DC5B26">
              <w:rPr>
                <w:rFonts w:ascii="Times New Roman" w:hAnsi="Times New Roman" w:cs="Times New Roman"/>
              </w:rPr>
              <w:t>г.</w:t>
            </w:r>
          </w:p>
        </w:tc>
      </w:tr>
    </w:tbl>
    <w:p w:rsidR="00945EB3" w:rsidRPr="00DC5B26" w:rsidRDefault="00945EB3">
      <w:pPr>
        <w:rPr>
          <w:rFonts w:ascii="Times New Roman" w:hAnsi="Times New Roman" w:cs="Times New Roman"/>
        </w:rPr>
      </w:pPr>
    </w:p>
    <w:tbl>
      <w:tblPr>
        <w:tblW w:w="0" w:type="auto"/>
        <w:jc w:val="center"/>
        <w:tblInd w:w="-70" w:type="dxa"/>
        <w:tblLayout w:type="fixed"/>
        <w:tblCellMar>
          <w:left w:w="28" w:type="dxa"/>
          <w:right w:w="28" w:type="dxa"/>
        </w:tblCellMar>
        <w:tblLook w:val="0000"/>
      </w:tblPr>
      <w:tblGrid>
        <w:gridCol w:w="284"/>
        <w:gridCol w:w="3204"/>
        <w:gridCol w:w="6746"/>
      </w:tblGrid>
      <w:tr w:rsidR="00945EB3" w:rsidRPr="00DC5B26" w:rsidTr="005F3B85">
        <w:trPr>
          <w:jc w:val="center"/>
        </w:trPr>
        <w:tc>
          <w:tcPr>
            <w:tcW w:w="284" w:type="dxa"/>
            <w:tcBorders>
              <w:top w:val="single" w:sz="4" w:space="0" w:color="000000"/>
              <w:left w:val="single" w:sz="4" w:space="0" w:color="000000"/>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3204" w:type="dxa"/>
            <w:tcBorders>
              <w:left w:val="single" w:sz="4" w:space="0" w:color="000000"/>
            </w:tcBorders>
            <w:vAlign w:val="bottom"/>
          </w:tcPr>
          <w:p w:rsidR="00945EB3" w:rsidRPr="00DC5B26" w:rsidRDefault="00945EB3">
            <w:pPr>
              <w:snapToGrid w:val="0"/>
              <w:ind w:left="57"/>
              <w:rPr>
                <w:rFonts w:ascii="Times New Roman" w:hAnsi="Times New Roman" w:cs="Times New Roman"/>
              </w:rPr>
            </w:pPr>
            <w:r w:rsidRPr="00DC5B26">
              <w:rPr>
                <w:rFonts w:ascii="Times New Roman" w:hAnsi="Times New Roman" w:cs="Times New Roman"/>
              </w:rPr>
              <w:t>иное (указать вид документа)</w:t>
            </w:r>
          </w:p>
        </w:tc>
        <w:tc>
          <w:tcPr>
            <w:tcW w:w="6746" w:type="dxa"/>
            <w:tcBorders>
              <w:bottom w:val="single" w:sz="4" w:space="0" w:color="000000"/>
            </w:tcBorders>
            <w:vAlign w:val="bottom"/>
          </w:tcPr>
          <w:p w:rsidR="00945EB3" w:rsidRPr="00DC5B26" w:rsidRDefault="00945EB3">
            <w:pPr>
              <w:snapToGrid w:val="0"/>
              <w:jc w:val="right"/>
              <w:rPr>
                <w:rFonts w:ascii="Times New Roman" w:hAnsi="Times New Roman" w:cs="Times New Roman"/>
              </w:rPr>
            </w:pPr>
            <w:r w:rsidRPr="00DC5B26">
              <w:rPr>
                <w:rFonts w:ascii="Times New Roman" w:hAnsi="Times New Roman" w:cs="Times New Roman"/>
              </w:rPr>
              <w:t>,</w:t>
            </w:r>
          </w:p>
        </w:tc>
      </w:tr>
    </w:tbl>
    <w:p w:rsidR="00945EB3" w:rsidRPr="00DC5B26" w:rsidRDefault="00945EB3">
      <w:pPr>
        <w:spacing w:before="60"/>
        <w:rPr>
          <w:rFonts w:ascii="Times New Roman" w:hAnsi="Times New Roman" w:cs="Times New Roman"/>
        </w:rPr>
      </w:pPr>
    </w:p>
    <w:tbl>
      <w:tblPr>
        <w:tblW w:w="0" w:type="auto"/>
        <w:jc w:val="center"/>
        <w:tblInd w:w="108" w:type="dxa"/>
        <w:tblLayout w:type="fixed"/>
        <w:tblLook w:val="0000"/>
      </w:tblPr>
      <w:tblGrid>
        <w:gridCol w:w="2386"/>
        <w:gridCol w:w="7820"/>
      </w:tblGrid>
      <w:tr w:rsidR="00945EB3" w:rsidRPr="00DC5B26" w:rsidTr="005F3B85">
        <w:trPr>
          <w:jc w:val="center"/>
        </w:trPr>
        <w:tc>
          <w:tcPr>
            <w:tcW w:w="2386" w:type="dxa"/>
          </w:tcPr>
          <w:p w:rsidR="00945EB3" w:rsidRPr="00DC5B26" w:rsidRDefault="00945EB3">
            <w:pPr>
              <w:snapToGrid w:val="0"/>
              <w:spacing w:before="60"/>
              <w:rPr>
                <w:rFonts w:ascii="Times New Roman" w:hAnsi="Times New Roman" w:cs="Times New Roman"/>
              </w:rPr>
            </w:pPr>
            <w:r w:rsidRPr="00DC5B26">
              <w:rPr>
                <w:rFonts w:ascii="Times New Roman" w:hAnsi="Times New Roman" w:cs="Times New Roman"/>
              </w:rPr>
              <w:t>зарегистрированного</w:t>
            </w:r>
          </w:p>
        </w:tc>
        <w:tc>
          <w:tcPr>
            <w:tcW w:w="7820" w:type="dxa"/>
            <w:tcBorders>
              <w:bottom w:val="single" w:sz="4" w:space="0" w:color="000000"/>
            </w:tcBorders>
          </w:tcPr>
          <w:p w:rsidR="00945EB3" w:rsidRPr="00DC5B26" w:rsidRDefault="00945EB3">
            <w:pPr>
              <w:snapToGrid w:val="0"/>
              <w:spacing w:before="60"/>
              <w:rPr>
                <w:rFonts w:ascii="Times New Roman" w:hAnsi="Times New Roman" w:cs="Times New Roman"/>
              </w:rPr>
            </w:pPr>
          </w:p>
        </w:tc>
      </w:tr>
      <w:tr w:rsidR="00945EB3" w:rsidRPr="00DC5B26" w:rsidTr="005F3B85">
        <w:trPr>
          <w:jc w:val="center"/>
        </w:trPr>
        <w:tc>
          <w:tcPr>
            <w:tcW w:w="10206" w:type="dxa"/>
            <w:gridSpan w:val="2"/>
          </w:tcPr>
          <w:p w:rsidR="00945EB3" w:rsidRPr="00DC5B26" w:rsidRDefault="00945EB3">
            <w:pPr>
              <w:snapToGrid w:val="0"/>
              <w:spacing w:line="360" w:lineRule="auto"/>
              <w:ind w:left="2268"/>
              <w:jc w:val="center"/>
              <w:rPr>
                <w:rFonts w:ascii="Times New Roman" w:hAnsi="Times New Roman" w:cs="Times New Roman"/>
              </w:rPr>
            </w:pPr>
            <w:r w:rsidRPr="00DC5B26">
              <w:rPr>
                <w:rFonts w:ascii="Times New Roman" w:hAnsi="Times New Roman" w:cs="Times New Roman"/>
              </w:rPr>
              <w:t>(кем и когда зарегистрированы юридическое лицо, индивидуальный предприниматель)</w:t>
            </w:r>
          </w:p>
        </w:tc>
      </w:tr>
      <w:tr w:rsidR="00945EB3" w:rsidRPr="00DC5B26" w:rsidTr="005F3B85">
        <w:trPr>
          <w:jc w:val="center"/>
        </w:trPr>
        <w:tc>
          <w:tcPr>
            <w:tcW w:w="10206" w:type="dxa"/>
            <w:gridSpan w:val="2"/>
            <w:tcBorders>
              <w:bottom w:val="single" w:sz="4" w:space="0" w:color="000000"/>
            </w:tcBorders>
          </w:tcPr>
          <w:p w:rsidR="00945EB3" w:rsidRPr="00DC5B26" w:rsidRDefault="00945EB3">
            <w:pPr>
              <w:snapToGrid w:val="0"/>
              <w:jc w:val="both"/>
              <w:rPr>
                <w:rFonts w:ascii="Times New Roman" w:hAnsi="Times New Roman" w:cs="Times New Roman"/>
              </w:rPr>
            </w:pPr>
          </w:p>
        </w:tc>
      </w:tr>
    </w:tbl>
    <w:p w:rsidR="00945EB3" w:rsidRPr="00DC5B26" w:rsidRDefault="00945EB3">
      <w:pPr>
        <w:jc w:val="both"/>
        <w:rPr>
          <w:rFonts w:ascii="Times New Roman" w:hAnsi="Times New Roman" w:cs="Times New Roman"/>
        </w:rPr>
      </w:pPr>
    </w:p>
    <w:p w:rsidR="00945EB3" w:rsidRPr="00DC5B26" w:rsidRDefault="00945EB3">
      <w:pPr>
        <w:jc w:val="both"/>
        <w:rPr>
          <w:rFonts w:ascii="Times New Roman" w:hAnsi="Times New Roman" w:cs="Times New Roman"/>
        </w:rPr>
      </w:pPr>
      <w:r w:rsidRPr="00DC5B26">
        <w:rPr>
          <w:rFonts w:ascii="Times New Roman" w:hAnsi="Times New Roman" w:cs="Times New Roman"/>
        </w:rPr>
        <w:t>Документ, подтверждающий государственную регистрацию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896"/>
        <w:gridCol w:w="454"/>
        <w:gridCol w:w="314"/>
        <w:gridCol w:w="349"/>
        <w:gridCol w:w="918"/>
        <w:gridCol w:w="397"/>
        <w:gridCol w:w="340"/>
        <w:gridCol w:w="397"/>
        <w:gridCol w:w="1945"/>
        <w:gridCol w:w="567"/>
        <w:gridCol w:w="462"/>
        <w:gridCol w:w="284"/>
        <w:gridCol w:w="1559"/>
        <w:gridCol w:w="425"/>
        <w:gridCol w:w="340"/>
        <w:gridCol w:w="587"/>
      </w:tblGrid>
      <w:tr w:rsidR="00945EB3" w:rsidRPr="00DC5B26" w:rsidTr="005F3B85">
        <w:trPr>
          <w:jc w:val="center"/>
        </w:trPr>
        <w:tc>
          <w:tcPr>
            <w:tcW w:w="6010" w:type="dxa"/>
            <w:gridSpan w:val="9"/>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567" w:type="dxa"/>
            <w:vAlign w:val="bottom"/>
          </w:tcPr>
          <w:p w:rsidR="00945EB3" w:rsidRPr="00DC5B26" w:rsidRDefault="00945EB3">
            <w:pPr>
              <w:snapToGrid w:val="0"/>
              <w:jc w:val="right"/>
              <w:rPr>
                <w:rFonts w:ascii="Times New Roman" w:hAnsi="Times New Roman" w:cs="Times New Roman"/>
              </w:rPr>
            </w:pPr>
            <w:r w:rsidRPr="00DC5B26">
              <w:rPr>
                <w:rFonts w:ascii="Times New Roman" w:hAnsi="Times New Roman" w:cs="Times New Roman"/>
              </w:rPr>
              <w:t>от “</w:t>
            </w:r>
          </w:p>
        </w:tc>
        <w:tc>
          <w:tcPr>
            <w:tcW w:w="462"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284" w:type="dxa"/>
            <w:vAlign w:val="bottom"/>
          </w:tcPr>
          <w:p w:rsidR="00945EB3" w:rsidRPr="00DC5B26" w:rsidRDefault="00945EB3">
            <w:pPr>
              <w:snapToGrid w:val="0"/>
              <w:rPr>
                <w:rFonts w:ascii="Times New Roman" w:hAnsi="Times New Roman" w:cs="Times New Roman"/>
              </w:rPr>
            </w:pPr>
            <w:r w:rsidRPr="00DC5B26">
              <w:rPr>
                <w:rFonts w:ascii="Times New Roman" w:hAnsi="Times New Roman" w:cs="Times New Roman"/>
              </w:rPr>
              <w:t>”</w:t>
            </w:r>
          </w:p>
        </w:tc>
        <w:tc>
          <w:tcPr>
            <w:tcW w:w="1559"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425" w:type="dxa"/>
            <w:vAlign w:val="bottom"/>
          </w:tcPr>
          <w:p w:rsidR="00945EB3" w:rsidRPr="00DC5B26" w:rsidRDefault="00945EB3">
            <w:pPr>
              <w:snapToGrid w:val="0"/>
              <w:jc w:val="right"/>
              <w:rPr>
                <w:rFonts w:ascii="Times New Roman" w:hAnsi="Times New Roman" w:cs="Times New Roman"/>
              </w:rPr>
            </w:pPr>
            <w:r w:rsidRPr="00DC5B26">
              <w:rPr>
                <w:rFonts w:ascii="Times New Roman" w:hAnsi="Times New Roman" w:cs="Times New Roman"/>
              </w:rPr>
              <w:t>20</w:t>
            </w:r>
          </w:p>
        </w:tc>
        <w:tc>
          <w:tcPr>
            <w:tcW w:w="340" w:type="dxa"/>
            <w:tcBorders>
              <w:bottom w:val="single" w:sz="4" w:space="0" w:color="000000"/>
            </w:tcBorders>
            <w:vAlign w:val="bottom"/>
          </w:tcPr>
          <w:p w:rsidR="00945EB3" w:rsidRPr="00DC5B26" w:rsidRDefault="00945EB3">
            <w:pPr>
              <w:snapToGrid w:val="0"/>
              <w:rPr>
                <w:rFonts w:ascii="Times New Roman" w:hAnsi="Times New Roman" w:cs="Times New Roman"/>
              </w:rPr>
            </w:pPr>
          </w:p>
        </w:tc>
        <w:tc>
          <w:tcPr>
            <w:tcW w:w="587" w:type="dxa"/>
            <w:vAlign w:val="bottom"/>
          </w:tcPr>
          <w:p w:rsidR="00945EB3" w:rsidRPr="00DC5B26" w:rsidRDefault="00945EB3">
            <w:pPr>
              <w:snapToGrid w:val="0"/>
              <w:ind w:left="57"/>
              <w:rPr>
                <w:rFonts w:ascii="Times New Roman" w:hAnsi="Times New Roman" w:cs="Times New Roman"/>
              </w:rPr>
            </w:pPr>
            <w:r w:rsidRPr="00DC5B26">
              <w:rPr>
                <w:rFonts w:ascii="Times New Roman" w:hAnsi="Times New Roman" w:cs="Times New Roman"/>
              </w:rPr>
              <w:t>г.,</w:t>
            </w:r>
          </w:p>
        </w:tc>
      </w:tr>
      <w:tr w:rsidR="00945EB3" w:rsidRPr="00DC5B26" w:rsidTr="005F3B85">
        <w:trPr>
          <w:jc w:val="center"/>
        </w:trPr>
        <w:tc>
          <w:tcPr>
            <w:tcW w:w="6010" w:type="dxa"/>
            <w:gridSpan w:val="9"/>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(наименование и реквизиты документа)</w:t>
            </w:r>
          </w:p>
        </w:tc>
        <w:tc>
          <w:tcPr>
            <w:tcW w:w="567" w:type="dxa"/>
          </w:tcPr>
          <w:p w:rsidR="00945EB3" w:rsidRPr="00DC5B26" w:rsidRDefault="00945EB3">
            <w:pPr>
              <w:snapToGrid w:val="0"/>
              <w:rPr>
                <w:rFonts w:ascii="Times New Roman" w:hAnsi="Times New Roman" w:cs="Times New Roman"/>
              </w:rPr>
            </w:pPr>
          </w:p>
        </w:tc>
        <w:tc>
          <w:tcPr>
            <w:tcW w:w="462" w:type="dxa"/>
          </w:tcPr>
          <w:p w:rsidR="00945EB3" w:rsidRPr="00DC5B26" w:rsidRDefault="00945EB3">
            <w:pPr>
              <w:snapToGrid w:val="0"/>
              <w:rPr>
                <w:rFonts w:ascii="Times New Roman" w:hAnsi="Times New Roman" w:cs="Times New Roman"/>
              </w:rPr>
            </w:pPr>
          </w:p>
        </w:tc>
        <w:tc>
          <w:tcPr>
            <w:tcW w:w="284" w:type="dxa"/>
          </w:tcPr>
          <w:p w:rsidR="00945EB3" w:rsidRPr="00DC5B26" w:rsidRDefault="00945EB3">
            <w:pPr>
              <w:snapToGrid w:val="0"/>
              <w:rPr>
                <w:rFonts w:ascii="Times New Roman" w:hAnsi="Times New Roman" w:cs="Times New Roman"/>
              </w:rPr>
            </w:pPr>
          </w:p>
        </w:tc>
        <w:tc>
          <w:tcPr>
            <w:tcW w:w="1559" w:type="dxa"/>
          </w:tcPr>
          <w:p w:rsidR="00945EB3" w:rsidRPr="00DC5B26" w:rsidRDefault="00945EB3">
            <w:pPr>
              <w:snapToGrid w:val="0"/>
              <w:rPr>
                <w:rFonts w:ascii="Times New Roman" w:hAnsi="Times New Roman" w:cs="Times New Roman"/>
              </w:rPr>
            </w:pPr>
          </w:p>
        </w:tc>
        <w:tc>
          <w:tcPr>
            <w:tcW w:w="425" w:type="dxa"/>
          </w:tcPr>
          <w:p w:rsidR="00945EB3" w:rsidRPr="00DC5B26" w:rsidRDefault="00945EB3">
            <w:pPr>
              <w:snapToGrid w:val="0"/>
              <w:rPr>
                <w:rFonts w:ascii="Times New Roman" w:hAnsi="Times New Roman" w:cs="Times New Roman"/>
              </w:rPr>
            </w:pPr>
          </w:p>
        </w:tc>
        <w:tc>
          <w:tcPr>
            <w:tcW w:w="340" w:type="dxa"/>
          </w:tcPr>
          <w:p w:rsidR="00945EB3" w:rsidRPr="00DC5B26" w:rsidRDefault="00945EB3">
            <w:pPr>
              <w:snapToGrid w:val="0"/>
              <w:rPr>
                <w:rFonts w:ascii="Times New Roman" w:hAnsi="Times New Roman" w:cs="Times New Roman"/>
              </w:rPr>
            </w:pPr>
          </w:p>
        </w:tc>
        <w:tc>
          <w:tcPr>
            <w:tcW w:w="587" w:type="dxa"/>
          </w:tcPr>
          <w:p w:rsidR="00945EB3" w:rsidRPr="00DC5B26" w:rsidRDefault="00945EB3">
            <w:pPr>
              <w:snapToGrid w:val="0"/>
              <w:rPr>
                <w:rFonts w:ascii="Times New Roman" w:hAnsi="Times New Roman" w:cs="Times New Roman"/>
              </w:rPr>
            </w:pPr>
          </w:p>
        </w:tc>
      </w:tr>
      <w:tr w:rsidR="00945EB3" w:rsidRPr="00DC5B26" w:rsidTr="005F3B85">
        <w:trPr>
          <w:jc w:val="center"/>
        </w:trPr>
        <w:tc>
          <w:tcPr>
            <w:tcW w:w="896" w:type="dxa"/>
            <w:vAlign w:val="bottom"/>
          </w:tcPr>
          <w:p w:rsidR="00945EB3" w:rsidRPr="00DC5B26" w:rsidRDefault="00945EB3">
            <w:pPr>
              <w:snapToGrid w:val="0"/>
              <w:rPr>
                <w:rFonts w:ascii="Times New Roman" w:hAnsi="Times New Roman" w:cs="Times New Roman"/>
              </w:rPr>
            </w:pPr>
            <w:r w:rsidRPr="00DC5B26">
              <w:rPr>
                <w:rFonts w:ascii="Times New Roman" w:hAnsi="Times New Roman" w:cs="Times New Roman"/>
              </w:rPr>
              <w:t>выдан “</w:t>
            </w:r>
          </w:p>
        </w:tc>
        <w:tc>
          <w:tcPr>
            <w:tcW w:w="454"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314" w:type="dxa"/>
            <w:vAlign w:val="bottom"/>
          </w:tcPr>
          <w:p w:rsidR="00945EB3" w:rsidRPr="00DC5B26" w:rsidRDefault="00945EB3">
            <w:pPr>
              <w:snapToGrid w:val="0"/>
              <w:rPr>
                <w:rFonts w:ascii="Times New Roman" w:hAnsi="Times New Roman" w:cs="Times New Roman"/>
              </w:rPr>
            </w:pPr>
            <w:r w:rsidRPr="00DC5B26">
              <w:rPr>
                <w:rFonts w:ascii="Times New Roman" w:hAnsi="Times New Roman" w:cs="Times New Roman"/>
              </w:rPr>
              <w:t>”</w:t>
            </w:r>
          </w:p>
        </w:tc>
        <w:tc>
          <w:tcPr>
            <w:tcW w:w="1267" w:type="dxa"/>
            <w:gridSpan w:val="2"/>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397" w:type="dxa"/>
            <w:vAlign w:val="bottom"/>
          </w:tcPr>
          <w:p w:rsidR="00945EB3" w:rsidRPr="00DC5B26" w:rsidRDefault="00945EB3">
            <w:pPr>
              <w:snapToGrid w:val="0"/>
              <w:jc w:val="right"/>
              <w:rPr>
                <w:rFonts w:ascii="Times New Roman" w:hAnsi="Times New Roman" w:cs="Times New Roman"/>
              </w:rPr>
            </w:pPr>
            <w:r w:rsidRPr="00DC5B26">
              <w:rPr>
                <w:rFonts w:ascii="Times New Roman" w:hAnsi="Times New Roman" w:cs="Times New Roman"/>
              </w:rPr>
              <w:t>20</w:t>
            </w:r>
          </w:p>
        </w:tc>
        <w:tc>
          <w:tcPr>
            <w:tcW w:w="340" w:type="dxa"/>
            <w:tcBorders>
              <w:bottom w:val="single" w:sz="4" w:space="0" w:color="000000"/>
            </w:tcBorders>
            <w:vAlign w:val="bottom"/>
          </w:tcPr>
          <w:p w:rsidR="00945EB3" w:rsidRPr="00DC5B26" w:rsidRDefault="00945EB3">
            <w:pPr>
              <w:snapToGrid w:val="0"/>
              <w:rPr>
                <w:rFonts w:ascii="Times New Roman" w:hAnsi="Times New Roman" w:cs="Times New Roman"/>
              </w:rPr>
            </w:pPr>
          </w:p>
        </w:tc>
        <w:tc>
          <w:tcPr>
            <w:tcW w:w="397" w:type="dxa"/>
            <w:vAlign w:val="bottom"/>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г.</w:t>
            </w:r>
          </w:p>
        </w:tc>
        <w:tc>
          <w:tcPr>
            <w:tcW w:w="6169" w:type="dxa"/>
            <w:gridSpan w:val="8"/>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r>
      <w:tr w:rsidR="00945EB3" w:rsidRPr="00DC5B26" w:rsidTr="005F3B85">
        <w:trPr>
          <w:jc w:val="center"/>
        </w:trPr>
        <w:tc>
          <w:tcPr>
            <w:tcW w:w="896" w:type="dxa"/>
          </w:tcPr>
          <w:p w:rsidR="00945EB3" w:rsidRPr="00DC5B26" w:rsidRDefault="00945EB3">
            <w:pPr>
              <w:snapToGrid w:val="0"/>
              <w:rPr>
                <w:rFonts w:ascii="Times New Roman" w:hAnsi="Times New Roman" w:cs="Times New Roman"/>
              </w:rPr>
            </w:pPr>
          </w:p>
        </w:tc>
        <w:tc>
          <w:tcPr>
            <w:tcW w:w="454" w:type="dxa"/>
          </w:tcPr>
          <w:p w:rsidR="00945EB3" w:rsidRPr="00DC5B26" w:rsidRDefault="00945EB3">
            <w:pPr>
              <w:snapToGrid w:val="0"/>
              <w:rPr>
                <w:rFonts w:ascii="Times New Roman" w:hAnsi="Times New Roman" w:cs="Times New Roman"/>
              </w:rPr>
            </w:pPr>
          </w:p>
        </w:tc>
        <w:tc>
          <w:tcPr>
            <w:tcW w:w="314" w:type="dxa"/>
          </w:tcPr>
          <w:p w:rsidR="00945EB3" w:rsidRPr="00DC5B26" w:rsidRDefault="00945EB3">
            <w:pPr>
              <w:snapToGrid w:val="0"/>
              <w:rPr>
                <w:rFonts w:ascii="Times New Roman" w:hAnsi="Times New Roman" w:cs="Times New Roman"/>
              </w:rPr>
            </w:pPr>
          </w:p>
        </w:tc>
        <w:tc>
          <w:tcPr>
            <w:tcW w:w="1267" w:type="dxa"/>
            <w:gridSpan w:val="2"/>
          </w:tcPr>
          <w:p w:rsidR="00945EB3" w:rsidRPr="00DC5B26" w:rsidRDefault="00945EB3">
            <w:pPr>
              <w:snapToGrid w:val="0"/>
              <w:rPr>
                <w:rFonts w:ascii="Times New Roman" w:hAnsi="Times New Roman" w:cs="Times New Roman"/>
              </w:rPr>
            </w:pPr>
          </w:p>
        </w:tc>
        <w:tc>
          <w:tcPr>
            <w:tcW w:w="397" w:type="dxa"/>
          </w:tcPr>
          <w:p w:rsidR="00945EB3" w:rsidRPr="00DC5B26" w:rsidRDefault="00945EB3">
            <w:pPr>
              <w:snapToGrid w:val="0"/>
              <w:rPr>
                <w:rFonts w:ascii="Times New Roman" w:hAnsi="Times New Roman" w:cs="Times New Roman"/>
              </w:rPr>
            </w:pPr>
          </w:p>
        </w:tc>
        <w:tc>
          <w:tcPr>
            <w:tcW w:w="340" w:type="dxa"/>
          </w:tcPr>
          <w:p w:rsidR="00945EB3" w:rsidRPr="00DC5B26" w:rsidRDefault="00945EB3">
            <w:pPr>
              <w:snapToGrid w:val="0"/>
              <w:rPr>
                <w:rFonts w:ascii="Times New Roman" w:hAnsi="Times New Roman" w:cs="Times New Roman"/>
              </w:rPr>
            </w:pPr>
          </w:p>
        </w:tc>
        <w:tc>
          <w:tcPr>
            <w:tcW w:w="397" w:type="dxa"/>
          </w:tcPr>
          <w:p w:rsidR="00945EB3" w:rsidRPr="00DC5B26" w:rsidRDefault="00945EB3">
            <w:pPr>
              <w:snapToGrid w:val="0"/>
              <w:rPr>
                <w:rFonts w:ascii="Times New Roman" w:hAnsi="Times New Roman" w:cs="Times New Roman"/>
              </w:rPr>
            </w:pPr>
          </w:p>
        </w:tc>
        <w:tc>
          <w:tcPr>
            <w:tcW w:w="6169" w:type="dxa"/>
            <w:gridSpan w:val="8"/>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(когда и кем выдан)</w:t>
            </w:r>
          </w:p>
        </w:tc>
      </w:tr>
      <w:tr w:rsidR="00945EB3" w:rsidRPr="00DC5B26" w:rsidTr="005F3B85">
        <w:trPr>
          <w:jc w:val="center"/>
        </w:trPr>
        <w:tc>
          <w:tcPr>
            <w:tcW w:w="10234" w:type="dxa"/>
            <w:gridSpan w:val="16"/>
            <w:tcBorders>
              <w:bottom w:val="single" w:sz="4" w:space="0" w:color="000000"/>
            </w:tcBorders>
          </w:tcPr>
          <w:p w:rsidR="00945EB3" w:rsidRPr="00DC5B26" w:rsidRDefault="00945EB3">
            <w:pPr>
              <w:snapToGrid w:val="0"/>
              <w:jc w:val="center"/>
              <w:rPr>
                <w:rFonts w:ascii="Times New Roman" w:hAnsi="Times New Roman" w:cs="Times New Roman"/>
              </w:rPr>
            </w:pPr>
          </w:p>
        </w:tc>
      </w:tr>
      <w:tr w:rsidR="00945EB3" w:rsidRPr="00DC5B26" w:rsidTr="005F3B85">
        <w:trPr>
          <w:jc w:val="center"/>
        </w:trPr>
        <w:tc>
          <w:tcPr>
            <w:tcW w:w="2013" w:type="dxa"/>
            <w:gridSpan w:val="4"/>
          </w:tcPr>
          <w:p w:rsidR="00945EB3" w:rsidRPr="00DC5B26" w:rsidRDefault="00945EB3">
            <w:pPr>
              <w:snapToGrid w:val="0"/>
              <w:spacing w:before="240"/>
              <w:rPr>
                <w:rFonts w:ascii="Times New Roman" w:hAnsi="Times New Roman" w:cs="Times New Roman"/>
              </w:rPr>
            </w:pPr>
            <w:r w:rsidRPr="00DC5B26">
              <w:rPr>
                <w:rFonts w:ascii="Times New Roman" w:hAnsi="Times New Roman" w:cs="Times New Roman"/>
              </w:rPr>
              <w:t>Место нахождения</w:t>
            </w:r>
          </w:p>
        </w:tc>
        <w:tc>
          <w:tcPr>
            <w:tcW w:w="8221" w:type="dxa"/>
            <w:gridSpan w:val="12"/>
            <w:tcBorders>
              <w:top w:val="single" w:sz="4" w:space="0" w:color="000000"/>
              <w:bottom w:val="single" w:sz="4" w:space="0" w:color="000000"/>
            </w:tcBorders>
            <w:vAlign w:val="bottom"/>
          </w:tcPr>
          <w:p w:rsidR="00945EB3" w:rsidRPr="00DC5B26" w:rsidRDefault="00945EB3">
            <w:pPr>
              <w:snapToGrid w:val="0"/>
              <w:rPr>
                <w:rFonts w:ascii="Times New Roman" w:hAnsi="Times New Roman" w:cs="Times New Roman"/>
              </w:rPr>
            </w:pPr>
          </w:p>
        </w:tc>
      </w:tr>
      <w:tr w:rsidR="00945EB3" w:rsidRPr="00DC5B26" w:rsidTr="005F3B85">
        <w:trPr>
          <w:jc w:val="center"/>
        </w:trPr>
        <w:tc>
          <w:tcPr>
            <w:tcW w:w="10234" w:type="dxa"/>
            <w:gridSpan w:val="16"/>
            <w:tcBorders>
              <w:bottom w:val="single" w:sz="4" w:space="0" w:color="000000"/>
            </w:tcBorders>
          </w:tcPr>
          <w:p w:rsidR="00945EB3" w:rsidRPr="00DC5B26" w:rsidRDefault="00945EB3">
            <w:pPr>
              <w:snapToGrid w:val="0"/>
              <w:rPr>
                <w:rFonts w:ascii="Times New Roman" w:hAnsi="Times New Roman" w:cs="Times New Roman"/>
              </w:rPr>
            </w:pPr>
          </w:p>
        </w:tc>
      </w:tr>
      <w:tr w:rsidR="00945EB3" w:rsidRPr="00DC5B26" w:rsidTr="005F3B85">
        <w:trPr>
          <w:jc w:val="center"/>
        </w:trPr>
        <w:tc>
          <w:tcPr>
            <w:tcW w:w="10234" w:type="dxa"/>
            <w:gridSpan w:val="16"/>
            <w:tcBorders>
              <w:bottom w:val="single" w:sz="4" w:space="0" w:color="000000"/>
            </w:tcBorders>
          </w:tcPr>
          <w:p w:rsidR="00945EB3" w:rsidRPr="00DC5B26" w:rsidRDefault="00945EB3">
            <w:pPr>
              <w:snapToGrid w:val="0"/>
              <w:rPr>
                <w:rFonts w:ascii="Times New Roman" w:hAnsi="Times New Roman" w:cs="Times New Roman"/>
              </w:rPr>
            </w:pPr>
          </w:p>
        </w:tc>
      </w:tr>
      <w:tr w:rsidR="00945EB3" w:rsidRPr="00DC5B26" w:rsidTr="005F3B85">
        <w:trPr>
          <w:jc w:val="center"/>
        </w:trPr>
        <w:tc>
          <w:tcPr>
            <w:tcW w:w="10234" w:type="dxa"/>
            <w:gridSpan w:val="16"/>
            <w:tcBorders>
              <w:top w:val="single" w:sz="4" w:space="0" w:color="000000"/>
            </w:tcBorders>
          </w:tcPr>
          <w:p w:rsidR="00945EB3" w:rsidRPr="00DC5B26" w:rsidRDefault="00945EB3">
            <w:pPr>
              <w:snapToGrid w:val="0"/>
              <w:jc w:val="center"/>
              <w:rPr>
                <w:rFonts w:ascii="Times New Roman" w:hAnsi="Times New Roman" w:cs="Times New Roman"/>
                <w:sz w:val="20"/>
                <w:szCs w:val="20"/>
              </w:rPr>
            </w:pPr>
            <w:r w:rsidRPr="00DC5B26">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bl>
    <w:p w:rsidR="00945EB3" w:rsidRPr="00DC5B26" w:rsidRDefault="00945EB3">
      <w:pPr>
        <w:spacing w:before="240"/>
        <w:rPr>
          <w:rFonts w:ascii="Times New Roman" w:hAnsi="Times New Roman" w:cs="Times New Roman"/>
        </w:rPr>
      </w:pPr>
      <w:r w:rsidRPr="00DC5B26">
        <w:rPr>
          <w:rFonts w:ascii="Times New Roman" w:hAnsi="Times New Roman" w:cs="Times New Roman"/>
        </w:rPr>
        <w:t xml:space="preserve">В лице  </w:t>
      </w:r>
    </w:p>
    <w:p w:rsidR="00945EB3" w:rsidRPr="00DC5B26" w:rsidRDefault="00945EB3">
      <w:pPr>
        <w:pBdr>
          <w:top w:val="single" w:sz="4" w:space="1" w:color="000000"/>
        </w:pBdr>
        <w:ind w:left="822"/>
        <w:jc w:val="center"/>
        <w:rPr>
          <w:rFonts w:ascii="Times New Roman" w:hAnsi="Times New Roman" w:cs="Times New Roman"/>
        </w:rPr>
      </w:pPr>
      <w:r w:rsidRPr="00DC5B26">
        <w:rPr>
          <w:rFonts w:ascii="Times New Roman" w:hAnsi="Times New Roman" w:cs="Times New Roman"/>
        </w:rPr>
        <w:t>(должность, представитель, Ф.И.О. полностью)</w:t>
      </w:r>
    </w:p>
    <w:p w:rsidR="00945EB3" w:rsidRPr="00DC5B26" w:rsidRDefault="00945EB3">
      <w:pPr>
        <w:ind w:right="5386"/>
        <w:rPr>
          <w:rFonts w:ascii="Times New Roman" w:hAnsi="Times New Roman" w:cs="Times New Roman"/>
        </w:rPr>
      </w:pPr>
      <w:r w:rsidRPr="00DC5B26">
        <w:rPr>
          <w:rFonts w:ascii="Times New Roman" w:hAnsi="Times New Roman" w:cs="Times New Roman"/>
        </w:rPr>
        <w:t xml:space="preserve">дата рождения </w:t>
      </w:r>
    </w:p>
    <w:p w:rsidR="00945EB3" w:rsidRPr="00DC5B26" w:rsidRDefault="00945EB3">
      <w:pPr>
        <w:pBdr>
          <w:top w:val="single" w:sz="4" w:space="1" w:color="000000"/>
        </w:pBdr>
        <w:ind w:left="1616" w:right="5386"/>
        <w:rPr>
          <w:rFonts w:ascii="Times New Roman" w:hAnsi="Times New Roman" w:cs="Times New Roman"/>
          <w:sz w:val="2"/>
          <w:szCs w:val="2"/>
        </w:rPr>
      </w:pPr>
    </w:p>
    <w:tbl>
      <w:tblPr>
        <w:tblW w:w="0" w:type="auto"/>
        <w:jc w:val="center"/>
        <w:tblLayout w:type="fixed"/>
        <w:tblCellMar>
          <w:left w:w="28" w:type="dxa"/>
          <w:right w:w="28" w:type="dxa"/>
        </w:tblCellMar>
        <w:tblLook w:val="0000"/>
      </w:tblPr>
      <w:tblGrid>
        <w:gridCol w:w="1644"/>
        <w:gridCol w:w="1689"/>
        <w:gridCol w:w="454"/>
        <w:gridCol w:w="1689"/>
        <w:gridCol w:w="2126"/>
        <w:gridCol w:w="2632"/>
      </w:tblGrid>
      <w:tr w:rsidR="00945EB3" w:rsidRPr="00DC5B26" w:rsidTr="005F3B85">
        <w:trPr>
          <w:jc w:val="center"/>
        </w:trPr>
        <w:tc>
          <w:tcPr>
            <w:tcW w:w="1644" w:type="dxa"/>
            <w:vAlign w:val="bottom"/>
          </w:tcPr>
          <w:p w:rsidR="00945EB3" w:rsidRPr="00DC5B26" w:rsidRDefault="00945EB3">
            <w:pPr>
              <w:snapToGrid w:val="0"/>
              <w:rPr>
                <w:rFonts w:ascii="Times New Roman" w:hAnsi="Times New Roman" w:cs="Times New Roman"/>
              </w:rPr>
            </w:pPr>
            <w:r w:rsidRPr="00DC5B26">
              <w:rPr>
                <w:rFonts w:ascii="Times New Roman" w:hAnsi="Times New Roman" w:cs="Times New Roman"/>
              </w:rPr>
              <w:t>паспорт серии</w:t>
            </w:r>
          </w:p>
        </w:tc>
        <w:tc>
          <w:tcPr>
            <w:tcW w:w="1689"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454" w:type="dxa"/>
            <w:vAlign w:val="bottom"/>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w:t>
            </w:r>
          </w:p>
        </w:tc>
        <w:tc>
          <w:tcPr>
            <w:tcW w:w="1689"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2126" w:type="dxa"/>
            <w:vAlign w:val="bottom"/>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код подразделения</w:t>
            </w:r>
          </w:p>
        </w:tc>
        <w:tc>
          <w:tcPr>
            <w:tcW w:w="2632"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r>
    </w:tbl>
    <w:p w:rsidR="00945EB3" w:rsidRPr="00DC5B26" w:rsidRDefault="00945EB3">
      <w:pPr>
        <w:jc w:val="center"/>
        <w:rPr>
          <w:rFonts w:ascii="Times New Roman" w:hAnsi="Times New Roman" w:cs="Times New Roman"/>
          <w:sz w:val="28"/>
          <w:szCs w:val="28"/>
        </w:rPr>
      </w:pPr>
      <w:r w:rsidRPr="00DC5B26">
        <w:rPr>
          <w:rFonts w:ascii="Times New Roman" w:hAnsi="Times New Roman" w:cs="Times New Roman"/>
          <w:sz w:val="28"/>
          <w:szCs w:val="28"/>
        </w:rPr>
        <w:t>2</w:t>
      </w:r>
    </w:p>
    <w:p w:rsidR="00945EB3" w:rsidRPr="00DC5B26" w:rsidRDefault="00945EB3">
      <w:pPr>
        <w:pBdr>
          <w:top w:val="single" w:sz="4" w:space="1" w:color="000000"/>
        </w:pBdr>
        <w:jc w:val="center"/>
        <w:rPr>
          <w:rFonts w:ascii="Times New Roman" w:hAnsi="Times New Roman" w:cs="Times New Roman"/>
        </w:rPr>
      </w:pPr>
      <w:r w:rsidRPr="00DC5B26">
        <w:rPr>
          <w:rFonts w:ascii="Times New Roman" w:hAnsi="Times New Roman" w:cs="Times New Roman"/>
        </w:rPr>
        <w:t>(иной документ, удостоверяющий личность)</w:t>
      </w:r>
    </w:p>
    <w:tbl>
      <w:tblPr>
        <w:tblW w:w="0" w:type="auto"/>
        <w:jc w:val="center"/>
        <w:tblLayout w:type="fixed"/>
        <w:tblCellMar>
          <w:left w:w="28" w:type="dxa"/>
          <w:right w:w="28" w:type="dxa"/>
        </w:tblCellMar>
        <w:tblLook w:val="0000"/>
      </w:tblPr>
      <w:tblGrid>
        <w:gridCol w:w="896"/>
        <w:gridCol w:w="454"/>
        <w:gridCol w:w="314"/>
        <w:gridCol w:w="1267"/>
        <w:gridCol w:w="397"/>
        <w:gridCol w:w="340"/>
        <w:gridCol w:w="397"/>
        <w:gridCol w:w="6169"/>
      </w:tblGrid>
      <w:tr w:rsidR="00945EB3" w:rsidRPr="00DC5B26" w:rsidTr="005F3B85">
        <w:trPr>
          <w:jc w:val="center"/>
        </w:trPr>
        <w:tc>
          <w:tcPr>
            <w:tcW w:w="896" w:type="dxa"/>
            <w:vAlign w:val="bottom"/>
          </w:tcPr>
          <w:p w:rsidR="00945EB3" w:rsidRPr="00DC5B26" w:rsidRDefault="00945EB3">
            <w:pPr>
              <w:snapToGrid w:val="0"/>
              <w:rPr>
                <w:rFonts w:ascii="Times New Roman" w:hAnsi="Times New Roman" w:cs="Times New Roman"/>
              </w:rPr>
            </w:pPr>
            <w:r w:rsidRPr="00DC5B26">
              <w:rPr>
                <w:rFonts w:ascii="Times New Roman" w:hAnsi="Times New Roman" w:cs="Times New Roman"/>
              </w:rPr>
              <w:t>выдан “</w:t>
            </w:r>
          </w:p>
        </w:tc>
        <w:tc>
          <w:tcPr>
            <w:tcW w:w="454"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314" w:type="dxa"/>
            <w:vAlign w:val="bottom"/>
          </w:tcPr>
          <w:p w:rsidR="00945EB3" w:rsidRPr="00DC5B26" w:rsidRDefault="00945EB3">
            <w:pPr>
              <w:snapToGrid w:val="0"/>
              <w:rPr>
                <w:rFonts w:ascii="Times New Roman" w:hAnsi="Times New Roman" w:cs="Times New Roman"/>
              </w:rPr>
            </w:pPr>
            <w:r w:rsidRPr="00DC5B26">
              <w:rPr>
                <w:rFonts w:ascii="Times New Roman" w:hAnsi="Times New Roman" w:cs="Times New Roman"/>
              </w:rPr>
              <w:t>”</w:t>
            </w:r>
          </w:p>
        </w:tc>
        <w:tc>
          <w:tcPr>
            <w:tcW w:w="1267" w:type="dxa"/>
            <w:tcBorders>
              <w:bottom w:val="single" w:sz="4" w:space="0" w:color="000000"/>
            </w:tcBorders>
            <w:vAlign w:val="bottom"/>
          </w:tcPr>
          <w:p w:rsidR="00945EB3" w:rsidRPr="00DC5B26" w:rsidRDefault="00945EB3">
            <w:pPr>
              <w:snapToGrid w:val="0"/>
              <w:jc w:val="center"/>
              <w:rPr>
                <w:rFonts w:ascii="Times New Roman" w:hAnsi="Times New Roman" w:cs="Times New Roman"/>
              </w:rPr>
            </w:pPr>
          </w:p>
        </w:tc>
        <w:tc>
          <w:tcPr>
            <w:tcW w:w="397" w:type="dxa"/>
            <w:vAlign w:val="bottom"/>
          </w:tcPr>
          <w:p w:rsidR="00945EB3" w:rsidRPr="00DC5B26" w:rsidRDefault="00945EB3">
            <w:pPr>
              <w:snapToGrid w:val="0"/>
              <w:jc w:val="right"/>
              <w:rPr>
                <w:rFonts w:ascii="Times New Roman" w:hAnsi="Times New Roman" w:cs="Times New Roman"/>
              </w:rPr>
            </w:pPr>
            <w:r w:rsidRPr="00DC5B26">
              <w:rPr>
                <w:rFonts w:ascii="Times New Roman" w:hAnsi="Times New Roman" w:cs="Times New Roman"/>
              </w:rPr>
              <w:t>20</w:t>
            </w:r>
          </w:p>
        </w:tc>
        <w:tc>
          <w:tcPr>
            <w:tcW w:w="340" w:type="dxa"/>
            <w:tcBorders>
              <w:bottom w:val="single" w:sz="4" w:space="0" w:color="000000"/>
            </w:tcBorders>
            <w:vAlign w:val="bottom"/>
          </w:tcPr>
          <w:p w:rsidR="00945EB3" w:rsidRPr="00DC5B26" w:rsidRDefault="00945EB3">
            <w:pPr>
              <w:snapToGrid w:val="0"/>
              <w:rPr>
                <w:rFonts w:ascii="Times New Roman" w:hAnsi="Times New Roman" w:cs="Times New Roman"/>
              </w:rPr>
            </w:pPr>
          </w:p>
        </w:tc>
        <w:tc>
          <w:tcPr>
            <w:tcW w:w="397" w:type="dxa"/>
            <w:vAlign w:val="bottom"/>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г.</w:t>
            </w:r>
          </w:p>
        </w:tc>
        <w:tc>
          <w:tcPr>
            <w:tcW w:w="6169" w:type="dxa"/>
            <w:tcBorders>
              <w:bottom w:val="single" w:sz="4" w:space="0" w:color="000000"/>
            </w:tcBorders>
            <w:vAlign w:val="bottom"/>
          </w:tcPr>
          <w:p w:rsidR="00945EB3" w:rsidRPr="00DC5B26" w:rsidRDefault="00945EB3">
            <w:pPr>
              <w:snapToGrid w:val="0"/>
              <w:rPr>
                <w:rFonts w:ascii="Times New Roman" w:hAnsi="Times New Roman" w:cs="Times New Roman"/>
              </w:rPr>
            </w:pPr>
          </w:p>
        </w:tc>
      </w:tr>
      <w:tr w:rsidR="00945EB3" w:rsidRPr="00DC5B26" w:rsidTr="005F3B85">
        <w:trPr>
          <w:jc w:val="center"/>
        </w:trPr>
        <w:tc>
          <w:tcPr>
            <w:tcW w:w="10234" w:type="dxa"/>
            <w:gridSpan w:val="8"/>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(когда и кем выдан)</w:t>
            </w:r>
          </w:p>
        </w:tc>
      </w:tr>
    </w:tbl>
    <w:p w:rsidR="00945EB3" w:rsidRPr="00DC5B26" w:rsidRDefault="00945EB3">
      <w:pPr>
        <w:rPr>
          <w:rFonts w:ascii="Times New Roman" w:hAnsi="Times New Roman" w:cs="Times New Roman"/>
        </w:rPr>
      </w:pPr>
      <w:r w:rsidRPr="00DC5B26">
        <w:rPr>
          <w:rFonts w:ascii="Times New Roman" w:hAnsi="Times New Roman" w:cs="Times New Roman"/>
        </w:rPr>
        <w:t xml:space="preserve">адрес проживания  </w:t>
      </w:r>
    </w:p>
    <w:p w:rsidR="00945EB3" w:rsidRPr="00DC5B26" w:rsidRDefault="00945EB3">
      <w:pPr>
        <w:pBdr>
          <w:top w:val="single" w:sz="4" w:space="1" w:color="000000"/>
        </w:pBdr>
        <w:ind w:left="1985"/>
        <w:jc w:val="center"/>
        <w:rPr>
          <w:rFonts w:ascii="Times New Roman" w:hAnsi="Times New Roman" w:cs="Times New Roman"/>
        </w:rPr>
      </w:pPr>
      <w:r w:rsidRPr="00DC5B26">
        <w:rPr>
          <w:rFonts w:ascii="Times New Roman" w:hAnsi="Times New Roman" w:cs="Times New Roman"/>
        </w:rPr>
        <w:t>(адрес места постоянного проживания с индексом)</w:t>
      </w:r>
    </w:p>
    <w:p w:rsidR="00945EB3" w:rsidRPr="00DC5B26" w:rsidRDefault="00945EB3">
      <w:pPr>
        <w:rPr>
          <w:rFonts w:ascii="Times New Roman" w:hAnsi="Times New Roman" w:cs="Times New Roman"/>
        </w:rPr>
      </w:pPr>
    </w:p>
    <w:p w:rsidR="00945EB3" w:rsidRPr="00DC5B26" w:rsidRDefault="00945EB3">
      <w:pPr>
        <w:pBdr>
          <w:top w:val="single" w:sz="4" w:space="1" w:color="000000"/>
        </w:pBdr>
        <w:rPr>
          <w:rFonts w:ascii="Times New Roman" w:hAnsi="Times New Roman" w:cs="Times New Roman"/>
          <w:sz w:val="2"/>
          <w:szCs w:val="2"/>
        </w:rPr>
      </w:pPr>
    </w:p>
    <w:tbl>
      <w:tblPr>
        <w:tblW w:w="0" w:type="auto"/>
        <w:jc w:val="center"/>
        <w:tblLayout w:type="fixed"/>
        <w:tblLook w:val="0000"/>
      </w:tblPr>
      <w:tblGrid>
        <w:gridCol w:w="2518"/>
        <w:gridCol w:w="7796"/>
      </w:tblGrid>
      <w:tr w:rsidR="00945EB3" w:rsidRPr="00DC5B26" w:rsidTr="005F3B85">
        <w:trPr>
          <w:jc w:val="center"/>
        </w:trPr>
        <w:tc>
          <w:tcPr>
            <w:tcW w:w="2518" w:type="dxa"/>
          </w:tcPr>
          <w:p w:rsidR="00945EB3" w:rsidRPr="00DC5B26" w:rsidRDefault="00945EB3">
            <w:pPr>
              <w:tabs>
                <w:tab w:val="left" w:pos="2296"/>
              </w:tabs>
              <w:snapToGrid w:val="0"/>
              <w:rPr>
                <w:rFonts w:ascii="Times New Roman" w:hAnsi="Times New Roman" w:cs="Times New Roman"/>
              </w:rPr>
            </w:pPr>
            <w:r w:rsidRPr="00DC5B26">
              <w:rPr>
                <w:rFonts w:ascii="Times New Roman" w:hAnsi="Times New Roman" w:cs="Times New Roman"/>
              </w:rPr>
              <w:t>контактные телефоны</w:t>
            </w:r>
          </w:p>
        </w:tc>
        <w:tc>
          <w:tcPr>
            <w:tcW w:w="7796" w:type="dxa"/>
            <w:tcBorders>
              <w:bottom w:val="single" w:sz="4" w:space="0" w:color="000000"/>
            </w:tcBorders>
          </w:tcPr>
          <w:p w:rsidR="00945EB3" w:rsidRPr="00DC5B26" w:rsidRDefault="00945EB3">
            <w:pPr>
              <w:tabs>
                <w:tab w:val="left" w:pos="2296"/>
              </w:tabs>
              <w:snapToGrid w:val="0"/>
              <w:rPr>
                <w:rFonts w:ascii="Times New Roman" w:hAnsi="Times New Roman" w:cs="Times New Roman"/>
              </w:rPr>
            </w:pPr>
          </w:p>
        </w:tc>
      </w:tr>
    </w:tbl>
    <w:p w:rsidR="00945EB3" w:rsidRPr="00DC5B26" w:rsidRDefault="00945EB3">
      <w:pPr>
        <w:tabs>
          <w:tab w:val="left" w:pos="2296"/>
        </w:tabs>
        <w:spacing w:before="240"/>
        <w:jc w:val="both"/>
        <w:rPr>
          <w:rFonts w:ascii="Times New Roman" w:hAnsi="Times New Roman" w:cs="Times New Roman"/>
        </w:rPr>
      </w:pPr>
      <w:r w:rsidRPr="00DC5B26">
        <w:rPr>
          <w:rFonts w:ascii="Times New Roman" w:hAnsi="Times New Roman" w:cs="Times New Roman"/>
        </w:rPr>
        <w:t>действующий от имени юридического лица, индивидуального предпринимателя, простого товарищества:</w:t>
      </w:r>
    </w:p>
    <w:tbl>
      <w:tblPr>
        <w:tblW w:w="9704" w:type="dxa"/>
        <w:jc w:val="center"/>
        <w:tblInd w:w="-70" w:type="dxa"/>
        <w:tblLayout w:type="fixed"/>
        <w:tblCellMar>
          <w:left w:w="28" w:type="dxa"/>
          <w:right w:w="28" w:type="dxa"/>
        </w:tblCellMar>
        <w:tblLook w:val="0000"/>
      </w:tblPr>
      <w:tblGrid>
        <w:gridCol w:w="236"/>
        <w:gridCol w:w="231"/>
        <w:gridCol w:w="28"/>
        <w:gridCol w:w="850"/>
        <w:gridCol w:w="1134"/>
        <w:gridCol w:w="284"/>
        <w:gridCol w:w="142"/>
        <w:gridCol w:w="567"/>
        <w:gridCol w:w="25"/>
        <w:gridCol w:w="283"/>
        <w:gridCol w:w="2810"/>
        <w:gridCol w:w="392"/>
        <w:gridCol w:w="342"/>
        <w:gridCol w:w="1251"/>
        <w:gridCol w:w="992"/>
        <w:gridCol w:w="137"/>
      </w:tblGrid>
      <w:tr w:rsidR="00945EB3" w:rsidRPr="00DC5B26" w:rsidTr="005F3B85">
        <w:trPr>
          <w:jc w:val="center"/>
        </w:trPr>
        <w:tc>
          <w:tcPr>
            <w:tcW w:w="467" w:type="dxa"/>
            <w:gridSpan w:val="2"/>
            <w:tcBorders>
              <w:top w:val="single" w:sz="4" w:space="0" w:color="000000"/>
              <w:left w:val="single" w:sz="4" w:space="0" w:color="000000"/>
              <w:bottom w:val="single" w:sz="4" w:space="0" w:color="000000"/>
            </w:tcBorders>
            <w:vAlign w:val="bottom"/>
          </w:tcPr>
          <w:p w:rsidR="00945EB3" w:rsidRPr="00DC5B26" w:rsidRDefault="00945EB3" w:rsidP="002C4B4B">
            <w:pPr>
              <w:snapToGrid w:val="0"/>
              <w:rPr>
                <w:rFonts w:ascii="Times New Roman" w:hAnsi="Times New Roman" w:cs="Times New Roman"/>
              </w:rPr>
            </w:pPr>
          </w:p>
        </w:tc>
        <w:tc>
          <w:tcPr>
            <w:tcW w:w="2012" w:type="dxa"/>
            <w:gridSpan w:val="3"/>
            <w:tcBorders>
              <w:left w:val="single" w:sz="4" w:space="0" w:color="000000"/>
            </w:tcBorders>
            <w:vAlign w:val="bottom"/>
          </w:tcPr>
          <w:p w:rsidR="00945EB3" w:rsidRPr="00DC5B26" w:rsidRDefault="00945EB3" w:rsidP="002C4B4B">
            <w:pPr>
              <w:snapToGrid w:val="0"/>
              <w:rPr>
                <w:rFonts w:ascii="Times New Roman" w:hAnsi="Times New Roman" w:cs="Times New Roman"/>
              </w:rPr>
            </w:pPr>
            <w:r w:rsidRPr="00DC5B26">
              <w:rPr>
                <w:rFonts w:ascii="Times New Roman" w:hAnsi="Times New Roman" w:cs="Times New Roman"/>
              </w:rPr>
              <w:t>без доверенности</w:t>
            </w:r>
          </w:p>
        </w:tc>
        <w:tc>
          <w:tcPr>
            <w:tcW w:w="7225" w:type="dxa"/>
            <w:gridSpan w:val="11"/>
            <w:tcBorders>
              <w:bottom w:val="single" w:sz="4" w:space="0" w:color="000000"/>
            </w:tcBorders>
            <w:vAlign w:val="bottom"/>
          </w:tcPr>
          <w:p w:rsidR="00945EB3" w:rsidRPr="00DC5B26" w:rsidRDefault="00945EB3" w:rsidP="002C4B4B">
            <w:pPr>
              <w:snapToGrid w:val="0"/>
              <w:rPr>
                <w:rFonts w:ascii="Times New Roman" w:hAnsi="Times New Roman" w:cs="Times New Roman"/>
              </w:rPr>
            </w:pPr>
          </w:p>
        </w:tc>
      </w:tr>
      <w:tr w:rsidR="00945EB3" w:rsidRPr="00DC5B26" w:rsidTr="005F3B85">
        <w:trPr>
          <w:jc w:val="center"/>
        </w:trPr>
        <w:tc>
          <w:tcPr>
            <w:tcW w:w="467" w:type="dxa"/>
            <w:gridSpan w:val="2"/>
          </w:tcPr>
          <w:p w:rsidR="00945EB3" w:rsidRPr="00DC5B26" w:rsidRDefault="00945EB3" w:rsidP="002C4B4B">
            <w:pPr>
              <w:snapToGrid w:val="0"/>
              <w:rPr>
                <w:rFonts w:ascii="Times New Roman" w:hAnsi="Times New Roman" w:cs="Times New Roman"/>
              </w:rPr>
            </w:pPr>
          </w:p>
        </w:tc>
        <w:tc>
          <w:tcPr>
            <w:tcW w:w="2012" w:type="dxa"/>
            <w:gridSpan w:val="3"/>
          </w:tcPr>
          <w:p w:rsidR="00945EB3" w:rsidRPr="00DC5B26" w:rsidRDefault="00945EB3" w:rsidP="002C4B4B">
            <w:pPr>
              <w:snapToGrid w:val="0"/>
              <w:rPr>
                <w:rFonts w:ascii="Times New Roman" w:hAnsi="Times New Roman" w:cs="Times New Roman"/>
              </w:rPr>
            </w:pPr>
          </w:p>
        </w:tc>
        <w:tc>
          <w:tcPr>
            <w:tcW w:w="7225" w:type="dxa"/>
            <w:gridSpan w:val="11"/>
          </w:tcPr>
          <w:p w:rsidR="00945EB3" w:rsidRPr="00DC5B26" w:rsidRDefault="00945EB3" w:rsidP="002C4B4B">
            <w:pPr>
              <w:snapToGrid w:val="0"/>
              <w:jc w:val="center"/>
              <w:rPr>
                <w:rFonts w:ascii="Times New Roman" w:hAnsi="Times New Roman" w:cs="Times New Roman"/>
                <w:sz w:val="22"/>
                <w:szCs w:val="22"/>
              </w:rPr>
            </w:pPr>
            <w:r w:rsidRPr="00DC5B26">
              <w:rPr>
                <w:rFonts w:ascii="Times New Roman" w:hAnsi="Times New Roman" w:cs="Times New Roman"/>
                <w:sz w:val="22"/>
                <w:szCs w:val="22"/>
              </w:rPr>
              <w:t>(указывается лицом, имеющим право действовать от имени юридического лица</w:t>
            </w:r>
            <w:r w:rsidRPr="00DC5B26">
              <w:rPr>
                <w:rFonts w:ascii="Times New Roman" w:hAnsi="Times New Roman" w:cs="Times New Roman"/>
                <w:sz w:val="22"/>
                <w:szCs w:val="22"/>
              </w:rPr>
              <w:br/>
              <w:t>без доверенности в силу закона или учредительных документов)</w:t>
            </w:r>
          </w:p>
        </w:tc>
      </w:tr>
      <w:tr w:rsidR="00945EB3" w:rsidRPr="00DC5B26" w:rsidTr="005F3B85">
        <w:trPr>
          <w:jc w:val="center"/>
        </w:trPr>
        <w:tc>
          <w:tcPr>
            <w:tcW w:w="467" w:type="dxa"/>
            <w:gridSpan w:val="2"/>
            <w:tcBorders>
              <w:top w:val="single" w:sz="4" w:space="0" w:color="000000"/>
              <w:left w:val="single" w:sz="4" w:space="0" w:color="000000"/>
              <w:bottom w:val="single" w:sz="4" w:space="0" w:color="000000"/>
            </w:tcBorders>
            <w:vAlign w:val="bottom"/>
          </w:tcPr>
          <w:p w:rsidR="00945EB3" w:rsidRPr="00DC5B26" w:rsidRDefault="00945EB3" w:rsidP="002C4B4B">
            <w:pPr>
              <w:snapToGrid w:val="0"/>
              <w:rPr>
                <w:rFonts w:ascii="Times New Roman" w:hAnsi="Times New Roman" w:cs="Times New Roman"/>
              </w:rPr>
            </w:pPr>
          </w:p>
        </w:tc>
        <w:tc>
          <w:tcPr>
            <w:tcW w:w="3005" w:type="dxa"/>
            <w:gridSpan w:val="6"/>
            <w:tcBorders>
              <w:left w:val="single" w:sz="4" w:space="0" w:color="000000"/>
            </w:tcBorders>
            <w:vAlign w:val="bottom"/>
          </w:tcPr>
          <w:p w:rsidR="00945EB3" w:rsidRPr="00DC5B26" w:rsidRDefault="00945EB3" w:rsidP="002C4B4B">
            <w:pPr>
              <w:snapToGrid w:val="0"/>
              <w:rPr>
                <w:rFonts w:ascii="Times New Roman" w:hAnsi="Times New Roman" w:cs="Times New Roman"/>
              </w:rPr>
            </w:pPr>
            <w:r w:rsidRPr="00DC5B26">
              <w:rPr>
                <w:rFonts w:ascii="Times New Roman" w:hAnsi="Times New Roman" w:cs="Times New Roman"/>
              </w:rPr>
              <w:t>на основании доверенности</w:t>
            </w:r>
          </w:p>
        </w:tc>
        <w:tc>
          <w:tcPr>
            <w:tcW w:w="6232" w:type="dxa"/>
            <w:gridSpan w:val="8"/>
            <w:tcBorders>
              <w:bottom w:val="single" w:sz="4" w:space="0" w:color="000000"/>
            </w:tcBorders>
            <w:vAlign w:val="bottom"/>
          </w:tcPr>
          <w:p w:rsidR="00945EB3" w:rsidRPr="00DC5B26" w:rsidRDefault="00945EB3" w:rsidP="002C4B4B">
            <w:pPr>
              <w:snapToGrid w:val="0"/>
              <w:rPr>
                <w:rFonts w:ascii="Times New Roman" w:hAnsi="Times New Roman" w:cs="Times New Roman"/>
              </w:rPr>
            </w:pPr>
          </w:p>
        </w:tc>
      </w:tr>
      <w:tr w:rsidR="00945EB3" w:rsidRPr="00DC5B26" w:rsidTr="005F3B85">
        <w:trPr>
          <w:trHeight w:val="220"/>
          <w:jc w:val="center"/>
        </w:trPr>
        <w:tc>
          <w:tcPr>
            <w:tcW w:w="467" w:type="dxa"/>
            <w:gridSpan w:val="2"/>
          </w:tcPr>
          <w:p w:rsidR="00945EB3" w:rsidRPr="00DC5B26" w:rsidRDefault="00945EB3" w:rsidP="002C4B4B">
            <w:pPr>
              <w:snapToGrid w:val="0"/>
              <w:rPr>
                <w:rFonts w:ascii="Times New Roman" w:hAnsi="Times New Roman" w:cs="Times New Roman"/>
              </w:rPr>
            </w:pPr>
          </w:p>
        </w:tc>
        <w:tc>
          <w:tcPr>
            <w:tcW w:w="9237" w:type="dxa"/>
            <w:gridSpan w:val="14"/>
            <w:tcBorders>
              <w:bottom w:val="single" w:sz="4" w:space="0" w:color="000000"/>
            </w:tcBorders>
            <w:vAlign w:val="bottom"/>
          </w:tcPr>
          <w:p w:rsidR="00945EB3" w:rsidRPr="00DC5B26" w:rsidRDefault="00945EB3" w:rsidP="002C4B4B">
            <w:pPr>
              <w:snapToGrid w:val="0"/>
              <w:rPr>
                <w:rFonts w:ascii="Times New Roman" w:hAnsi="Times New Roman" w:cs="Times New Roman"/>
              </w:rPr>
            </w:pPr>
          </w:p>
        </w:tc>
      </w:tr>
      <w:tr w:rsidR="00945EB3" w:rsidRPr="00DC5B26" w:rsidTr="005F3B85">
        <w:trPr>
          <w:trHeight w:val="228"/>
          <w:jc w:val="center"/>
        </w:trPr>
        <w:tc>
          <w:tcPr>
            <w:tcW w:w="467" w:type="dxa"/>
            <w:gridSpan w:val="2"/>
          </w:tcPr>
          <w:p w:rsidR="00945EB3" w:rsidRPr="00DC5B26" w:rsidRDefault="00945EB3" w:rsidP="002C4B4B">
            <w:pPr>
              <w:snapToGrid w:val="0"/>
              <w:rPr>
                <w:rFonts w:ascii="Times New Roman" w:hAnsi="Times New Roman" w:cs="Times New Roman"/>
              </w:rPr>
            </w:pPr>
          </w:p>
        </w:tc>
        <w:tc>
          <w:tcPr>
            <w:tcW w:w="9237" w:type="dxa"/>
            <w:gridSpan w:val="14"/>
            <w:tcBorders>
              <w:top w:val="single" w:sz="4" w:space="0" w:color="000000"/>
            </w:tcBorders>
          </w:tcPr>
          <w:p w:rsidR="00945EB3" w:rsidRPr="00DC5B26" w:rsidRDefault="00945EB3" w:rsidP="002C4B4B">
            <w:pPr>
              <w:snapToGrid w:val="0"/>
              <w:jc w:val="center"/>
              <w:rPr>
                <w:rFonts w:ascii="Times New Roman" w:hAnsi="Times New Roman" w:cs="Times New Roman"/>
              </w:rPr>
            </w:pPr>
            <w:r w:rsidRPr="00DC5B26">
              <w:rPr>
                <w:rFonts w:ascii="Times New Roman" w:hAnsi="Times New Roman" w:cs="Times New Roman"/>
              </w:rPr>
              <w:t>(наименование и реквизиты доверенности)</w:t>
            </w:r>
          </w:p>
        </w:tc>
      </w:tr>
      <w:tr w:rsidR="00945EB3" w:rsidRPr="00DC5B26" w:rsidTr="005F3B85">
        <w:trPr>
          <w:trHeight w:val="279"/>
          <w:jc w:val="center"/>
        </w:trPr>
        <w:tc>
          <w:tcPr>
            <w:tcW w:w="9704" w:type="dxa"/>
            <w:gridSpan w:val="16"/>
            <w:vAlign w:val="bottom"/>
          </w:tcPr>
          <w:p w:rsidR="00945EB3" w:rsidRPr="00DC5B26" w:rsidRDefault="00945EB3" w:rsidP="002C4B4B">
            <w:pPr>
              <w:snapToGrid w:val="0"/>
              <w:jc w:val="both"/>
              <w:rPr>
                <w:rFonts w:ascii="Times New Roman" w:hAnsi="Times New Roman" w:cs="Times New Roman"/>
              </w:rPr>
            </w:pPr>
            <w:r w:rsidRPr="00DC5B26">
              <w:rPr>
                <w:rFonts w:ascii="Times New Roman" w:hAnsi="Times New Roman" w:cs="Times New Roman"/>
              </w:rPr>
              <w:t xml:space="preserve">в соответствии с Положением о конкурсе и конкурсной документацией извещает о своем желании участвовать в конкурсе на право осуществления регулярных пассажирских перевозок </w:t>
            </w:r>
          </w:p>
        </w:tc>
      </w:tr>
      <w:tr w:rsidR="00945EB3" w:rsidRPr="00DC5B26" w:rsidTr="005F3B85">
        <w:trPr>
          <w:trHeight w:val="279"/>
          <w:jc w:val="center"/>
        </w:trPr>
        <w:tc>
          <w:tcPr>
            <w:tcW w:w="2763" w:type="dxa"/>
            <w:gridSpan w:val="6"/>
            <w:vAlign w:val="bottom"/>
          </w:tcPr>
          <w:p w:rsidR="00945EB3" w:rsidRPr="00DC5B26" w:rsidRDefault="00945EB3" w:rsidP="002C4B4B">
            <w:pPr>
              <w:snapToGrid w:val="0"/>
              <w:rPr>
                <w:rFonts w:ascii="Times New Roman" w:hAnsi="Times New Roman" w:cs="Times New Roman"/>
              </w:rPr>
            </w:pPr>
            <w:r w:rsidRPr="00DC5B26">
              <w:rPr>
                <w:rFonts w:ascii="Times New Roman" w:hAnsi="Times New Roman" w:cs="Times New Roman"/>
              </w:rPr>
              <w:t>по муниципальному</w:t>
            </w:r>
          </w:p>
        </w:tc>
        <w:tc>
          <w:tcPr>
            <w:tcW w:w="3827" w:type="dxa"/>
            <w:gridSpan w:val="5"/>
            <w:tcBorders>
              <w:bottom w:val="single" w:sz="4" w:space="0" w:color="000000"/>
            </w:tcBorders>
            <w:vAlign w:val="bottom"/>
          </w:tcPr>
          <w:p w:rsidR="00945EB3" w:rsidRPr="00DC5B26" w:rsidRDefault="00945EB3" w:rsidP="002C4B4B">
            <w:pPr>
              <w:snapToGrid w:val="0"/>
              <w:jc w:val="center"/>
              <w:rPr>
                <w:rFonts w:ascii="Times New Roman" w:hAnsi="Times New Roman" w:cs="Times New Roman"/>
              </w:rPr>
            </w:pPr>
          </w:p>
        </w:tc>
        <w:tc>
          <w:tcPr>
            <w:tcW w:w="3114" w:type="dxa"/>
            <w:gridSpan w:val="5"/>
            <w:vAlign w:val="bottom"/>
          </w:tcPr>
          <w:p w:rsidR="00945EB3" w:rsidRPr="00DC5B26" w:rsidRDefault="00945EB3" w:rsidP="002C4B4B">
            <w:pPr>
              <w:snapToGrid w:val="0"/>
              <w:rPr>
                <w:rFonts w:ascii="Times New Roman" w:hAnsi="Times New Roman" w:cs="Times New Roman"/>
              </w:rPr>
            </w:pPr>
            <w:r w:rsidRPr="00DC5B26">
              <w:rPr>
                <w:rFonts w:ascii="Times New Roman" w:hAnsi="Times New Roman" w:cs="Times New Roman"/>
              </w:rPr>
              <w:t>маршруту регулярного сообщения</w:t>
            </w:r>
          </w:p>
        </w:tc>
      </w:tr>
      <w:tr w:rsidR="00945EB3" w:rsidRPr="00DC5B26" w:rsidTr="005F3B85">
        <w:trPr>
          <w:trHeight w:val="279"/>
          <w:jc w:val="center"/>
        </w:trPr>
        <w:tc>
          <w:tcPr>
            <w:tcW w:w="9704" w:type="dxa"/>
            <w:gridSpan w:val="16"/>
          </w:tcPr>
          <w:p w:rsidR="00945EB3" w:rsidRPr="00DC5B26" w:rsidRDefault="00945EB3" w:rsidP="002C4B4B">
            <w:pPr>
              <w:tabs>
                <w:tab w:val="left" w:pos="-31368"/>
                <w:tab w:val="left" w:pos="31680"/>
              </w:tabs>
              <w:snapToGrid w:val="0"/>
              <w:ind w:left="2552"/>
              <w:jc w:val="center"/>
              <w:rPr>
                <w:rFonts w:ascii="Times New Roman" w:hAnsi="Times New Roman" w:cs="Times New Roman"/>
              </w:rPr>
            </w:pPr>
            <w:r w:rsidRPr="00DC5B26">
              <w:rPr>
                <w:rFonts w:ascii="Times New Roman" w:hAnsi="Times New Roman" w:cs="Times New Roman"/>
              </w:rPr>
              <w:t>(пригородному)</w:t>
            </w:r>
          </w:p>
        </w:tc>
      </w:tr>
      <w:tr w:rsidR="00945EB3" w:rsidRPr="00DC5B26" w:rsidTr="005F3B85">
        <w:trPr>
          <w:trHeight w:val="279"/>
          <w:jc w:val="center"/>
        </w:trPr>
        <w:tc>
          <w:tcPr>
            <w:tcW w:w="495" w:type="dxa"/>
            <w:gridSpan w:val="3"/>
            <w:vAlign w:val="bottom"/>
          </w:tcPr>
          <w:p w:rsidR="00945EB3" w:rsidRPr="00DC5B26" w:rsidRDefault="00945EB3" w:rsidP="002C4B4B">
            <w:pPr>
              <w:snapToGrid w:val="0"/>
              <w:rPr>
                <w:rFonts w:ascii="Times New Roman" w:hAnsi="Times New Roman" w:cs="Times New Roman"/>
              </w:rPr>
            </w:pPr>
            <w:r w:rsidRPr="00DC5B26">
              <w:rPr>
                <w:rFonts w:ascii="Times New Roman" w:hAnsi="Times New Roman" w:cs="Times New Roman"/>
              </w:rPr>
              <w:t>№</w:t>
            </w:r>
          </w:p>
        </w:tc>
        <w:tc>
          <w:tcPr>
            <w:tcW w:w="850" w:type="dxa"/>
            <w:tcBorders>
              <w:bottom w:val="single" w:sz="4" w:space="0" w:color="000000"/>
            </w:tcBorders>
            <w:vAlign w:val="bottom"/>
          </w:tcPr>
          <w:p w:rsidR="00945EB3" w:rsidRPr="00DC5B26" w:rsidRDefault="00945EB3" w:rsidP="002C4B4B">
            <w:pPr>
              <w:snapToGrid w:val="0"/>
              <w:rPr>
                <w:rFonts w:ascii="Times New Roman" w:hAnsi="Times New Roman" w:cs="Times New Roman"/>
              </w:rPr>
            </w:pPr>
          </w:p>
        </w:tc>
        <w:tc>
          <w:tcPr>
            <w:tcW w:w="1560" w:type="dxa"/>
            <w:gridSpan w:val="3"/>
            <w:vAlign w:val="bottom"/>
          </w:tcPr>
          <w:p w:rsidR="00945EB3" w:rsidRPr="00DC5B26" w:rsidRDefault="00945EB3" w:rsidP="002C4B4B">
            <w:pPr>
              <w:snapToGrid w:val="0"/>
              <w:jc w:val="center"/>
              <w:rPr>
                <w:rFonts w:ascii="Times New Roman" w:hAnsi="Times New Roman" w:cs="Times New Roman"/>
              </w:rPr>
            </w:pPr>
            <w:r w:rsidRPr="00DC5B26">
              <w:rPr>
                <w:rFonts w:ascii="Times New Roman" w:hAnsi="Times New Roman" w:cs="Times New Roman"/>
              </w:rPr>
              <w:t>сообщением</w:t>
            </w:r>
          </w:p>
        </w:tc>
        <w:tc>
          <w:tcPr>
            <w:tcW w:w="5670" w:type="dxa"/>
            <w:gridSpan w:val="7"/>
            <w:tcBorders>
              <w:bottom w:val="single" w:sz="4" w:space="0" w:color="000000"/>
            </w:tcBorders>
            <w:vAlign w:val="bottom"/>
          </w:tcPr>
          <w:p w:rsidR="00945EB3" w:rsidRPr="00DC5B26" w:rsidRDefault="00945EB3" w:rsidP="002C4B4B">
            <w:pPr>
              <w:snapToGrid w:val="0"/>
              <w:rPr>
                <w:rFonts w:ascii="Times New Roman" w:hAnsi="Times New Roman" w:cs="Times New Roman"/>
              </w:rPr>
            </w:pPr>
          </w:p>
        </w:tc>
        <w:tc>
          <w:tcPr>
            <w:tcW w:w="992" w:type="dxa"/>
            <w:vAlign w:val="bottom"/>
          </w:tcPr>
          <w:p w:rsidR="00945EB3" w:rsidRPr="00DC5B26" w:rsidRDefault="00945EB3" w:rsidP="002C4B4B">
            <w:pPr>
              <w:snapToGrid w:val="0"/>
              <w:jc w:val="right"/>
              <w:rPr>
                <w:rFonts w:ascii="Times New Roman" w:hAnsi="Times New Roman" w:cs="Times New Roman"/>
              </w:rPr>
            </w:pPr>
            <w:r w:rsidRPr="00DC5B26">
              <w:rPr>
                <w:rFonts w:ascii="Times New Roman" w:hAnsi="Times New Roman" w:cs="Times New Roman"/>
              </w:rPr>
              <w:t>№ лота:</w:t>
            </w:r>
          </w:p>
        </w:tc>
        <w:tc>
          <w:tcPr>
            <w:tcW w:w="137" w:type="dxa"/>
            <w:tcBorders>
              <w:bottom w:val="single" w:sz="4" w:space="0" w:color="000000"/>
            </w:tcBorders>
            <w:vAlign w:val="bottom"/>
          </w:tcPr>
          <w:p w:rsidR="00945EB3" w:rsidRPr="00DC5B26" w:rsidRDefault="00945EB3" w:rsidP="002C4B4B">
            <w:pPr>
              <w:snapToGrid w:val="0"/>
              <w:rPr>
                <w:rFonts w:ascii="Times New Roman" w:hAnsi="Times New Roman" w:cs="Times New Roman"/>
              </w:rPr>
            </w:pPr>
          </w:p>
        </w:tc>
      </w:tr>
      <w:tr w:rsidR="00945EB3" w:rsidRPr="00DC5B26" w:rsidTr="005F3B85">
        <w:trPr>
          <w:trHeight w:val="1954"/>
          <w:jc w:val="center"/>
        </w:trPr>
        <w:tc>
          <w:tcPr>
            <w:tcW w:w="9704" w:type="dxa"/>
            <w:gridSpan w:val="16"/>
            <w:vAlign w:val="bottom"/>
          </w:tcPr>
          <w:p w:rsidR="00945EB3" w:rsidRPr="00DC5B26" w:rsidRDefault="00945EB3" w:rsidP="002C4B4B">
            <w:pPr>
              <w:snapToGrid w:val="0"/>
              <w:jc w:val="both"/>
              <w:rPr>
                <w:rFonts w:ascii="Times New Roman" w:hAnsi="Times New Roman" w:cs="Times New Roman"/>
              </w:rPr>
            </w:pPr>
            <w:r w:rsidRPr="00DC5B26">
              <w:rPr>
                <w:rFonts w:ascii="Times New Roman" w:hAnsi="Times New Roman" w:cs="Times New Roman"/>
              </w:rPr>
              <w:t xml:space="preserve">в соответствии с извещением о конкурсе, опубликованном в районной газете «Каневские зори» и размещенном на официальном сайте организатора конкурса в сети Интернет по адресу: </w:t>
            </w:r>
            <w:hyperlink r:id="rId11" w:history="1">
              <w:r w:rsidRPr="001A139E">
                <w:rPr>
                  <w:rStyle w:val="Hyperlink"/>
                  <w:rFonts w:ascii="Times New Roman" w:hAnsi="Times New Roman"/>
                </w:rPr>
                <w:t>www.ka</w:t>
              </w:r>
              <w:r w:rsidRPr="001A139E">
                <w:rPr>
                  <w:rStyle w:val="Hyperlink"/>
                  <w:rFonts w:ascii="Times New Roman" w:hAnsi="Times New Roman"/>
                  <w:lang w:val="en-US"/>
                </w:rPr>
                <w:t>n</w:t>
              </w:r>
              <w:r w:rsidRPr="001A139E">
                <w:rPr>
                  <w:rStyle w:val="Hyperlink"/>
                  <w:rFonts w:ascii="Times New Roman" w:hAnsi="Times New Roman"/>
                </w:rPr>
                <w:t>evskadm.ru</w:t>
              </w:r>
            </w:hyperlink>
            <w:r w:rsidRPr="00DC5B26">
              <w:rPr>
                <w:rFonts w:ascii="Times New Roman" w:hAnsi="Times New Roman" w:cs="Times New Roman"/>
              </w:rPr>
              <w:t xml:space="preserve"> и подтверждает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конкурсной документацией, а также свое соответствие обязательным требованиям, предъявляемым к перевозчикам при проведении конкурса.</w:t>
            </w:r>
          </w:p>
        </w:tc>
      </w:tr>
      <w:tr w:rsidR="00945EB3" w:rsidRPr="00DC5B26" w:rsidTr="005F3B85">
        <w:tblPrEx>
          <w:tblCellMar>
            <w:left w:w="108" w:type="dxa"/>
            <w:right w:w="108" w:type="dxa"/>
          </w:tblCellMar>
        </w:tblPrEx>
        <w:trPr>
          <w:jc w:val="center"/>
        </w:trPr>
        <w:tc>
          <w:tcPr>
            <w:tcW w:w="236" w:type="dxa"/>
          </w:tcPr>
          <w:p w:rsidR="00945EB3" w:rsidRPr="00DC5B26" w:rsidRDefault="00945EB3" w:rsidP="002C4B4B">
            <w:pPr>
              <w:snapToGrid w:val="0"/>
              <w:rPr>
                <w:rFonts w:ascii="Times New Roman" w:hAnsi="Times New Roman" w:cs="Times New Roman"/>
              </w:rPr>
            </w:pPr>
          </w:p>
        </w:tc>
        <w:tc>
          <w:tcPr>
            <w:tcW w:w="3261" w:type="dxa"/>
            <w:gridSpan w:val="8"/>
            <w:tcBorders>
              <w:bottom w:val="single" w:sz="4" w:space="0" w:color="000000"/>
            </w:tcBorders>
          </w:tcPr>
          <w:p w:rsidR="00945EB3" w:rsidRPr="00DC5B26" w:rsidRDefault="00945EB3" w:rsidP="002C4B4B">
            <w:pPr>
              <w:snapToGrid w:val="0"/>
              <w:rPr>
                <w:rFonts w:ascii="Times New Roman" w:hAnsi="Times New Roman" w:cs="Times New Roman"/>
              </w:rPr>
            </w:pPr>
          </w:p>
        </w:tc>
        <w:tc>
          <w:tcPr>
            <w:tcW w:w="283" w:type="dxa"/>
          </w:tcPr>
          <w:p w:rsidR="00945EB3" w:rsidRPr="00DC5B26" w:rsidRDefault="00945EB3" w:rsidP="002C4B4B">
            <w:pPr>
              <w:snapToGrid w:val="0"/>
              <w:jc w:val="center"/>
              <w:rPr>
                <w:rFonts w:ascii="Times New Roman" w:hAnsi="Times New Roman" w:cs="Times New Roman"/>
              </w:rPr>
            </w:pPr>
          </w:p>
        </w:tc>
        <w:tc>
          <w:tcPr>
            <w:tcW w:w="3202" w:type="dxa"/>
            <w:gridSpan w:val="2"/>
            <w:tcBorders>
              <w:bottom w:val="single" w:sz="4" w:space="0" w:color="000000"/>
            </w:tcBorders>
          </w:tcPr>
          <w:p w:rsidR="00945EB3" w:rsidRPr="00DC5B26" w:rsidRDefault="00945EB3" w:rsidP="002C4B4B">
            <w:pPr>
              <w:snapToGrid w:val="0"/>
              <w:jc w:val="both"/>
              <w:rPr>
                <w:rFonts w:ascii="Times New Roman" w:hAnsi="Times New Roman" w:cs="Times New Roman"/>
              </w:rPr>
            </w:pPr>
          </w:p>
        </w:tc>
        <w:tc>
          <w:tcPr>
            <w:tcW w:w="342" w:type="dxa"/>
          </w:tcPr>
          <w:p w:rsidR="00945EB3" w:rsidRPr="00DC5B26" w:rsidRDefault="00945EB3" w:rsidP="002C4B4B">
            <w:pPr>
              <w:snapToGrid w:val="0"/>
              <w:jc w:val="center"/>
              <w:rPr>
                <w:rFonts w:ascii="Times New Roman" w:hAnsi="Times New Roman" w:cs="Times New Roman"/>
              </w:rPr>
            </w:pPr>
          </w:p>
        </w:tc>
        <w:tc>
          <w:tcPr>
            <w:tcW w:w="2380" w:type="dxa"/>
            <w:gridSpan w:val="3"/>
            <w:tcBorders>
              <w:bottom w:val="single" w:sz="4" w:space="0" w:color="000000"/>
            </w:tcBorders>
          </w:tcPr>
          <w:p w:rsidR="00945EB3" w:rsidRPr="00DC5B26" w:rsidRDefault="00945EB3" w:rsidP="002C4B4B">
            <w:pPr>
              <w:snapToGrid w:val="0"/>
              <w:jc w:val="center"/>
              <w:rPr>
                <w:rFonts w:ascii="Times New Roman" w:hAnsi="Times New Roman" w:cs="Times New Roman"/>
              </w:rPr>
            </w:pPr>
          </w:p>
        </w:tc>
      </w:tr>
      <w:tr w:rsidR="00945EB3" w:rsidRPr="00DC5B26" w:rsidTr="005F3B85">
        <w:tblPrEx>
          <w:tblCellMar>
            <w:left w:w="108" w:type="dxa"/>
            <w:right w:w="108" w:type="dxa"/>
          </w:tblCellMar>
        </w:tblPrEx>
        <w:trPr>
          <w:jc w:val="center"/>
        </w:trPr>
        <w:tc>
          <w:tcPr>
            <w:tcW w:w="236" w:type="dxa"/>
          </w:tcPr>
          <w:p w:rsidR="00945EB3" w:rsidRPr="00DC5B26" w:rsidRDefault="00945EB3" w:rsidP="002C4B4B">
            <w:pPr>
              <w:snapToGrid w:val="0"/>
              <w:rPr>
                <w:rFonts w:ascii="Times New Roman" w:hAnsi="Times New Roman" w:cs="Times New Roman"/>
              </w:rPr>
            </w:pPr>
          </w:p>
        </w:tc>
        <w:tc>
          <w:tcPr>
            <w:tcW w:w="3261" w:type="dxa"/>
            <w:gridSpan w:val="8"/>
            <w:tcBorders>
              <w:top w:val="single" w:sz="4" w:space="0" w:color="000000"/>
            </w:tcBorders>
          </w:tcPr>
          <w:p w:rsidR="00945EB3" w:rsidRPr="00DC5B26" w:rsidRDefault="00945EB3" w:rsidP="002C4B4B">
            <w:pPr>
              <w:snapToGrid w:val="0"/>
              <w:jc w:val="center"/>
              <w:rPr>
                <w:rFonts w:ascii="Times New Roman" w:hAnsi="Times New Roman" w:cs="Times New Roman"/>
              </w:rPr>
            </w:pPr>
            <w:r w:rsidRPr="00DC5B26">
              <w:rPr>
                <w:rFonts w:ascii="Times New Roman" w:hAnsi="Times New Roman" w:cs="Times New Roman"/>
              </w:rPr>
              <w:t>(наименование перевозчика)</w:t>
            </w:r>
          </w:p>
        </w:tc>
        <w:tc>
          <w:tcPr>
            <w:tcW w:w="283" w:type="dxa"/>
          </w:tcPr>
          <w:p w:rsidR="00945EB3" w:rsidRPr="00DC5B26" w:rsidRDefault="00945EB3" w:rsidP="002C4B4B">
            <w:pPr>
              <w:snapToGrid w:val="0"/>
              <w:jc w:val="center"/>
              <w:rPr>
                <w:rFonts w:ascii="Times New Roman" w:hAnsi="Times New Roman" w:cs="Times New Roman"/>
              </w:rPr>
            </w:pPr>
          </w:p>
        </w:tc>
        <w:tc>
          <w:tcPr>
            <w:tcW w:w="3202" w:type="dxa"/>
            <w:gridSpan w:val="2"/>
            <w:tcBorders>
              <w:top w:val="single" w:sz="4" w:space="0" w:color="000000"/>
            </w:tcBorders>
          </w:tcPr>
          <w:p w:rsidR="00945EB3" w:rsidRPr="00DC5B26" w:rsidRDefault="00945EB3" w:rsidP="002C4B4B">
            <w:pPr>
              <w:snapToGrid w:val="0"/>
              <w:jc w:val="center"/>
              <w:rPr>
                <w:rFonts w:ascii="Times New Roman" w:hAnsi="Times New Roman" w:cs="Times New Roman"/>
              </w:rPr>
            </w:pPr>
            <w:r w:rsidRPr="00DC5B26">
              <w:rPr>
                <w:rFonts w:ascii="Times New Roman" w:hAnsi="Times New Roman" w:cs="Times New Roman"/>
              </w:rPr>
              <w:t>(подпись уполномоченного лица)</w:t>
            </w:r>
          </w:p>
        </w:tc>
        <w:tc>
          <w:tcPr>
            <w:tcW w:w="342" w:type="dxa"/>
          </w:tcPr>
          <w:p w:rsidR="00945EB3" w:rsidRPr="00DC5B26" w:rsidRDefault="00945EB3" w:rsidP="002C4B4B">
            <w:pPr>
              <w:snapToGrid w:val="0"/>
              <w:jc w:val="center"/>
              <w:rPr>
                <w:rFonts w:ascii="Times New Roman" w:hAnsi="Times New Roman" w:cs="Times New Roman"/>
              </w:rPr>
            </w:pPr>
          </w:p>
        </w:tc>
        <w:tc>
          <w:tcPr>
            <w:tcW w:w="2380" w:type="dxa"/>
            <w:gridSpan w:val="3"/>
            <w:tcBorders>
              <w:top w:val="single" w:sz="4" w:space="0" w:color="000000"/>
            </w:tcBorders>
          </w:tcPr>
          <w:p w:rsidR="00945EB3" w:rsidRPr="00DC5B26" w:rsidRDefault="00945EB3" w:rsidP="002C4B4B">
            <w:pPr>
              <w:snapToGrid w:val="0"/>
              <w:jc w:val="center"/>
              <w:rPr>
                <w:rFonts w:ascii="Times New Roman" w:hAnsi="Times New Roman" w:cs="Times New Roman"/>
              </w:rPr>
            </w:pPr>
            <w:r w:rsidRPr="00DC5B26">
              <w:rPr>
                <w:rFonts w:ascii="Times New Roman" w:hAnsi="Times New Roman" w:cs="Times New Roman"/>
              </w:rPr>
              <w:t>(расшифровка подписи)</w:t>
            </w:r>
          </w:p>
        </w:tc>
      </w:tr>
    </w:tbl>
    <w:p w:rsidR="00945EB3" w:rsidRPr="00DC5B26" w:rsidRDefault="00945EB3">
      <w:pPr>
        <w:pBdr>
          <w:bottom w:val="single" w:sz="4" w:space="1" w:color="000000"/>
        </w:pBdr>
        <w:spacing w:before="240"/>
        <w:jc w:val="center"/>
        <w:rPr>
          <w:rFonts w:ascii="Times New Roman" w:hAnsi="Times New Roman" w:cs="Times New Roman"/>
        </w:rPr>
      </w:pPr>
      <w:r w:rsidRPr="00DC5B26">
        <w:rPr>
          <w:rFonts w:ascii="Times New Roman" w:hAnsi="Times New Roman" w:cs="Times New Roman"/>
        </w:rPr>
        <w:t>М.П.</w:t>
      </w:r>
    </w:p>
    <w:p w:rsidR="00945EB3" w:rsidRPr="00DC5B26" w:rsidRDefault="00945EB3">
      <w:pPr>
        <w:pBdr>
          <w:bottom w:val="single" w:sz="4" w:space="1" w:color="000000"/>
        </w:pBdr>
        <w:jc w:val="both"/>
        <w:rPr>
          <w:rFonts w:ascii="Times New Roman" w:hAnsi="Times New Roman" w:cs="Times New Roman"/>
        </w:rPr>
      </w:pPr>
    </w:p>
    <w:p w:rsidR="00945EB3" w:rsidRPr="00DC5B26" w:rsidRDefault="00945EB3">
      <w:pPr>
        <w:jc w:val="center"/>
        <w:rPr>
          <w:rFonts w:ascii="Times New Roman" w:hAnsi="Times New Roman" w:cs="Times New Roman"/>
          <w:b/>
        </w:rPr>
        <w:sectPr w:rsidR="00945EB3" w:rsidRPr="00DC5B26" w:rsidSect="002C4B4B">
          <w:type w:val="nextColumn"/>
          <w:pgSz w:w="11905" w:h="16837"/>
          <w:pgMar w:top="1134" w:right="567" w:bottom="1134" w:left="1701" w:header="720" w:footer="720" w:gutter="0"/>
          <w:pgNumType w:start="1"/>
          <w:cols w:space="720"/>
          <w:titlePg/>
          <w:docGrid w:linePitch="360"/>
        </w:sectPr>
      </w:pPr>
    </w:p>
    <w:p w:rsidR="00945EB3" w:rsidRPr="00DC5B26" w:rsidRDefault="00945EB3" w:rsidP="0040750A">
      <w:pPr>
        <w:tabs>
          <w:tab w:val="left" w:pos="1344"/>
        </w:tabs>
        <w:jc w:val="center"/>
        <w:rPr>
          <w:rFonts w:ascii="Times New Roman" w:hAnsi="Times New Roman" w:cs="Times New Roman"/>
          <w:b/>
          <w:caps/>
          <w:sz w:val="28"/>
          <w:szCs w:val="28"/>
        </w:rPr>
      </w:pPr>
      <w:r w:rsidRPr="00DC5B26">
        <w:rPr>
          <w:rFonts w:ascii="Times New Roman" w:hAnsi="Times New Roman" w:cs="Times New Roman"/>
          <w:b/>
          <w:caps/>
          <w:sz w:val="28"/>
          <w:szCs w:val="28"/>
        </w:rPr>
        <w:t>Состав документов,</w:t>
      </w:r>
    </w:p>
    <w:p w:rsidR="00945EB3" w:rsidRPr="00DC5B26" w:rsidRDefault="00945EB3" w:rsidP="0040750A">
      <w:pPr>
        <w:tabs>
          <w:tab w:val="left" w:pos="1344"/>
        </w:tabs>
        <w:jc w:val="center"/>
        <w:rPr>
          <w:rFonts w:ascii="Times New Roman" w:hAnsi="Times New Roman" w:cs="Times New Roman"/>
          <w:b/>
          <w:sz w:val="28"/>
          <w:szCs w:val="28"/>
        </w:rPr>
      </w:pPr>
      <w:r w:rsidRPr="00DC5B26">
        <w:rPr>
          <w:rFonts w:ascii="Times New Roman" w:hAnsi="Times New Roman" w:cs="Times New Roman"/>
          <w:b/>
          <w:sz w:val="28"/>
          <w:szCs w:val="28"/>
        </w:rPr>
        <w:t>прилагаемых к заявке на участие в конкурсе</w:t>
      </w:r>
    </w:p>
    <w:p w:rsidR="00945EB3" w:rsidRPr="00DC5B26" w:rsidRDefault="00945EB3" w:rsidP="0040750A">
      <w:pPr>
        <w:tabs>
          <w:tab w:val="left" w:pos="1344"/>
        </w:tabs>
        <w:ind w:firstLine="851"/>
        <w:jc w:val="both"/>
        <w:rPr>
          <w:rFonts w:ascii="Times New Roman" w:hAnsi="Times New Roman" w:cs="Times New Roman"/>
          <w:b/>
          <w:sz w:val="28"/>
          <w:szCs w:val="28"/>
        </w:rPr>
      </w:pPr>
    </w:p>
    <w:p w:rsidR="00945EB3" w:rsidRPr="00DC5B26" w:rsidRDefault="00945EB3" w:rsidP="0040750A">
      <w:pPr>
        <w:tabs>
          <w:tab w:val="left" w:pos="1344"/>
        </w:tabs>
        <w:ind w:firstLine="851"/>
        <w:jc w:val="both"/>
        <w:rPr>
          <w:rFonts w:ascii="Times New Roman" w:hAnsi="Times New Roman" w:cs="Times New Roman"/>
          <w:b/>
          <w:sz w:val="28"/>
          <w:szCs w:val="28"/>
        </w:rPr>
      </w:pPr>
      <w:r w:rsidRPr="00DC5B26">
        <w:rPr>
          <w:rFonts w:ascii="Times New Roman" w:hAnsi="Times New Roman" w:cs="Times New Roman"/>
          <w:b/>
          <w:sz w:val="28"/>
          <w:szCs w:val="28"/>
        </w:rPr>
        <w:t>Приложение для перевозчика - юридического лица:</w:t>
      </w:r>
    </w:p>
    <w:p w:rsidR="00945EB3" w:rsidRPr="00DC5B26" w:rsidRDefault="00945EB3" w:rsidP="0040750A">
      <w:pPr>
        <w:tabs>
          <w:tab w:val="left" w:pos="1344"/>
        </w:tabs>
        <w:ind w:firstLine="851"/>
        <w:jc w:val="both"/>
        <w:rPr>
          <w:rFonts w:ascii="Times New Roman" w:hAnsi="Times New Roman" w:cs="Times New Roman"/>
          <w:b/>
          <w:sz w:val="28"/>
          <w:szCs w:val="28"/>
        </w:rPr>
      </w:pPr>
    </w:p>
    <w:p w:rsidR="00945EB3" w:rsidRPr="00DC5B26" w:rsidRDefault="00945EB3" w:rsidP="0040750A">
      <w:pPr>
        <w:numPr>
          <w:ilvl w:val="0"/>
          <w:numId w:val="3"/>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опись документов, прилагаемых к заявке на участие в конкурсе, подписанная перевозчиком либо его представителем;</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выписка из единого государственного реестра юридических лиц (ЕГРЮЛ) или нотариально заверенная копия такой выписки (полученная не ранее чем за шесть месяцев до дня опубликования извещения о проведении конкурса);</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копия свидетельства о государственной регистрации юридического лица (ОГРН);</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копия свидетельства о постановке юридического лица на учет в налоговом органе по месту нахождения на территории Российской Федерации (ИНН);</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копия лицензии</w:t>
      </w:r>
      <w:r w:rsidRPr="00DC5B26">
        <w:rPr>
          <w:rFonts w:ascii="Times New Roman" w:hAnsi="Times New Roman" w:cs="Times New Roman"/>
          <w:b/>
          <w:szCs w:val="28"/>
        </w:rPr>
        <w:t xml:space="preserve"> </w:t>
      </w:r>
      <w:r w:rsidRPr="00DC5B26">
        <w:rPr>
          <w:rFonts w:ascii="Times New Roman" w:hAnsi="Times New Roman" w:cs="Times New Roman"/>
          <w:szCs w:val="28"/>
        </w:rPr>
        <w:t>на перевозку пассажиров автомобильным транспортом, оборудованным для перевозок более восьми человек;</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лицензионных карточек на каждое основное и резервное транспортное средство, претендующее на участие в конкурсе, оформленных на перевозчика подающего заявку на участие в конкурсе;</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паспортов (ПТС) предлагаемых для перевозок основных и резервных транспортных средств, копии свидетельств об их регистрации и копии документов, подтверждающих право пользования транспортными средствами не находящимися в собственности;</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талонов государственного технического осмотра (ГТО) на каждое основное и резервное транспортное средство, предлагаемое для выполнения перевозок;</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водительских удостоверений водителей транспортных средств, предлагаемых для выполнения перевозок;</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медицинских справок освидетельствования водителей транспортных средств, предлагаемых для выполнения перевозок;</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трудовых книжек водителей транспортных средств, предлагаемых для выполнения перевозок;</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документов, подтверждающих наличие работников необходимой квалификации;</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документов, подтверждающих наличие помещений и обору</w:t>
      </w:r>
      <w:r w:rsidRPr="00DC5B26">
        <w:rPr>
          <w:rFonts w:ascii="Times New Roman" w:hAnsi="Times New Roman" w:cs="Times New Roman"/>
          <w:szCs w:val="28"/>
        </w:rPr>
        <w:softHyphen/>
        <w:t>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копию лицензии на осуществление медицинской деятельности по проведению предрейсового медицинского осмотра водителей транспортных средств или договор на проведение медицинских осмотров со специализированной организацией, имеющей такую лицензию (с приложением копии лицензии);</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сертификатов, подтверждающих прохождение добровольной сертификации в сфере услуг автомобильного транспорта (при наличии);</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фотографии или иные изображения предлагаемых для перевозок основных транспортных средств;</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копии документов, по мнению перевозчика, подтверждающие его профессиональную репутацию и опыт работы по осуществлению пассажирских перевозок (в том числе на данном маршруте) (на усмотрение перевозчика подающего заявку на участие в конкурсе);</w:t>
      </w:r>
    </w:p>
    <w:p w:rsidR="00945EB3" w:rsidRPr="00DC5B26" w:rsidRDefault="00945EB3" w:rsidP="0040750A">
      <w:pPr>
        <w:pStyle w:val="21"/>
        <w:numPr>
          <w:ilvl w:val="0"/>
          <w:numId w:val="3"/>
        </w:numPr>
        <w:tabs>
          <w:tab w:val="clear" w:pos="0"/>
          <w:tab w:val="left" w:pos="1344"/>
        </w:tabs>
        <w:ind w:left="0" w:firstLine="851"/>
        <w:rPr>
          <w:rFonts w:ascii="Times New Roman" w:hAnsi="Times New Roman" w:cs="Times New Roman"/>
          <w:szCs w:val="28"/>
        </w:rPr>
      </w:pPr>
      <w:r w:rsidRPr="00DC5B26">
        <w:rPr>
          <w:rFonts w:ascii="Times New Roman" w:hAnsi="Times New Roman" w:cs="Times New Roman"/>
          <w:szCs w:val="28"/>
        </w:rPr>
        <w:t>доверенность, подтверждающая полномочия лица на осуществление действий от имени перевозчика - юридического лица (при необходимости).</w:t>
      </w:r>
    </w:p>
    <w:p w:rsidR="00945EB3" w:rsidRPr="00DC5B26" w:rsidRDefault="00945EB3" w:rsidP="0040750A">
      <w:pPr>
        <w:pStyle w:val="21"/>
        <w:tabs>
          <w:tab w:val="left" w:pos="1344"/>
        </w:tabs>
        <w:ind w:left="0" w:firstLine="851"/>
        <w:rPr>
          <w:rFonts w:ascii="Times New Roman" w:hAnsi="Times New Roman" w:cs="Times New Roman"/>
          <w:b/>
          <w:szCs w:val="28"/>
        </w:rPr>
      </w:pPr>
    </w:p>
    <w:p w:rsidR="00945EB3" w:rsidRPr="00DC5B26" w:rsidRDefault="00945EB3" w:rsidP="0040750A">
      <w:pPr>
        <w:pStyle w:val="21"/>
        <w:tabs>
          <w:tab w:val="left" w:pos="1344"/>
        </w:tabs>
        <w:ind w:left="0" w:firstLine="851"/>
        <w:rPr>
          <w:rFonts w:ascii="Times New Roman" w:hAnsi="Times New Roman" w:cs="Times New Roman"/>
          <w:b/>
          <w:szCs w:val="28"/>
        </w:rPr>
      </w:pPr>
      <w:r w:rsidRPr="00DC5B26">
        <w:rPr>
          <w:rFonts w:ascii="Times New Roman" w:hAnsi="Times New Roman" w:cs="Times New Roman"/>
          <w:b/>
          <w:szCs w:val="28"/>
        </w:rPr>
        <w:t>Приложение для перевозчика - индивидуального предпринимателя:</w:t>
      </w:r>
    </w:p>
    <w:p w:rsidR="00945EB3" w:rsidRPr="00DC5B26" w:rsidRDefault="00945EB3" w:rsidP="0040750A">
      <w:pPr>
        <w:pStyle w:val="21"/>
        <w:tabs>
          <w:tab w:val="left" w:pos="1344"/>
        </w:tabs>
        <w:ind w:left="0" w:firstLine="851"/>
        <w:rPr>
          <w:rFonts w:ascii="Times New Roman" w:hAnsi="Times New Roman" w:cs="Times New Roman"/>
          <w:b/>
          <w:szCs w:val="28"/>
        </w:rPr>
      </w:pP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опись документов, прилагаемых к заявке на участие в конкурсе, подписанная перевозчиком либо его представителем;</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выписка из единого государственного реестра индивидуальных предпринимателей (ЕГРИП) или нотариально заверенная копия такой выписки (полученная не ранее чем за шесть месяцев до дня опубликования извещения о проведении конкурса);</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документа, удостоверяющего личность (паспорта гражданина РФ) индивидуального предпринимателя;</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(ОГРН);</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свидетельства о постановке на учет физического лица в налоговом органе на территории Российской Федерации (ИНН);</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лицензии на перевозку пассажиров автомобильным транспортом, оборудованным для перевозок более восьми человек;</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лицензионных карточек на каждое основное и резервное транспортное средство, претендующее на участие в конкурсе, оформленных на перевозчика подающего заявку на участие в конкурсе;</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паспортов (ПТС) предлагаемых для перевозок основных и резервных транспортных средств, копии свидетельств об их регистрации и копии документов, подтверждающих право пользования транспортными средствами не находящимися в собственности;</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талонов государственного технического осмотра (ГТО) на каждое основное и резервное транспортное средство, предлагаемое для выполнения перевозок;</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водительских удостоверений водителей транспортных средств, предлагаемых для выполнения перевозок;</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медицинских справок освидетельствования водителей транспортных средств, предлагаемых для выполнения перевозок;</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трудовых книжек водителей транспортных средств, предлагаемых для выполнения перевозок;</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документов, подтверждающих наличие работников необходимой квалификации;</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документов, подтверждающих наличие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w:t>
      </w:r>
      <w:r w:rsidRPr="00DC5B26">
        <w:rPr>
          <w:rFonts w:ascii="Times New Roman" w:hAnsi="Times New Roman" w:cs="Times New Roman"/>
          <w:sz w:val="28"/>
          <w:szCs w:val="28"/>
        </w:rPr>
        <w:softHyphen/>
        <w:t>щении с линии,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w:t>
      </w:r>
      <w:r>
        <w:rPr>
          <w:rFonts w:ascii="Times New Roman" w:hAnsi="Times New Roman" w:cs="Times New Roman"/>
          <w:sz w:val="28"/>
          <w:szCs w:val="28"/>
        </w:rPr>
        <w:t xml:space="preserve"> </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копию лицензии на осуществление медицинской деятельности по проведению предрейсового медицинского осмотра водителей транспортных средств или договор на проведение медицинских осмотров со специализированной организацией, имеющей такую лицензию (с приложением копии лицензии);</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сертификатов, подтверждающих прохождение добровольной сертификации в сфере услуг автомобильного транспорта (при наличии);</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фотографии или иные изображения предлагаемых для перевозок основных транспортных средств;</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документов, по мнению перевозчика, подтверждающие его профессиональную репутацию и опыт работы по осуществлению пассажирских перевозок (в том числе на данном маршруте) (на усмотрение перевозчика подающего заявку на участие в конкурсе);</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доверенность, подтверждающая полномочия лица на осуществление действий от имени перевозчика - индивидуального предпринимателя (при необходимости).</w:t>
      </w:r>
    </w:p>
    <w:p w:rsidR="00945EB3" w:rsidRPr="00DC5B26" w:rsidRDefault="00945EB3" w:rsidP="0040750A">
      <w:pPr>
        <w:tabs>
          <w:tab w:val="left" w:pos="1344"/>
        </w:tabs>
        <w:ind w:firstLine="851"/>
        <w:jc w:val="both"/>
        <w:rPr>
          <w:rFonts w:ascii="Times New Roman" w:hAnsi="Times New Roman" w:cs="Times New Roman"/>
          <w:sz w:val="28"/>
          <w:szCs w:val="28"/>
        </w:rPr>
      </w:pPr>
    </w:p>
    <w:p w:rsidR="00945EB3" w:rsidRPr="00DC5B26" w:rsidRDefault="00945EB3" w:rsidP="0040750A">
      <w:pPr>
        <w:pStyle w:val="21"/>
        <w:tabs>
          <w:tab w:val="left" w:pos="1344"/>
        </w:tabs>
        <w:ind w:left="0" w:firstLine="851"/>
        <w:rPr>
          <w:rFonts w:ascii="Times New Roman" w:hAnsi="Times New Roman" w:cs="Times New Roman"/>
          <w:b/>
          <w:szCs w:val="28"/>
        </w:rPr>
      </w:pPr>
      <w:r w:rsidRPr="00DC5B26">
        <w:rPr>
          <w:rFonts w:ascii="Times New Roman" w:hAnsi="Times New Roman" w:cs="Times New Roman"/>
          <w:b/>
          <w:szCs w:val="28"/>
        </w:rPr>
        <w:t>Приложение для перевозчика - простого товарищества:</w:t>
      </w:r>
    </w:p>
    <w:p w:rsidR="00945EB3" w:rsidRPr="00DC5B26" w:rsidRDefault="00945EB3" w:rsidP="0040750A">
      <w:pPr>
        <w:pStyle w:val="21"/>
        <w:tabs>
          <w:tab w:val="left" w:pos="1344"/>
        </w:tabs>
        <w:ind w:left="0" w:firstLine="851"/>
        <w:rPr>
          <w:rFonts w:ascii="Times New Roman" w:hAnsi="Times New Roman" w:cs="Times New Roman"/>
          <w:b/>
          <w:szCs w:val="28"/>
        </w:rPr>
      </w:pP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опись документов, прилагаемых к заявке на участие в конкурсе, подписанная лицом, на которое в соответствии с договором возложено представление интересов товарищества;</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копия договора простого товарищества; </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выписка из единого государственного реестра индивидуальных предпринимателей (ЕГРИП) или нотариально заверенная копия такой выписки (полученная не ранее чем за шесть месяцев до дня опубликования извещения о проведении конкурса) каждого члена простого товарищества - индивидуального предпринимателя;</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выписка из единого государственного реестра юридических лиц (ЕГРЮЛ) или нотариально заверенная копия такой выписки (полученная не ранее чем за шесть месяцев до дня опубликования извещения о проведении конкурса) каждого члена простого товарищества - юридического лица;</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документа, удостоверяющего личность (паспорта гражданина РФ) каждого члена простого товарищества - индивидуального предпринимателя;</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(ОГРН) каждого члена простого товарищества - индивидуального предпринимателя;</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свидетельства о постановке на учет физического лица в налоговом органе на территории Российской Федерации (ИНН) каждого члена простого товарищества - индивидуаль</w:t>
      </w:r>
      <w:r w:rsidRPr="00DC5B26">
        <w:rPr>
          <w:rFonts w:ascii="Times New Roman" w:hAnsi="Times New Roman" w:cs="Times New Roman"/>
          <w:sz w:val="28"/>
          <w:szCs w:val="28"/>
        </w:rPr>
        <w:softHyphen/>
        <w:t>ного предпринимателя;</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свидетельства о государственной регистрации юридического лица (ОГРН) - каждого члена простого товарищества - юридического лица;</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копия свидетельства о постановке юридического лица на учет в налоговом органе по месту нахождения на территории Российской Федерации (ИНН) каждого члена простого товарищества - юридического лица;</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лицензий на перевозку пассажиров автомобильным транспортом, оборудованным для перевозок более восьми человек каждого перевозчика - члена простого товарищества;</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лицензионных карточек на каждое основное и резервное транспортное средство, претендующее на участие в конкурсе, оформленные на перевозчиков - членов простого товарищества;</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паспортов (ПТС) предлагаемых простым товариществом для перевозок основных и резервных транспортных средств, копии свидетельств об их регистрации и копии документов, подтверждающих право пользования перевозчиками - членами простого товарищества транспортными средствами не находящимися в собственности перевозчиков - членов простого товарищества;</w:t>
      </w:r>
    </w:p>
    <w:p w:rsidR="00945EB3" w:rsidRPr="00DC5B26" w:rsidRDefault="00945EB3" w:rsidP="0040750A">
      <w:pPr>
        <w:numPr>
          <w:ilvl w:val="0"/>
          <w:numId w:val="5"/>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талонов государственного технического осмотра (ГТО) на каждое основное и резервное транспортное средство, предлагаемое простым товариществом для выполнения перевозок;</w:t>
      </w:r>
    </w:p>
    <w:p w:rsidR="00945EB3" w:rsidRPr="00DC5B26" w:rsidRDefault="00945EB3" w:rsidP="0040750A">
      <w:pPr>
        <w:tabs>
          <w:tab w:val="left" w:pos="1344"/>
        </w:tabs>
        <w:ind w:firstLine="851"/>
        <w:jc w:val="both"/>
        <w:rPr>
          <w:rFonts w:ascii="Times New Roman" w:hAnsi="Times New Roman" w:cs="Times New Roman"/>
          <w:sz w:val="28"/>
          <w:szCs w:val="28"/>
        </w:rPr>
      </w:pPr>
      <w:r w:rsidRPr="00DC5B26">
        <w:rPr>
          <w:rFonts w:ascii="Times New Roman" w:hAnsi="Times New Roman" w:cs="Times New Roman"/>
          <w:sz w:val="28"/>
          <w:szCs w:val="28"/>
        </w:rPr>
        <w:t>14) копии водительских удостоверений водителей транспортных средств, предлагаемых простым товариществом для выполнения перевозок;</w:t>
      </w:r>
    </w:p>
    <w:p w:rsidR="00945EB3" w:rsidRPr="00DC5B26" w:rsidRDefault="00945EB3" w:rsidP="0040750A">
      <w:pPr>
        <w:tabs>
          <w:tab w:val="left" w:pos="1344"/>
        </w:tabs>
        <w:ind w:firstLine="851"/>
        <w:jc w:val="both"/>
        <w:rPr>
          <w:rFonts w:ascii="Times New Roman" w:hAnsi="Times New Roman" w:cs="Times New Roman"/>
          <w:sz w:val="28"/>
          <w:szCs w:val="28"/>
        </w:rPr>
      </w:pPr>
      <w:r w:rsidRPr="00DC5B26">
        <w:rPr>
          <w:rFonts w:ascii="Times New Roman" w:hAnsi="Times New Roman" w:cs="Times New Roman"/>
          <w:sz w:val="28"/>
          <w:szCs w:val="28"/>
        </w:rPr>
        <w:t>15) копии медицинских справок освидетельствования водителей транспортных средств, предлагаемых простым товариществом для выполнения перевозок;</w:t>
      </w:r>
    </w:p>
    <w:p w:rsidR="00945EB3" w:rsidRPr="00DC5B26" w:rsidRDefault="00945EB3" w:rsidP="0040750A">
      <w:pPr>
        <w:tabs>
          <w:tab w:val="left" w:pos="1344"/>
        </w:tabs>
        <w:ind w:firstLine="851"/>
        <w:jc w:val="both"/>
        <w:rPr>
          <w:rFonts w:ascii="Times New Roman" w:hAnsi="Times New Roman" w:cs="Times New Roman"/>
          <w:sz w:val="28"/>
          <w:szCs w:val="28"/>
        </w:rPr>
      </w:pPr>
      <w:r w:rsidRPr="00DC5B26">
        <w:rPr>
          <w:rFonts w:ascii="Times New Roman" w:hAnsi="Times New Roman" w:cs="Times New Roman"/>
          <w:sz w:val="28"/>
          <w:szCs w:val="28"/>
        </w:rPr>
        <w:t>16) копии трудовых книжек водителей транспортных средств, предлагаемых простым товариществом для выполнения перевозок;</w:t>
      </w:r>
    </w:p>
    <w:p w:rsidR="00945EB3" w:rsidRPr="00DC5B26" w:rsidRDefault="00945EB3" w:rsidP="0040750A">
      <w:pPr>
        <w:tabs>
          <w:tab w:val="left" w:pos="1344"/>
        </w:tabs>
        <w:ind w:firstLine="851"/>
        <w:jc w:val="both"/>
        <w:rPr>
          <w:rFonts w:ascii="Times New Roman" w:hAnsi="Times New Roman" w:cs="Times New Roman"/>
          <w:sz w:val="28"/>
          <w:szCs w:val="28"/>
        </w:rPr>
      </w:pPr>
      <w:r w:rsidRPr="00DC5B26">
        <w:rPr>
          <w:rFonts w:ascii="Times New Roman" w:hAnsi="Times New Roman" w:cs="Times New Roman"/>
          <w:sz w:val="28"/>
          <w:szCs w:val="28"/>
        </w:rPr>
        <w:t>17) копии документов, подтверждающих наличие у перевозчиков - членов простого товарищества работников необходимой квалификации;</w:t>
      </w:r>
    </w:p>
    <w:p w:rsidR="00945EB3" w:rsidRPr="00DC5B26" w:rsidRDefault="00945EB3" w:rsidP="0040750A">
      <w:pPr>
        <w:tabs>
          <w:tab w:val="left" w:pos="1344"/>
        </w:tabs>
        <w:ind w:firstLine="851"/>
        <w:jc w:val="both"/>
        <w:rPr>
          <w:rFonts w:ascii="Times New Roman" w:hAnsi="Times New Roman" w:cs="Times New Roman"/>
          <w:sz w:val="28"/>
          <w:szCs w:val="28"/>
        </w:rPr>
      </w:pPr>
      <w:r w:rsidRPr="00DC5B26">
        <w:rPr>
          <w:rFonts w:ascii="Times New Roman" w:hAnsi="Times New Roman" w:cs="Times New Roman"/>
          <w:sz w:val="28"/>
          <w:szCs w:val="28"/>
        </w:rPr>
        <w:t>18) копии документов, подтверждающих наличие у членов простого товарищества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w:t>
      </w:r>
    </w:p>
    <w:p w:rsidR="00945EB3" w:rsidRPr="00DC5B26" w:rsidRDefault="00945EB3" w:rsidP="0040750A">
      <w:pPr>
        <w:tabs>
          <w:tab w:val="left" w:pos="1344"/>
        </w:tabs>
        <w:ind w:firstLine="851"/>
        <w:jc w:val="both"/>
        <w:rPr>
          <w:rFonts w:ascii="Times New Roman" w:hAnsi="Times New Roman" w:cs="Times New Roman"/>
          <w:sz w:val="28"/>
          <w:szCs w:val="28"/>
        </w:rPr>
      </w:pPr>
      <w:r w:rsidRPr="00DC5B26">
        <w:rPr>
          <w:rFonts w:ascii="Times New Roman" w:hAnsi="Times New Roman" w:cs="Times New Roman"/>
          <w:sz w:val="28"/>
          <w:szCs w:val="28"/>
        </w:rPr>
        <w:t>19) копию лицензии на осуществление медицинской деятельности по проведению предрейсового медицинского осмотра водителей транспортных средств, имеющуюся у члена простого товарищества и договоров перевозчиков - членов простого товарищества на проведение медицинских осмотров со специализированной организацией, имеющей такую лицензию (с приложением копии лицензии);</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сертификатов, подтверждающих прохождение членами простого товарищества добровольной сертификации в сфере услуг автомобильного транспорта (при наличии);</w:t>
      </w:r>
    </w:p>
    <w:p w:rsidR="00945EB3" w:rsidRPr="00DC5B26"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фотографии или иные изображения предлагаемых простым товариществом для перевозок основных транспортных средств;</w:t>
      </w:r>
    </w:p>
    <w:p w:rsidR="00945EB3" w:rsidRDefault="00945EB3" w:rsidP="0040750A">
      <w:pPr>
        <w:numPr>
          <w:ilvl w:val="0"/>
          <w:numId w:val="4"/>
        </w:numPr>
        <w:tabs>
          <w:tab w:val="clear" w:pos="0"/>
          <w:tab w:val="left" w:pos="1344"/>
        </w:tabs>
        <w:ind w:left="0" w:firstLine="851"/>
        <w:jc w:val="both"/>
        <w:rPr>
          <w:rFonts w:ascii="Times New Roman" w:hAnsi="Times New Roman" w:cs="Times New Roman"/>
          <w:sz w:val="28"/>
          <w:szCs w:val="28"/>
        </w:rPr>
      </w:pPr>
      <w:r w:rsidRPr="00DC5B26">
        <w:rPr>
          <w:rFonts w:ascii="Times New Roman" w:hAnsi="Times New Roman" w:cs="Times New Roman"/>
          <w:sz w:val="28"/>
          <w:szCs w:val="28"/>
        </w:rPr>
        <w:t>копии документов, по мнению перевозчиков - членов простого товарищества, подтверждающие их профессиональную репутацию и опыт работы по осуществлению пассажирских перевозок (в том числе на данном маршруте) (на усмотрение перевозчиков - членов простого товарищества, подающего заявку на участие в конкурсе).</w:t>
      </w:r>
    </w:p>
    <w:p w:rsidR="00945EB3" w:rsidRDefault="00945EB3" w:rsidP="00DC5B26">
      <w:pPr>
        <w:tabs>
          <w:tab w:val="left" w:pos="1344"/>
        </w:tabs>
        <w:jc w:val="both"/>
        <w:rPr>
          <w:rFonts w:ascii="Times New Roman" w:hAnsi="Times New Roman" w:cs="Times New Roman"/>
          <w:sz w:val="28"/>
          <w:szCs w:val="28"/>
        </w:rPr>
      </w:pPr>
    </w:p>
    <w:p w:rsidR="00945EB3" w:rsidRPr="00DC5B26" w:rsidRDefault="00945EB3" w:rsidP="00DC5B26">
      <w:pPr>
        <w:tabs>
          <w:tab w:val="left" w:pos="1344"/>
        </w:tabs>
        <w:jc w:val="both"/>
        <w:rPr>
          <w:rFonts w:ascii="Times New Roman" w:hAnsi="Times New Roman" w:cs="Times New Roman"/>
          <w:sz w:val="28"/>
          <w:szCs w:val="28"/>
        </w:rPr>
      </w:pPr>
    </w:p>
    <w:p w:rsidR="00945EB3" w:rsidRPr="00DC5B26" w:rsidRDefault="00945EB3">
      <w:pPr>
        <w:pStyle w:val="21"/>
        <w:ind w:left="0"/>
        <w:rPr>
          <w:rFonts w:ascii="Times New Roman" w:hAnsi="Times New Roman" w:cs="Times New Roman"/>
        </w:rPr>
      </w:pPr>
    </w:p>
    <w:p w:rsidR="00945EB3" w:rsidRPr="00DC5B26" w:rsidRDefault="00945EB3">
      <w:pPr>
        <w:rPr>
          <w:rFonts w:ascii="Times New Roman" w:hAnsi="Times New Roman" w:cs="Times New Roman"/>
        </w:rPr>
        <w:sectPr w:rsidR="00945EB3" w:rsidRPr="00DC5B26" w:rsidSect="00472A22">
          <w:type w:val="nextColumn"/>
          <w:pgSz w:w="11905" w:h="16837"/>
          <w:pgMar w:top="1134" w:right="567" w:bottom="1134" w:left="1701" w:header="426" w:footer="720" w:gutter="0"/>
          <w:pgNumType w:start="1"/>
          <w:cols w:space="720"/>
          <w:titlePg/>
          <w:docGrid w:linePitch="360"/>
        </w:sectPr>
      </w:pPr>
    </w:p>
    <w:p w:rsidR="00945EB3" w:rsidRPr="00DC5B26" w:rsidRDefault="00945EB3" w:rsidP="00472320">
      <w:pPr>
        <w:shd w:val="clear" w:color="auto" w:fill="FFFFFF"/>
        <w:ind w:left="5670"/>
        <w:jc w:val="center"/>
        <w:rPr>
          <w:rFonts w:ascii="Times New Roman" w:hAnsi="Times New Roman" w:cs="Times New Roman"/>
          <w:color w:val="000000"/>
          <w:sz w:val="28"/>
          <w:szCs w:val="28"/>
        </w:rPr>
      </w:pPr>
      <w:r w:rsidRPr="00DC5B26">
        <w:rPr>
          <w:rFonts w:ascii="Times New Roman" w:hAnsi="Times New Roman" w:cs="Times New Roman"/>
          <w:color w:val="000000"/>
          <w:sz w:val="28"/>
          <w:szCs w:val="28"/>
        </w:rPr>
        <w:t xml:space="preserve">ПРИЛОЖЕНИЕ № 1 </w:t>
      </w:r>
    </w:p>
    <w:p w:rsidR="00945EB3" w:rsidRPr="00DC5B26" w:rsidRDefault="00945EB3" w:rsidP="00472320">
      <w:pPr>
        <w:shd w:val="clear" w:color="auto" w:fill="FFFFFF"/>
        <w:ind w:left="5670"/>
        <w:jc w:val="center"/>
        <w:rPr>
          <w:rFonts w:ascii="Times New Roman" w:hAnsi="Times New Roman" w:cs="Times New Roman"/>
          <w:color w:val="000000"/>
          <w:sz w:val="28"/>
          <w:szCs w:val="28"/>
        </w:rPr>
      </w:pPr>
      <w:r w:rsidRPr="00DC5B26">
        <w:rPr>
          <w:rFonts w:ascii="Times New Roman" w:hAnsi="Times New Roman" w:cs="Times New Roman"/>
          <w:color w:val="000000"/>
          <w:sz w:val="28"/>
          <w:szCs w:val="28"/>
        </w:rPr>
        <w:t>к заявке на участие в конкурсе</w:t>
      </w:r>
    </w:p>
    <w:p w:rsidR="00945EB3" w:rsidRPr="00DC5B26" w:rsidRDefault="00945EB3" w:rsidP="00472320">
      <w:pPr>
        <w:shd w:val="clear" w:color="auto" w:fill="FFFFFF"/>
        <w:jc w:val="center"/>
        <w:rPr>
          <w:rFonts w:ascii="Times New Roman" w:hAnsi="Times New Roman" w:cs="Times New Roman"/>
          <w:b/>
          <w:bCs/>
          <w:color w:val="000000"/>
          <w:sz w:val="28"/>
          <w:szCs w:val="28"/>
        </w:rPr>
      </w:pPr>
    </w:p>
    <w:p w:rsidR="00945EB3" w:rsidRPr="00DC5B26" w:rsidRDefault="00945EB3" w:rsidP="00472320">
      <w:pPr>
        <w:shd w:val="clear" w:color="auto" w:fill="FFFFFF"/>
        <w:jc w:val="center"/>
        <w:rPr>
          <w:rFonts w:ascii="Times New Roman" w:hAnsi="Times New Roman" w:cs="Times New Roman"/>
          <w:b/>
          <w:bCs/>
          <w:color w:val="000000"/>
          <w:sz w:val="28"/>
          <w:szCs w:val="28"/>
        </w:rPr>
      </w:pPr>
      <w:r w:rsidRPr="00DC5B26">
        <w:rPr>
          <w:rFonts w:ascii="Times New Roman" w:hAnsi="Times New Roman" w:cs="Times New Roman"/>
          <w:b/>
          <w:bCs/>
          <w:color w:val="000000"/>
          <w:sz w:val="28"/>
          <w:szCs w:val="28"/>
        </w:rPr>
        <w:t>ИНСТРУКЦИЯ</w:t>
      </w:r>
    </w:p>
    <w:p w:rsidR="00945EB3" w:rsidRPr="00DC5B26" w:rsidRDefault="00945EB3" w:rsidP="00472320">
      <w:pPr>
        <w:shd w:val="clear" w:color="auto" w:fill="FFFFFF"/>
        <w:jc w:val="center"/>
        <w:rPr>
          <w:rFonts w:ascii="Times New Roman" w:hAnsi="Times New Roman" w:cs="Times New Roman"/>
          <w:b/>
          <w:color w:val="000000"/>
          <w:sz w:val="28"/>
          <w:szCs w:val="28"/>
        </w:rPr>
      </w:pPr>
      <w:r w:rsidRPr="00DC5B26">
        <w:rPr>
          <w:rFonts w:ascii="Times New Roman" w:hAnsi="Times New Roman" w:cs="Times New Roman"/>
          <w:b/>
          <w:color w:val="000000"/>
          <w:sz w:val="28"/>
          <w:szCs w:val="28"/>
        </w:rPr>
        <w:t>по заполнению заявки на участие в конкурсе</w:t>
      </w:r>
    </w:p>
    <w:p w:rsidR="00945EB3" w:rsidRPr="00DC5B26" w:rsidRDefault="00945EB3" w:rsidP="00472320">
      <w:pPr>
        <w:shd w:val="clear" w:color="auto" w:fill="FFFFFF"/>
        <w:jc w:val="center"/>
        <w:rPr>
          <w:rFonts w:ascii="Times New Roman" w:hAnsi="Times New Roman" w:cs="Times New Roman"/>
          <w:b/>
          <w:color w:val="000000"/>
          <w:sz w:val="28"/>
          <w:szCs w:val="28"/>
        </w:rPr>
      </w:pPr>
    </w:p>
    <w:p w:rsidR="00945EB3" w:rsidRPr="00DC5B26" w:rsidRDefault="00945EB3" w:rsidP="00472320">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Заявка на участие в конкурсе составляется перевозчиком желающим принять участие в конкурсе на бумажном носителе путем внесения соответствующих данных в электронную форму либо заполнения заявки от руки.</w:t>
      </w:r>
    </w:p>
    <w:p w:rsidR="00945EB3" w:rsidRPr="00DC5B26" w:rsidRDefault="00945EB3" w:rsidP="00472320">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Не заполняются перевозчиком графа «Порядковый №».</w:t>
      </w:r>
    </w:p>
    <w:p w:rsidR="00945EB3" w:rsidRPr="00DC5B26" w:rsidRDefault="00945EB3" w:rsidP="00472320">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3. В графе наименования заявителя указывается:</w:t>
      </w:r>
    </w:p>
    <w:p w:rsidR="00945EB3" w:rsidRPr="00DC5B26" w:rsidRDefault="00945EB3" w:rsidP="00472320">
      <w:pPr>
        <w:shd w:val="clear" w:color="auto" w:fill="FFFFFF"/>
        <w:tabs>
          <w:tab w:val="left" w:pos="1397"/>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полное и сокращенное (если таковое предусмотрено уставом) наименование юридического лица, если заявка на участие в конкурсе подается перевозчиком - юридическим лицом (предприятие, организация и т.д.);</w:t>
      </w:r>
    </w:p>
    <w:p w:rsidR="00945EB3" w:rsidRPr="00DC5B26" w:rsidRDefault="00945EB3" w:rsidP="00472320">
      <w:pPr>
        <w:shd w:val="clear" w:color="auto" w:fill="FFFFFF"/>
        <w:tabs>
          <w:tab w:val="left" w:pos="1219"/>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полные фамилия, имя и отчество индивидуального предпринимателя (в соответствии с данными документа удостоверяющего личность), если заявка на участие в конкурсе подается перевозчиком - индивидуальным предпринимателем;</w:t>
      </w:r>
    </w:p>
    <w:p w:rsidR="00945EB3" w:rsidRPr="00DC5B26" w:rsidRDefault="00945EB3" w:rsidP="00472320">
      <w:pPr>
        <w:shd w:val="clear" w:color="auto" w:fill="FFFFFF"/>
        <w:tabs>
          <w:tab w:val="left" w:pos="1219"/>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3) полные фамилия, имя и отчество индивидуального предпринимателя (в соответствии с данными документа удостоверяющего личность) либо полное и сокращенное (если таковое предусмотрено уставом) наименование юридического лица участника простого товарищества перевозчиков, получившего соответствующие полномочия от остальных участников товарищества.</w:t>
      </w:r>
    </w:p>
    <w:p w:rsidR="00945EB3" w:rsidRPr="00DC5B26" w:rsidRDefault="00945EB3" w:rsidP="00472320">
      <w:pPr>
        <w:shd w:val="clear" w:color="auto" w:fill="FFFFFF"/>
        <w:tabs>
          <w:tab w:val="left" w:pos="1440"/>
        </w:tabs>
        <w:ind w:firstLine="851"/>
        <w:jc w:val="both"/>
        <w:rPr>
          <w:rFonts w:ascii="Times New Roman" w:hAnsi="Times New Roman" w:cs="Times New Roman"/>
          <w:color w:val="000000"/>
          <w:sz w:val="28"/>
          <w:szCs w:val="28"/>
          <w:vertAlign w:val="superscript"/>
        </w:rPr>
      </w:pPr>
      <w:r w:rsidRPr="00DC5B26">
        <w:rPr>
          <w:rFonts w:ascii="Times New Roman" w:hAnsi="Times New Roman" w:cs="Times New Roman"/>
          <w:color w:val="000000"/>
          <w:sz w:val="28"/>
          <w:szCs w:val="28"/>
        </w:rPr>
        <w:t>4. Сведения о ИНН и ОГРН вносятся в заявку на участие в конкурсе в соответствии с данными, указанными в соответствующих свидетельствах о государственной регистрации.</w:t>
      </w:r>
      <w:r w:rsidRPr="00DC5B26">
        <w:rPr>
          <w:rFonts w:ascii="Times New Roman" w:hAnsi="Times New Roman" w:cs="Times New Roman"/>
          <w:color w:val="000000"/>
          <w:sz w:val="28"/>
          <w:szCs w:val="28"/>
          <w:vertAlign w:val="superscript"/>
        </w:rPr>
        <w:t>1</w:t>
      </w:r>
    </w:p>
    <w:p w:rsidR="00945EB3" w:rsidRPr="00DC5B26" w:rsidRDefault="00945EB3" w:rsidP="00472320">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5. Основание осуществления деятельности указываются путем отметки в графе соответствующего основания.</w:t>
      </w:r>
    </w:p>
    <w:p w:rsidR="00945EB3" w:rsidRPr="00DC5B26" w:rsidRDefault="00945EB3" w:rsidP="00472320">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6. Данные документа, подтверждающего государственную регистрацию, указываются в соответствии с таким документом.</w:t>
      </w:r>
    </w:p>
    <w:p w:rsidR="00945EB3" w:rsidRPr="00DC5B26" w:rsidRDefault="00945EB3" w:rsidP="00472320">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7. В графе «Место нахождение» указывается:</w:t>
      </w:r>
    </w:p>
    <w:p w:rsidR="00945EB3" w:rsidRPr="00DC5B26" w:rsidRDefault="00945EB3" w:rsidP="00472320">
      <w:pPr>
        <w:shd w:val="clear" w:color="auto" w:fill="FFFFFF"/>
        <w:tabs>
          <w:tab w:val="left" w:pos="144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юридический адрес (в соответствии с данными выписки из ЕГРЮЛ) и почтовый адрес (адрес места нахождения органов управления - директора, дирекции) перевозчика - юридического лица, подающего заявку на уча</w:t>
      </w:r>
      <w:r w:rsidRPr="00DC5B26">
        <w:rPr>
          <w:rFonts w:ascii="Times New Roman" w:hAnsi="Times New Roman" w:cs="Times New Roman"/>
          <w:color w:val="000000"/>
          <w:sz w:val="28"/>
          <w:szCs w:val="28"/>
        </w:rPr>
        <w:softHyphen/>
        <w:t>стие в конкурсе (если адреса различны);</w:t>
      </w:r>
    </w:p>
    <w:p w:rsidR="00945EB3" w:rsidRPr="00DC5B26" w:rsidRDefault="00945EB3" w:rsidP="00472320">
      <w:pPr>
        <w:shd w:val="clear" w:color="auto" w:fill="FFFFFF"/>
        <w:tabs>
          <w:tab w:val="left" w:pos="144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место жительства индивидуального предпринимателя (в соответствии с данными  выписки из ЕГРИП и паспортных данных о регистрации по  месту жительства) и почтовый адрес места жительства индивидуального предпринимателя (места фактического проживания), который перевозчик -предприниматель сообщает организатору конкурса для ведения с ним переписки.</w:t>
      </w:r>
    </w:p>
    <w:p w:rsidR="00945EB3" w:rsidRPr="00DC5B26" w:rsidRDefault="00945EB3" w:rsidP="00472320">
      <w:pPr>
        <w:shd w:val="clear" w:color="auto" w:fill="FFFFFF"/>
        <w:tabs>
          <w:tab w:val="left" w:pos="1445"/>
        </w:tabs>
        <w:ind w:firstLine="851"/>
        <w:jc w:val="both"/>
        <w:rPr>
          <w:rFonts w:ascii="Times New Roman" w:hAnsi="Times New Roman" w:cs="Times New Roman"/>
          <w:color w:val="000000"/>
          <w:sz w:val="16"/>
          <w:szCs w:val="16"/>
        </w:rPr>
      </w:pPr>
      <w:r>
        <w:rPr>
          <w:noProof/>
        </w:rPr>
        <w:pict>
          <v:line id="_x0000_s1026" style="position:absolute;left:0;text-align:left;z-index:251658240" from="2pt,9.7pt" to="146.5pt,9.7pt" strokeweight=".09mm">
            <v:stroke joinstyle="miter"/>
          </v:line>
        </w:pict>
      </w:r>
    </w:p>
    <w:p w:rsidR="00945EB3" w:rsidRPr="00DC5B26" w:rsidRDefault="00945EB3" w:rsidP="0090083E">
      <w:pPr>
        <w:shd w:val="clear" w:color="auto" w:fill="FFFFFF"/>
        <w:tabs>
          <w:tab w:val="left" w:pos="1440"/>
        </w:tabs>
        <w:jc w:val="both"/>
        <w:rPr>
          <w:rFonts w:ascii="Times New Roman" w:hAnsi="Times New Roman" w:cs="Times New Roman"/>
          <w:color w:val="000000"/>
          <w:sz w:val="20"/>
          <w:szCs w:val="20"/>
        </w:rPr>
      </w:pPr>
      <w:r w:rsidRPr="00DC5B26">
        <w:rPr>
          <w:rFonts w:ascii="Times New Roman" w:hAnsi="Times New Roman" w:cs="Times New Roman"/>
          <w:color w:val="000000"/>
          <w:sz w:val="20"/>
          <w:szCs w:val="20"/>
        </w:rPr>
        <w:t xml:space="preserve">1. В заявке на участие в конкурсе, подаваемой простым товариществом, указываются соответствующие данные перевозчика - участника простого товарищества перевозчиков, получившего соответствующие полномочия от остальных его участников </w:t>
      </w:r>
    </w:p>
    <w:p w:rsidR="00945EB3" w:rsidRPr="00DC5B26" w:rsidRDefault="00945EB3" w:rsidP="0090083E">
      <w:pPr>
        <w:shd w:val="clear" w:color="auto" w:fill="FFFFFF"/>
        <w:tabs>
          <w:tab w:val="left" w:pos="1440"/>
        </w:tabs>
        <w:jc w:val="both"/>
        <w:rPr>
          <w:rFonts w:ascii="Times New Roman" w:hAnsi="Times New Roman" w:cs="Times New Roman"/>
          <w:color w:val="000000"/>
          <w:sz w:val="20"/>
          <w:szCs w:val="20"/>
        </w:rPr>
        <w:sectPr w:rsidR="00945EB3" w:rsidRPr="00DC5B26" w:rsidSect="000B37DB">
          <w:type w:val="nextColumn"/>
          <w:pgSz w:w="11905" w:h="16837"/>
          <w:pgMar w:top="1134" w:right="567" w:bottom="426" w:left="1701" w:header="568" w:footer="720" w:gutter="0"/>
          <w:pgNumType w:start="1"/>
          <w:cols w:space="720"/>
          <w:titlePg/>
          <w:docGrid w:linePitch="360"/>
        </w:sectPr>
      </w:pPr>
      <w:r w:rsidRPr="00DC5B26">
        <w:rPr>
          <w:rFonts w:ascii="Times New Roman" w:hAnsi="Times New Roman" w:cs="Times New Roman"/>
          <w:color w:val="000000"/>
          <w:sz w:val="20"/>
          <w:szCs w:val="20"/>
        </w:rPr>
        <w:t>.</w:t>
      </w:r>
    </w:p>
    <w:p w:rsidR="00945EB3" w:rsidRPr="00DC5B26" w:rsidRDefault="00945EB3" w:rsidP="001E5993">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 xml:space="preserve">8. В графе данных о лице, действующем от имени перевозчика подающего заявку на участие в конкурсе, указывается полные фамилия, имя и отчество: </w:t>
      </w:r>
    </w:p>
    <w:p w:rsidR="00945EB3" w:rsidRPr="00DC5B26" w:rsidRDefault="00945EB3" w:rsidP="001E5993">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законного  представителя  юридического лица, действующего от его имени  без доверенности в силу закона или  учредительных документов либо представителя юридического лица, действующего от его имени  на основании доверенности с указанием реквизитов такой доверенности, копия которой в таком случае прилагается к заявке на участие в конкурсе;</w:t>
      </w:r>
    </w:p>
    <w:p w:rsidR="00945EB3" w:rsidRPr="00DC5B26" w:rsidRDefault="00945EB3" w:rsidP="001E5993">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перевозчика - индивидуального предпринимателя либо его представителя, действующего от его имени на основании доверенности с указанием реквизитов такой доверенности, копия которой в таком случае прилагается к заявке на участие в конкурсе;</w:t>
      </w:r>
    </w:p>
    <w:p w:rsidR="00945EB3" w:rsidRPr="00DC5B26" w:rsidRDefault="00945EB3" w:rsidP="001E5993">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3) представителя - участника простого товарищества перевозчиков, получившего соответствующие полномочия от остальных его участников в соответствии с договором простого товарищества (реквизиты договора указываются).</w:t>
      </w:r>
    </w:p>
    <w:p w:rsidR="00945EB3" w:rsidRPr="00DC5B26" w:rsidRDefault="00945EB3" w:rsidP="001E5993">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9. В графах  данных о маршруте указывается «городской», а также его номер и сообщение (наименование по начальному и конечному пунктам следования), приведенные в извещении о конкурсе и конкурной документации по соответствующему конкурсному лоту.</w:t>
      </w:r>
    </w:p>
    <w:p w:rsidR="00945EB3" w:rsidRPr="00DC5B26" w:rsidRDefault="00945EB3" w:rsidP="001E5993">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10. Дата проведения конкурса указывается в соответствии с датой проведения конкурсной комиссией оценки и сопоставления заявок на участие в конкурсе (заседания конкурсной комиссии), указанной в извещении о проведении конкурса.</w:t>
      </w:r>
    </w:p>
    <w:p w:rsidR="00945EB3" w:rsidRPr="00DC5B26" w:rsidRDefault="00945EB3" w:rsidP="001E5993">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11. Заявка на участие в конкурсе подписывается перевозчиком либо его уполномоченным лицом:</w:t>
      </w:r>
    </w:p>
    <w:p w:rsidR="00945EB3" w:rsidRPr="00DC5B26" w:rsidRDefault="00945EB3" w:rsidP="001E5993">
      <w:pPr>
        <w:shd w:val="clear" w:color="auto" w:fill="FFFFFF"/>
        <w:tabs>
          <w:tab w:val="left" w:pos="144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подпись в обязательном порядке удостоверяется печатью юридического лица. Недействительной считается заявка на участие в конкурсе, не подписан</w:t>
      </w:r>
      <w:r w:rsidRPr="00DC5B26">
        <w:rPr>
          <w:rFonts w:ascii="Times New Roman" w:hAnsi="Times New Roman" w:cs="Times New Roman"/>
          <w:color w:val="000000"/>
          <w:sz w:val="28"/>
          <w:szCs w:val="28"/>
        </w:rPr>
        <w:softHyphen/>
        <w:t>ная и(или) не скрепленная основной (фирменной) круглой печатью юридического лица;</w:t>
      </w:r>
    </w:p>
    <w:p w:rsidR="00945EB3" w:rsidRPr="00DC5B26" w:rsidRDefault="00945EB3" w:rsidP="001E5993">
      <w:pPr>
        <w:shd w:val="clear" w:color="auto" w:fill="FFFFFF"/>
        <w:tabs>
          <w:tab w:val="left" w:pos="144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подпись индивидуального предпринимателя удостоверяется печатью основной индивидуального предпринимателя (круглой) при наличии у него такой печати. Недействительной считается заявка на участие в конкурсе не подписанная индивидуальным предпринимателем.</w:t>
      </w:r>
    </w:p>
    <w:p w:rsidR="00945EB3" w:rsidRPr="00DC5B26" w:rsidRDefault="00945EB3" w:rsidP="001E5993">
      <w:pPr>
        <w:shd w:val="clear" w:color="auto" w:fill="FFFFFF"/>
        <w:tabs>
          <w:tab w:val="left" w:pos="144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12. Недействительность заявки на участие в конкурсе является основанием для отказа в допуске к конкурсу перевозчика, от имени которого подана такая заявка.</w:t>
      </w:r>
    </w:p>
    <w:p w:rsidR="00945EB3" w:rsidRPr="00DC5B26" w:rsidRDefault="00945EB3" w:rsidP="001E5993">
      <w:pPr>
        <w:shd w:val="clear" w:color="auto" w:fill="FFFFFF"/>
        <w:tabs>
          <w:tab w:val="left" w:pos="1440"/>
        </w:tabs>
        <w:ind w:firstLine="851"/>
        <w:jc w:val="both"/>
        <w:rPr>
          <w:rFonts w:ascii="Times New Roman" w:hAnsi="Times New Roman" w:cs="Times New Roman"/>
          <w:sz w:val="28"/>
          <w:szCs w:val="28"/>
        </w:rPr>
      </w:pPr>
    </w:p>
    <w:p w:rsidR="00945EB3" w:rsidRPr="00DC5B26" w:rsidRDefault="00945EB3">
      <w:pPr>
        <w:shd w:val="clear" w:color="auto" w:fill="FFFFFF"/>
        <w:tabs>
          <w:tab w:val="left" w:pos="1440"/>
        </w:tabs>
        <w:spacing w:line="322" w:lineRule="exact"/>
        <w:jc w:val="both"/>
        <w:rPr>
          <w:rFonts w:ascii="Times New Roman" w:hAnsi="Times New Roman" w:cs="Times New Roman"/>
          <w:sz w:val="28"/>
          <w:szCs w:val="28"/>
        </w:rPr>
      </w:pPr>
    </w:p>
    <w:p w:rsidR="00945EB3" w:rsidRPr="00DC5B26" w:rsidRDefault="00945EB3">
      <w:pPr>
        <w:shd w:val="clear" w:color="auto" w:fill="FFFFFF"/>
        <w:tabs>
          <w:tab w:val="left" w:pos="1440"/>
        </w:tabs>
        <w:spacing w:line="322" w:lineRule="exact"/>
        <w:jc w:val="both"/>
        <w:rPr>
          <w:rFonts w:ascii="Times New Roman" w:hAnsi="Times New Roman" w:cs="Times New Roman"/>
          <w:sz w:val="28"/>
          <w:szCs w:val="28"/>
        </w:rPr>
      </w:pPr>
    </w:p>
    <w:p w:rsidR="00945EB3" w:rsidRPr="00DC5B26" w:rsidRDefault="00945EB3" w:rsidP="005D2D2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Начальник финансово-</w:t>
      </w:r>
    </w:p>
    <w:p w:rsidR="00945EB3" w:rsidRPr="00DC5B26" w:rsidRDefault="00945EB3" w:rsidP="005D2D2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экономического отдела администрации</w:t>
      </w:r>
    </w:p>
    <w:p w:rsidR="00945EB3" w:rsidRPr="00DC5B26" w:rsidRDefault="00945EB3" w:rsidP="005D2D2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 xml:space="preserve">Каневского сельского поселения </w:t>
      </w:r>
    </w:p>
    <w:p w:rsidR="00945EB3" w:rsidRPr="00DC5B26" w:rsidRDefault="00945EB3" w:rsidP="005D2D2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Каневского района</w:t>
      </w:r>
      <w:r w:rsidRPr="00DC5B26">
        <w:rPr>
          <w:rFonts w:ascii="Times New Roman" w:hAnsi="Times New Roman" w:cs="Times New Roman"/>
          <w:bCs/>
          <w:sz w:val="28"/>
          <w:szCs w:val="28"/>
        </w:rPr>
        <w:tab/>
        <w:t>А.Н.Яковенко</w:t>
      </w:r>
    </w:p>
    <w:p w:rsidR="00945EB3" w:rsidRPr="00DC5B26" w:rsidRDefault="00945EB3" w:rsidP="00EC1587">
      <w:pPr>
        <w:jc w:val="both"/>
        <w:rPr>
          <w:rFonts w:ascii="Times New Roman" w:hAnsi="Times New Roman" w:cs="Times New Roman"/>
          <w:sz w:val="28"/>
          <w:szCs w:val="28"/>
        </w:rPr>
      </w:pPr>
    </w:p>
    <w:p w:rsidR="00945EB3" w:rsidRPr="00DC5B26" w:rsidRDefault="00945EB3" w:rsidP="00EC1587">
      <w:pPr>
        <w:jc w:val="both"/>
        <w:rPr>
          <w:rFonts w:ascii="Times New Roman" w:hAnsi="Times New Roman" w:cs="Times New Roman"/>
          <w:sz w:val="28"/>
          <w:szCs w:val="28"/>
        </w:rPr>
        <w:sectPr w:rsidR="00945EB3" w:rsidRPr="00DC5B26" w:rsidSect="00AF10C6">
          <w:type w:val="nextColumn"/>
          <w:pgSz w:w="11905" w:h="16837"/>
          <w:pgMar w:top="1134" w:right="567" w:bottom="1134" w:left="1701" w:header="720" w:footer="720" w:gutter="0"/>
          <w:cols w:space="720"/>
          <w:docGrid w:linePitch="360"/>
        </w:sectPr>
      </w:pPr>
    </w:p>
    <w:p w:rsidR="00945EB3" w:rsidRPr="00DC5B26" w:rsidRDefault="00945EB3" w:rsidP="005D2D26">
      <w:pPr>
        <w:shd w:val="clear" w:color="auto" w:fill="FFFFFF"/>
        <w:spacing w:line="326" w:lineRule="exact"/>
        <w:ind w:left="5812"/>
        <w:jc w:val="center"/>
        <w:rPr>
          <w:rFonts w:ascii="Times New Roman" w:hAnsi="Times New Roman" w:cs="Times New Roman"/>
          <w:color w:val="000000"/>
          <w:sz w:val="28"/>
          <w:szCs w:val="28"/>
        </w:rPr>
      </w:pPr>
      <w:r w:rsidRPr="00DC5B26">
        <w:rPr>
          <w:rFonts w:ascii="Times New Roman" w:hAnsi="Times New Roman" w:cs="Times New Roman"/>
          <w:color w:val="000000"/>
          <w:sz w:val="28"/>
          <w:szCs w:val="28"/>
        </w:rPr>
        <w:t>ПРИЛОЖЕНИЕ № 2</w:t>
      </w:r>
    </w:p>
    <w:p w:rsidR="00945EB3" w:rsidRPr="00DC5B26" w:rsidRDefault="00945EB3" w:rsidP="005D2D26">
      <w:pPr>
        <w:shd w:val="clear" w:color="auto" w:fill="FFFFFF"/>
        <w:spacing w:line="326" w:lineRule="exact"/>
        <w:ind w:left="5812"/>
        <w:jc w:val="center"/>
        <w:rPr>
          <w:rFonts w:ascii="Times New Roman" w:hAnsi="Times New Roman" w:cs="Times New Roman"/>
          <w:color w:val="000000"/>
          <w:sz w:val="28"/>
          <w:szCs w:val="28"/>
        </w:rPr>
      </w:pPr>
      <w:r w:rsidRPr="00DC5B26">
        <w:rPr>
          <w:rFonts w:ascii="Times New Roman" w:hAnsi="Times New Roman" w:cs="Times New Roman"/>
          <w:color w:val="000000"/>
          <w:sz w:val="28"/>
          <w:szCs w:val="28"/>
        </w:rPr>
        <w:t>к заявке на участие в конкурсе</w:t>
      </w:r>
    </w:p>
    <w:p w:rsidR="00945EB3" w:rsidRPr="00DC5B26" w:rsidRDefault="00945EB3" w:rsidP="00715296">
      <w:pPr>
        <w:shd w:val="clear" w:color="auto" w:fill="FFFFFF"/>
        <w:jc w:val="center"/>
        <w:rPr>
          <w:rFonts w:ascii="Times New Roman" w:hAnsi="Times New Roman" w:cs="Times New Roman"/>
          <w:b/>
          <w:bCs/>
          <w:color w:val="000000"/>
          <w:sz w:val="28"/>
          <w:szCs w:val="28"/>
        </w:rPr>
      </w:pPr>
    </w:p>
    <w:p w:rsidR="00945EB3" w:rsidRPr="00DC5B26" w:rsidRDefault="00945EB3" w:rsidP="00715296">
      <w:pPr>
        <w:shd w:val="clear" w:color="auto" w:fill="FFFFFF"/>
        <w:jc w:val="center"/>
        <w:rPr>
          <w:rFonts w:ascii="Times New Roman" w:hAnsi="Times New Roman" w:cs="Times New Roman"/>
          <w:b/>
          <w:bCs/>
          <w:color w:val="000000"/>
          <w:sz w:val="28"/>
          <w:szCs w:val="28"/>
        </w:rPr>
      </w:pPr>
      <w:r w:rsidRPr="00DC5B26">
        <w:rPr>
          <w:rFonts w:ascii="Times New Roman" w:hAnsi="Times New Roman" w:cs="Times New Roman"/>
          <w:b/>
          <w:bCs/>
          <w:color w:val="000000"/>
          <w:sz w:val="28"/>
          <w:szCs w:val="28"/>
        </w:rPr>
        <w:t>ТРЕБОВАНИЯ</w:t>
      </w:r>
    </w:p>
    <w:p w:rsidR="00945EB3" w:rsidRPr="00DC5B26" w:rsidRDefault="00945EB3" w:rsidP="00715296">
      <w:pPr>
        <w:shd w:val="clear" w:color="auto" w:fill="FFFFFF"/>
        <w:jc w:val="center"/>
        <w:rPr>
          <w:rFonts w:ascii="Times New Roman" w:hAnsi="Times New Roman" w:cs="Times New Roman"/>
          <w:b/>
          <w:color w:val="000000"/>
          <w:sz w:val="28"/>
          <w:szCs w:val="28"/>
        </w:rPr>
      </w:pPr>
      <w:r w:rsidRPr="00DC5B26">
        <w:rPr>
          <w:rFonts w:ascii="Times New Roman" w:hAnsi="Times New Roman" w:cs="Times New Roman"/>
          <w:b/>
          <w:color w:val="000000"/>
          <w:sz w:val="28"/>
          <w:szCs w:val="28"/>
        </w:rPr>
        <w:t>к оформлению документов прилагаемых к заявке на участие в конкурсе</w:t>
      </w:r>
    </w:p>
    <w:p w:rsidR="00945EB3" w:rsidRPr="00DC5B26" w:rsidRDefault="00945EB3" w:rsidP="00715296">
      <w:pPr>
        <w:shd w:val="clear" w:color="auto" w:fill="FFFFFF"/>
        <w:jc w:val="center"/>
        <w:rPr>
          <w:rFonts w:ascii="Times New Roman" w:hAnsi="Times New Roman" w:cs="Times New Roman"/>
          <w:b/>
          <w:color w:val="000000"/>
          <w:sz w:val="28"/>
          <w:szCs w:val="28"/>
        </w:rPr>
      </w:pPr>
    </w:p>
    <w:p w:rsidR="00945EB3" w:rsidRPr="00DC5B26" w:rsidRDefault="00945EB3" w:rsidP="00715296">
      <w:pPr>
        <w:numPr>
          <w:ilvl w:val="0"/>
          <w:numId w:val="6"/>
        </w:num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Документы и их копии, прилагаемые к заявке на участие в конкурсе, должны  быть поименованы в  описи в соответствии с перечнем указанным в приложении к форме заявки на участие в конкурсе. Копии документов должны быть заверены подписью заявителя либо его представителя (должностного лица), за исключением тех копий, которые должны быть заверены нотариально, и удостоверяются печатью заявителя - юридического лица или заявителя - индивидуального предпринимателя (при ее наличии у предпринимателя).</w:t>
      </w:r>
    </w:p>
    <w:p w:rsidR="00945EB3" w:rsidRPr="00DC5B26" w:rsidRDefault="00945EB3" w:rsidP="00715296">
      <w:pPr>
        <w:numPr>
          <w:ilvl w:val="0"/>
          <w:numId w:val="6"/>
        </w:num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Опись документов, прилагаемых к заявке на участие в конкурсе, составляется на отдельном листе, в соответствии с перечнем документов, указанным в  приложении к форме заявки  на участие в конкурсе. Опись  подписывается перевозчиком либо его представителем и заверяется в порядке определенном в пункте 1 настоящих Требований.</w:t>
      </w:r>
    </w:p>
    <w:p w:rsidR="00945EB3" w:rsidRPr="00DC5B26" w:rsidRDefault="00945EB3" w:rsidP="00715296">
      <w:pPr>
        <w:numPr>
          <w:ilvl w:val="0"/>
          <w:numId w:val="6"/>
        </w:num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Простое товарищество перевозчиков прилагает к заявке на участие в конкурсе заверенную в порядке определенном в пункте 1 настоящих Требований копию договора простого товарищества, в котором должны быть указаны сведения о лицах - участниках простого товарищества:</w:t>
      </w:r>
    </w:p>
    <w:p w:rsidR="00945EB3" w:rsidRPr="00DC5B26" w:rsidRDefault="00945EB3" w:rsidP="00715296">
      <w:pPr>
        <w:shd w:val="clear" w:color="auto" w:fill="FFFFFF"/>
        <w:tabs>
          <w:tab w:val="left" w:pos="144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полные фамилия, имя, отчество и адрес места жительства каждого участника товарищества - индивидуального предпринимателя;</w:t>
      </w:r>
    </w:p>
    <w:p w:rsidR="00945EB3" w:rsidRPr="00DC5B26" w:rsidRDefault="00945EB3" w:rsidP="00715296">
      <w:pPr>
        <w:shd w:val="clear" w:color="auto" w:fill="FFFFFF"/>
        <w:tabs>
          <w:tab w:val="left" w:pos="144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полное наименование, а также юридический и почтовый адреса каждого участника товарищества - юридического лица.</w:t>
      </w:r>
    </w:p>
    <w:p w:rsidR="00945EB3" w:rsidRPr="00DC5B26" w:rsidRDefault="00945EB3" w:rsidP="00715296">
      <w:p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4.</w:t>
      </w:r>
      <w:r w:rsidRPr="00DC5B26">
        <w:rPr>
          <w:rFonts w:ascii="Times New Roman" w:hAnsi="Times New Roman" w:cs="Times New Roman"/>
          <w:color w:val="000000"/>
          <w:sz w:val="28"/>
          <w:szCs w:val="28"/>
        </w:rPr>
        <w:tab/>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должна быть выдана налоговым органом не ранее чем за шесть месяцев до дня публикации в газете организатором конкурса извещения о проведении конкурса.  К заявке на участие в конкурсе прилагается подлинник указанной выписки либо ее нотариально заверенная копия.</w:t>
      </w:r>
    </w:p>
    <w:p w:rsidR="00945EB3" w:rsidRPr="00DC5B26" w:rsidRDefault="00945EB3" w:rsidP="00715296">
      <w:p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При подаче заявки на участие в конк</w:t>
      </w:r>
      <w:r>
        <w:rPr>
          <w:rFonts w:ascii="Times New Roman" w:hAnsi="Times New Roman" w:cs="Times New Roman"/>
          <w:color w:val="000000"/>
          <w:sz w:val="28"/>
          <w:szCs w:val="28"/>
        </w:rPr>
        <w:t>урсе простым товариществом пере</w:t>
      </w:r>
      <w:r w:rsidRPr="00DC5B26">
        <w:rPr>
          <w:rFonts w:ascii="Times New Roman" w:hAnsi="Times New Roman" w:cs="Times New Roman"/>
          <w:color w:val="000000"/>
          <w:sz w:val="28"/>
          <w:szCs w:val="28"/>
        </w:rPr>
        <w:t>возчиков, к заявке прилагается соответствующая выписка либо ее нотариально заверенная копия в отношении каждого перевозчика - члена простого товарищества.</w:t>
      </w:r>
    </w:p>
    <w:p w:rsidR="00945EB3" w:rsidRPr="00DC5B26" w:rsidRDefault="00945EB3" w:rsidP="00715296">
      <w:p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5.</w:t>
      </w:r>
      <w:r w:rsidRPr="00DC5B26">
        <w:rPr>
          <w:rFonts w:ascii="Times New Roman" w:hAnsi="Times New Roman" w:cs="Times New Roman"/>
          <w:color w:val="000000"/>
          <w:sz w:val="28"/>
          <w:szCs w:val="28"/>
        </w:rPr>
        <w:tab/>
        <w:t>Копия документа, удостоверяющего личность  заявителя - индивидуального предпринимателя (паспорта гражданина РФ) прилагается к заявке на участие в конкурсе в виде светокопий первой, второй страниц (с Ф.И.О. и личными данными) и страницы сведений о регистрации по месту жительства. При отсутствии гражданского паспорта прилагается копия заменяющего его документа или временного удостоверения личности, а также иного документа содержащего сведения о месте жительства предпринимателя.</w:t>
      </w:r>
    </w:p>
    <w:p w:rsidR="00945EB3" w:rsidRPr="00DC5B26" w:rsidRDefault="00945EB3" w:rsidP="00715296">
      <w:p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При подаче заявки на участие в конкурсе простым товариществом перевозчиков, к заявке прилагается копия документа удостоверяющего личность каждого перевозчика - члена простого товарищества - индивидуального предпринимателя.</w:t>
      </w:r>
    </w:p>
    <w:p w:rsidR="00945EB3" w:rsidRPr="00DC5B26" w:rsidRDefault="00945EB3" w:rsidP="00715296">
      <w:p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6.</w:t>
      </w:r>
      <w:r w:rsidRPr="00DC5B26">
        <w:rPr>
          <w:rFonts w:ascii="Times New Roman" w:hAnsi="Times New Roman" w:cs="Times New Roman"/>
          <w:color w:val="000000"/>
          <w:sz w:val="28"/>
          <w:szCs w:val="28"/>
        </w:rPr>
        <w:tab/>
        <w:t>Прилагаемые к заявке светокопии свидетельств (ИНН, ОГРН), светокопия лицензии на перевозку пассажиров и лицензионных карточек заверяются в порядке определенном в пункте 1 настоящих Требований.</w:t>
      </w:r>
    </w:p>
    <w:p w:rsidR="00945EB3" w:rsidRPr="00DC5B26" w:rsidRDefault="00945EB3" w:rsidP="00715296">
      <w:p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При подаче заявки на участие в конк</w:t>
      </w:r>
      <w:r>
        <w:rPr>
          <w:rFonts w:ascii="Times New Roman" w:hAnsi="Times New Roman" w:cs="Times New Roman"/>
          <w:color w:val="000000"/>
          <w:sz w:val="28"/>
          <w:szCs w:val="28"/>
        </w:rPr>
        <w:t>урсе простым товариществом пере</w:t>
      </w:r>
      <w:r w:rsidRPr="00DC5B26">
        <w:rPr>
          <w:rFonts w:ascii="Times New Roman" w:hAnsi="Times New Roman" w:cs="Times New Roman"/>
          <w:color w:val="000000"/>
          <w:sz w:val="28"/>
          <w:szCs w:val="28"/>
        </w:rPr>
        <w:t>возчиков, к заявке прилагаются указанные светокопии документов каждого перевоз</w:t>
      </w:r>
      <w:r w:rsidRPr="00DC5B26">
        <w:rPr>
          <w:rFonts w:ascii="Times New Roman" w:hAnsi="Times New Roman" w:cs="Times New Roman"/>
          <w:color w:val="000000"/>
          <w:sz w:val="28"/>
          <w:szCs w:val="28"/>
        </w:rPr>
        <w:softHyphen/>
        <w:t>чика - члена простого товарищества.</w:t>
      </w:r>
    </w:p>
    <w:p w:rsidR="00945EB3" w:rsidRPr="00DC5B26" w:rsidRDefault="00945EB3" w:rsidP="00715296">
      <w:pPr>
        <w:numPr>
          <w:ilvl w:val="0"/>
          <w:numId w:val="7"/>
        </w:num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К заявке на участие в конкурсе прилагаются светокопии паспортов транспортных средств (ПТС) с отметками, какие из них относятся к основным и какие к резервным автобусам, предлагаемым для выполнения перевозок, заверенные в порядке определенном в пункте 1 настоящих Требований, а также заверенные аналогичным образом светокопии иных юридически значимых документов, подтверждающих права перевозчика на автобусы (к примеру, договоры аренды, лизинга, безвозмездного пользования и т.п.). При этом следует иметь ввиду, что нотариальная доверенность на право владения, пользования, распоряжения либо доверенность в простой письменной форме на право управления автобусом не является документом, подтверждающим право перевозчика на использование транспортного средства в целях предпринимательской деятельности.</w:t>
      </w:r>
    </w:p>
    <w:p w:rsidR="00945EB3" w:rsidRPr="00DC5B26" w:rsidRDefault="00945EB3" w:rsidP="00715296">
      <w:pPr>
        <w:numPr>
          <w:ilvl w:val="0"/>
          <w:numId w:val="7"/>
        </w:num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К заявке на участие в конкурсе прилагаются светокопии талонов государственного технического осмотра (ГТО) на каждый автобус, предлагаемый для выполнения перевозок, а также копии водительских удостоверений, копии медицинских справок освидетельствования водителей и копии трудовых книжек всех  водителей автобусов, предлагаемых для выполнения перевозок. Копии заверяются в порядке определенном в пункте 1 настоящих Требований.</w:t>
      </w:r>
    </w:p>
    <w:p w:rsidR="00945EB3" w:rsidRPr="00DC5B26" w:rsidRDefault="00945EB3" w:rsidP="00715296">
      <w:pPr>
        <w:numPr>
          <w:ilvl w:val="0"/>
          <w:numId w:val="7"/>
        </w:numPr>
        <w:shd w:val="clear" w:color="auto" w:fill="FFFFFF"/>
        <w:tabs>
          <w:tab w:val="left" w:pos="1276"/>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Работниками необходимой квалификации являются лица определенные Положением о лицензировании перевозок пассажиров автомобильным транспортом (*):</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лицо ответственное за обеспечение безопасности дорожного движения (пп. «г» п.4 Положения).</w:t>
      </w:r>
    </w:p>
    <w:p w:rsidR="00945EB3" w:rsidRPr="00DC5B26" w:rsidRDefault="00945EB3" w:rsidP="008353F6">
      <w:pPr>
        <w:shd w:val="clear" w:color="auto" w:fill="FFFFFF"/>
        <w:ind w:firstLine="851"/>
        <w:jc w:val="both"/>
        <w:rPr>
          <w:rFonts w:ascii="Times New Roman" w:hAnsi="Times New Roman" w:cs="Times New Roman"/>
          <w:color w:val="000000"/>
          <w:sz w:val="28"/>
          <w:szCs w:val="28"/>
        </w:rPr>
      </w:pPr>
      <w:r>
        <w:rPr>
          <w:noProof/>
        </w:rPr>
        <w:pict>
          <v:line id="_x0000_s1027" style="position:absolute;left:0;text-align:left;z-index:251659264" from="-2pt,156.8pt" to="142pt,156.8pt" strokeweight=".25mm">
            <v:stroke joinstyle="miter"/>
          </v:line>
        </w:pict>
      </w:r>
      <w:r w:rsidRPr="00DC5B26">
        <w:rPr>
          <w:rFonts w:ascii="Times New Roman" w:hAnsi="Times New Roman" w:cs="Times New Roman"/>
          <w:color w:val="000000"/>
          <w:sz w:val="28"/>
          <w:szCs w:val="28"/>
        </w:rPr>
        <w:t>В качестве документа, подтверждающего наличие у перевозчика работника указанной квалификации, к заявке на участие в конкурсе прилагается копия удостоверения о прохождении аттестации по обеспечению безопасности дорожного дви</w:t>
      </w:r>
      <w:r w:rsidRPr="00DC5B26">
        <w:rPr>
          <w:rFonts w:ascii="Times New Roman" w:hAnsi="Times New Roman" w:cs="Times New Roman"/>
          <w:color w:val="000000"/>
          <w:sz w:val="28"/>
          <w:szCs w:val="28"/>
        </w:rPr>
        <w:softHyphen/>
        <w:t>жения (БДД) - удостоверения о прохождении должностным лицом подающего заявку на участие в конкурсе перевозчика - юридического лица или работником перевозчика-предпринимателя либо самим перевозчиком - предпринимателем аттестации на право занимать должность ответственного за обеспечение БДД, выдаваемого аттестационной комиссией территориального органа государственного автодорожного надзора федеральной службы по</w:t>
      </w:r>
      <w:r w:rsidRPr="00DC5B26">
        <w:rPr>
          <w:rFonts w:ascii="Times New Roman" w:hAnsi="Times New Roman" w:cs="Times New Roman"/>
          <w:color w:val="000000"/>
          <w:sz w:val="28"/>
          <w:szCs w:val="28"/>
        </w:rPr>
        <w:br/>
      </w:r>
    </w:p>
    <w:p w:rsidR="00945EB3" w:rsidRPr="00DC5B26" w:rsidRDefault="00945EB3" w:rsidP="008353F6">
      <w:pPr>
        <w:shd w:val="clear" w:color="auto" w:fill="FFFFFF"/>
        <w:jc w:val="both"/>
        <w:rPr>
          <w:rFonts w:ascii="Times New Roman" w:hAnsi="Times New Roman" w:cs="Times New Roman"/>
          <w:color w:val="000000"/>
          <w:sz w:val="20"/>
          <w:szCs w:val="20"/>
        </w:rPr>
      </w:pPr>
      <w:r w:rsidRPr="00DC5B26">
        <w:rPr>
          <w:rFonts w:ascii="Times New Roman" w:hAnsi="Times New Roman" w:cs="Times New Roman"/>
          <w:b/>
          <w:bCs/>
          <w:color w:val="000000"/>
          <w:sz w:val="20"/>
          <w:szCs w:val="20"/>
        </w:rPr>
        <w:t xml:space="preserve">* </w:t>
      </w:r>
      <w:r w:rsidRPr="00DC5B26">
        <w:rPr>
          <w:rFonts w:ascii="Times New Roman" w:hAnsi="Times New Roman" w:cs="Times New Roman"/>
          <w:color w:val="000000"/>
          <w:sz w:val="20"/>
          <w:szCs w:val="20"/>
        </w:rPr>
        <w:t>Постановление Правительства РФ от 30 октября 2006 г. № 637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45EB3" w:rsidRPr="00DC5B26" w:rsidRDefault="00945EB3" w:rsidP="008353F6">
      <w:pPr>
        <w:shd w:val="clear" w:color="auto" w:fill="FFFFFF"/>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надзору в сфере транспорта Министерства транспорта РФ с приложением копии трудовой книжки такого должностного лица (работника) либо копии заключенного с ним трудового договора. Водителем-предпринимателем прилагается только копия удостоверения об аттестации;</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лицо соответствующее требованиям, предъявляемым при осуществлении перевозок пассажиров автомобильным транспортом, утверждаемым Министерством транспорта РФ (пп. «д» п.4 Положения).</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 xml:space="preserve">В качестве документа, подтверждающего соответствие должностных лиц и специалистов перевозчика квалификационным требованиям, предъявляемым при осуществлении перевозок пассажиров автомобильным транспортом, утверждаемым Министерством транспорта РФ, к заявке на участие в конкурсе прилагается копия диплома о высшем или среднем специальном образовании автомобильного профиля такого лица по специальностям определенным приказом Минтранса РФ от 22.06.1998 №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 </w:t>
      </w:r>
      <w:r w:rsidRPr="00DC5B26">
        <w:rPr>
          <w:rFonts w:ascii="Times New Roman" w:hAnsi="Times New Roman" w:cs="Times New Roman"/>
          <w:color w:val="000000"/>
          <w:sz w:val="28"/>
          <w:szCs w:val="28"/>
          <w:vertAlign w:val="superscript"/>
        </w:rPr>
        <w:t>(</w:t>
      </w:r>
      <w:r w:rsidRPr="00DC5B26">
        <w:rPr>
          <w:rFonts w:ascii="Times New Roman" w:hAnsi="Times New Roman" w:cs="Times New Roman"/>
          <w:color w:val="000000"/>
          <w:sz w:val="28"/>
          <w:szCs w:val="28"/>
        </w:rPr>
        <w:t>*</w:t>
      </w:r>
      <w:r w:rsidRPr="00DC5B26">
        <w:rPr>
          <w:rFonts w:ascii="Times New Roman" w:hAnsi="Times New Roman" w:cs="Times New Roman"/>
          <w:color w:val="000000"/>
          <w:sz w:val="28"/>
          <w:szCs w:val="28"/>
          <w:vertAlign w:val="superscript"/>
        </w:rPr>
        <w:t>)</w:t>
      </w:r>
      <w:r w:rsidRPr="00DC5B26">
        <w:rPr>
          <w:rFonts w:ascii="Times New Roman" w:hAnsi="Times New Roman" w:cs="Times New Roman"/>
          <w:color w:val="000000"/>
          <w:sz w:val="28"/>
          <w:szCs w:val="28"/>
        </w:rPr>
        <w:t xml:space="preserve"> или копия удостоверения о прохождении курса обучения и сдаче квалификационного экзамена по дополнительной образовательной программе: «Квалификационная подготовка по организации перевозок автомобильным транспортом в пределах Российской Федерации». Перевозчиком также представляется копия трудовой книжки такого должностного лица (работника) либо копии заключенного с ним трудового договора. Водителем-предпринимателем прилагается только копия вышеуказанного диплома или удостоверения об обучении.</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Копии документов заверяются в порядке определенном в пункте 1 настоящих Требований.</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10. В качестве документов, подтверждающих наличие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к заявке на участие в конкурсе прилагаются копии следующих документов:</w:t>
      </w:r>
    </w:p>
    <w:p w:rsidR="00945EB3" w:rsidRPr="00DC5B26" w:rsidRDefault="00945EB3" w:rsidP="00071F22">
      <w:pPr>
        <w:shd w:val="clear" w:color="auto" w:fill="FFFFFF"/>
        <w:tabs>
          <w:tab w:val="left" w:pos="158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C5B26">
        <w:rPr>
          <w:rFonts w:ascii="Times New Roman" w:hAnsi="Times New Roman" w:cs="Times New Roman"/>
          <w:color w:val="000000"/>
          <w:sz w:val="28"/>
          <w:szCs w:val="28"/>
        </w:rPr>
        <w:t>1) сертификата, подтверждающего прохождение перевозчиком добровольной сертификации на проведение им технического обслуживания и ремонта транспортных средств, машин и оборудования, в том числе автобусов (при наличии такого сертификата у перевозчика). При представлении копии указанного сертификата, не требуется представление копий документов указанных ниже - в подпунктах 2 и 3 пункта 10 настоящих Требований;</w:t>
      </w:r>
    </w:p>
    <w:p w:rsidR="00945EB3" w:rsidRPr="00DC5B26" w:rsidRDefault="00945EB3" w:rsidP="00071F22">
      <w:pPr>
        <w:shd w:val="clear" w:color="auto" w:fill="FFFFFF"/>
        <w:ind w:firstLine="851"/>
        <w:jc w:val="both"/>
        <w:rPr>
          <w:rFonts w:ascii="Times New Roman" w:hAnsi="Times New Roman" w:cs="Times New Roman"/>
          <w:color w:val="000000"/>
          <w:sz w:val="28"/>
          <w:szCs w:val="28"/>
        </w:rPr>
      </w:pPr>
      <w:r>
        <w:rPr>
          <w:noProof/>
        </w:rPr>
        <w:pict>
          <v:line id="_x0000_s1028" style="position:absolute;left:0;text-align:left;z-index:251660288" from="7pt,42.1pt" to="151pt,42.1pt" strokeweight=".25mm">
            <v:stroke joinstyle="miter"/>
          </v:line>
        </w:pict>
      </w:r>
      <w:r w:rsidRPr="00DC5B26">
        <w:rPr>
          <w:rFonts w:ascii="Times New Roman" w:hAnsi="Times New Roman" w:cs="Times New Roman"/>
          <w:color w:val="000000"/>
          <w:sz w:val="28"/>
          <w:szCs w:val="28"/>
        </w:rPr>
        <w:t>2) копий свидетельств о регистрации права собственности на помещения или копии гражданско-правового договора, подтверждающего право</w:t>
      </w:r>
      <w:r w:rsidRPr="00DC5B26">
        <w:rPr>
          <w:rFonts w:ascii="Times New Roman" w:hAnsi="Times New Roman" w:cs="Times New Roman"/>
          <w:color w:val="000000"/>
          <w:sz w:val="28"/>
          <w:szCs w:val="28"/>
        </w:rPr>
        <w:br/>
      </w:r>
    </w:p>
    <w:p w:rsidR="00945EB3" w:rsidRPr="00DC5B26" w:rsidRDefault="00945EB3" w:rsidP="008353F6">
      <w:pPr>
        <w:shd w:val="clear" w:color="auto" w:fill="FFFFFF"/>
        <w:tabs>
          <w:tab w:val="left" w:pos="1580"/>
        </w:tabs>
        <w:jc w:val="both"/>
        <w:rPr>
          <w:rFonts w:ascii="Times New Roman" w:hAnsi="Times New Roman" w:cs="Times New Roman"/>
          <w:color w:val="000000"/>
          <w:sz w:val="18"/>
          <w:szCs w:val="18"/>
        </w:rPr>
      </w:pPr>
      <w:r w:rsidRPr="00DC5B26">
        <w:rPr>
          <w:rFonts w:ascii="Times New Roman" w:hAnsi="Times New Roman" w:cs="Times New Roman"/>
          <w:color w:val="000000"/>
          <w:sz w:val="18"/>
          <w:szCs w:val="18"/>
        </w:rPr>
        <w:t>* Высшее образование: Автомобили и автомобильное хозяйство; Автомобиле- и тракторостроение; Организа</w:t>
      </w:r>
      <w:r w:rsidRPr="00DC5B26">
        <w:rPr>
          <w:rFonts w:ascii="Times New Roman" w:hAnsi="Times New Roman" w:cs="Times New Roman"/>
          <w:color w:val="000000"/>
          <w:sz w:val="18"/>
          <w:szCs w:val="18"/>
        </w:rPr>
        <w:softHyphen/>
        <w:t>ция перевозок и управление на транспорте (автомобильном); Организация дорожного движения; Сервис и техниче</w:t>
      </w:r>
      <w:r w:rsidRPr="00DC5B26">
        <w:rPr>
          <w:rFonts w:ascii="Times New Roman" w:hAnsi="Times New Roman" w:cs="Times New Roman"/>
          <w:color w:val="000000"/>
          <w:sz w:val="18"/>
          <w:szCs w:val="18"/>
        </w:rPr>
        <w:softHyphen/>
        <w:t>ская эксплуатация транспортных и технологических машин и оборудования (автомобильный транспорт); Сельскохозяйственные машины и оборудование; Электрооборудование автомобилей и тракторов; Экономика и управление на предприятиях транспорта (автомобильный транспорт). Среднее специальное образование: Техническое обслуживание и ремонт автомобилей и двигателей; Организация перевозок и управление на транспорте; Экономика, бухгалтерский учет и контроль на транспорте (ав</w:t>
      </w:r>
      <w:r w:rsidRPr="00DC5B26">
        <w:rPr>
          <w:rFonts w:ascii="Times New Roman" w:hAnsi="Times New Roman" w:cs="Times New Roman"/>
          <w:color w:val="000000"/>
          <w:sz w:val="18"/>
          <w:szCs w:val="18"/>
        </w:rPr>
        <w:softHyphen/>
        <w:t>томобильный транспорт).</w:t>
      </w:r>
    </w:p>
    <w:p w:rsidR="00945EB3" w:rsidRPr="00DC5B26" w:rsidRDefault="00945EB3" w:rsidP="008353F6">
      <w:pPr>
        <w:shd w:val="clear" w:color="auto" w:fill="FFFFFF"/>
        <w:tabs>
          <w:tab w:val="left" w:pos="1580"/>
        </w:tabs>
        <w:jc w:val="both"/>
        <w:rPr>
          <w:rFonts w:ascii="Times New Roman" w:hAnsi="Times New Roman" w:cs="Times New Roman"/>
          <w:color w:val="000000"/>
          <w:sz w:val="18"/>
          <w:szCs w:val="18"/>
        </w:rPr>
      </w:pPr>
    </w:p>
    <w:p w:rsidR="00945EB3" w:rsidRPr="00DC5B26" w:rsidRDefault="00945EB3" w:rsidP="00071F22">
      <w:pPr>
        <w:shd w:val="clear" w:color="auto" w:fill="FFFFFF"/>
        <w:tabs>
          <w:tab w:val="left" w:pos="1580"/>
        </w:tabs>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пользования перевозчиком помещениями (аренда, безвозмездное пользование) либо иных документов, подтверждающих наличие у перевозчика помещений позволяющих осуществлять техническое обслуживание, ремонт автобусов;</w:t>
      </w:r>
    </w:p>
    <w:p w:rsidR="00945EB3" w:rsidRPr="00DC5B26" w:rsidRDefault="00945EB3" w:rsidP="008353F6">
      <w:pPr>
        <w:shd w:val="clear" w:color="auto" w:fill="FFFFFF"/>
        <w:tabs>
          <w:tab w:val="left" w:pos="158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3) документов или их копий, подтверждающих наличие у перевозчика оборудования, позволяющего осуществлять техническое обслуживание, ремонт автобусов, контроль технического состояния автобусов перед выездом на линию, по возвращении с линии, определенных ГОСТ Р 51709-2001 «Автотранспортные средства. Требования безопасности к техническому состоянию и методы проверки», утвержденного постановлением Госстандарта РФ от 1.02.2001 № 47-ст с изменениями от 28.03.2006 в соответствии с Перечнем неисправностей и условий, при которых запрещается эксплуатация транспортных средств - приложения к Основным положениям по допуску транспортных средств к эксплуатации, утвержденных постановлением Совета Министров - Правительства РФ от 23.10.1993 № 1090 «О правилах дорожного движения».</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При отсутствии у перевозчика указанных помещений и оборудования к заявке на участие в конкурсе прилагаются копии договоров со специализированной организацией (предприятием сервиса)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Копии документов заверяются в порядке определенном в пункте 1 настоящих Требований.</w:t>
      </w:r>
    </w:p>
    <w:p w:rsidR="00945EB3" w:rsidRPr="00DC5B26" w:rsidRDefault="00945EB3" w:rsidP="00715296">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11.</w:t>
      </w:r>
      <w:r w:rsidRPr="00DC5B26">
        <w:rPr>
          <w:rFonts w:ascii="Times New Roman" w:hAnsi="Times New Roman" w:cs="Times New Roman"/>
          <w:color w:val="000000"/>
          <w:sz w:val="28"/>
          <w:szCs w:val="28"/>
        </w:rPr>
        <w:tab/>
        <w:t>Копия имеющейся у перевозчика лицензии на осуществление медицинской деятельности по проведению предрейсового медицинского осмотра водителей транспортных средств, прилагаемая к заявке на участие в конкурсе, заверяется в порядке определенном в пункте 1 настоящих Требований.</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При отсутствии у перевозчика указанной лицензии, к заявке на участие в конкурсе прилагается договор на проведение предрейсовых медицинских осмотров водителей автобусов со специализированной организацией, имеющей такую лицензию, а также копия лицензии такой специализированной организацией.</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Копии документов указанных в пунктах 10 и 11 представляются в целях подтверждения возможности обеспечения выполнения перевозчиком обязательных требований Положения об обеспечении безопасности перевозок пассажиров автобусами, утвержденного приказом Министерства транспорта РФ от 8.01.1997 № 2 о прохождении предрейсовых осмотров, с учетом требований Положения об особенностях режима рабочего времени и времени отдыха водителей автомобилей, утвержденного приказом Минтранса РФ от 20.08.2004 № 15.</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12.</w:t>
      </w:r>
      <w:r>
        <w:rPr>
          <w:rFonts w:ascii="Times New Roman" w:hAnsi="Times New Roman" w:cs="Times New Roman"/>
          <w:color w:val="000000"/>
          <w:sz w:val="28"/>
          <w:szCs w:val="28"/>
        </w:rPr>
        <w:t> </w:t>
      </w:r>
      <w:r w:rsidRPr="00DC5B26">
        <w:rPr>
          <w:rFonts w:ascii="Times New Roman" w:hAnsi="Times New Roman" w:cs="Times New Roman"/>
          <w:color w:val="000000"/>
          <w:sz w:val="28"/>
          <w:szCs w:val="28"/>
        </w:rPr>
        <w:t>Копии сертификатов, подтверждающих прохождение добровольной сертификации в сфере услуг автомобильного транспорта, прилагаются к заявке на участие в конкурсе в случае их наличия у перевозчика. Сертификаты должны подтверждать соответствие перевозчика требованиям нормативных правовых актов и нормативно-технических документов по проведению им технического обслуживания и ремонта транспортных средств, машин и оборудования, в том числе автобусов. Копии сертификатов заверяются в</w:t>
      </w:r>
      <w:r>
        <w:rPr>
          <w:rFonts w:ascii="Times New Roman" w:hAnsi="Times New Roman" w:cs="Times New Roman"/>
          <w:color w:val="000000"/>
          <w:sz w:val="28"/>
          <w:szCs w:val="28"/>
        </w:rPr>
        <w:t xml:space="preserve"> порядке определенном в пункте </w:t>
      </w:r>
      <w:r w:rsidRPr="00DC5B26">
        <w:rPr>
          <w:rFonts w:ascii="Times New Roman" w:hAnsi="Times New Roman" w:cs="Times New Roman"/>
          <w:color w:val="000000"/>
          <w:sz w:val="28"/>
          <w:szCs w:val="28"/>
        </w:rPr>
        <w:t>1 настоящих Требований.</w:t>
      </w:r>
    </w:p>
    <w:p w:rsidR="00945EB3" w:rsidRPr="00DC5B26" w:rsidRDefault="00945EB3" w:rsidP="00715296">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13. К заявке на участие в конкурсе прилагаются фотографии или иные изображения, предлагаемых для перевозок автобусов. Фотографии должны быть подписаны и могут печататься на отдельных листах или быть наклеены на листы бумаги формата А4.</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Перевозчиками представляются следующие изображения автобусов:</w:t>
      </w:r>
    </w:p>
    <w:p w:rsidR="00945EB3" w:rsidRPr="00DC5B26" w:rsidRDefault="00945EB3" w:rsidP="00715296">
      <w:pPr>
        <w:shd w:val="clear" w:color="auto" w:fill="FFFFFF"/>
        <w:tabs>
          <w:tab w:val="left" w:pos="12612"/>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внешнего вида автобуса;</w:t>
      </w:r>
    </w:p>
    <w:p w:rsidR="00945EB3" w:rsidRPr="00DC5B26" w:rsidRDefault="00945EB3" w:rsidP="00715296">
      <w:pPr>
        <w:shd w:val="clear" w:color="auto" w:fill="FFFFFF"/>
        <w:tabs>
          <w:tab w:val="left" w:pos="12612"/>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общего вида салона автобуса и пассажирских посадочных мест;</w:t>
      </w:r>
    </w:p>
    <w:p w:rsidR="00945EB3" w:rsidRPr="00DC5B26" w:rsidRDefault="00945EB3" w:rsidP="00715296">
      <w:pPr>
        <w:shd w:val="clear" w:color="auto" w:fill="FFFFFF"/>
        <w:tabs>
          <w:tab w:val="left" w:pos="12612"/>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3) особенностей внешней и внутренней конструкции автобуса.</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В качестве иных изображений основных автобусов также могут быть представлены их фото и(или) видео изображения на цифровом носителе, а также схема салона, иных узлов и агрегатов. Изображения, по усмотрению перевозчика, могут сопровождаться пояснениями и техническими характеристиками, в том числе копиями документов, содержащими технические сведения, описания и особенности моделей и модификаций предлагаемых для выполнения перевозок автобусов. Копии документов заверяется в порядке определенном в пункте 1 настоящих Требований.</w:t>
      </w:r>
    </w:p>
    <w:p w:rsidR="00945EB3" w:rsidRPr="00DC5B26" w:rsidRDefault="00945EB3" w:rsidP="00715296">
      <w:pPr>
        <w:shd w:val="clear" w:color="auto" w:fill="FFFFFF"/>
        <w:tabs>
          <w:tab w:val="left" w:pos="150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14. В качестве копий документов, подтверждающих профессиональную репутацию и опыт работы перевозчика по осуществлению пассажирских перевозок (в том числе на данном маршруте), перевозчиком подающим заявку на участие в конкурсе, представляются любые, по его усмотрению, копии документов, позволяющие конкурсной комиссии сделать соответствующие вы</w:t>
      </w:r>
      <w:r w:rsidRPr="00DC5B26">
        <w:rPr>
          <w:rFonts w:ascii="Times New Roman" w:hAnsi="Times New Roman" w:cs="Times New Roman"/>
          <w:color w:val="000000"/>
          <w:sz w:val="28"/>
          <w:szCs w:val="28"/>
        </w:rPr>
        <w:softHyphen/>
        <w:t>воды.</w:t>
      </w:r>
    </w:p>
    <w:p w:rsidR="00945EB3" w:rsidRPr="00DC5B26" w:rsidRDefault="00945EB3" w:rsidP="00715296">
      <w:pPr>
        <w:shd w:val="clear" w:color="auto" w:fill="FFFFFF"/>
        <w:tabs>
          <w:tab w:val="left" w:pos="150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15. Доверенность, подтверждающая полномочия лица (представителя) на осуществление действий от имени перевозчика оформляется и прилагается к заявке на участие в конкурсе если:</w:t>
      </w:r>
    </w:p>
    <w:p w:rsidR="00945EB3" w:rsidRPr="00DC5B26" w:rsidRDefault="00945EB3" w:rsidP="00715296">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1) заявка на участие в конкурсе перевозчика - юридического лица подписана иным лицом (представителем), кроме руководителя юридического лица, который в силу закона действует от его имени без доверенности (законный представитель). Доверенность на представление интересов  юридического лица выдается его руководителем в порядке определенном гражданским законодательством;</w:t>
      </w:r>
    </w:p>
    <w:p w:rsidR="00945EB3" w:rsidRPr="00DC5B26" w:rsidRDefault="00945EB3" w:rsidP="00715296">
      <w:pPr>
        <w:shd w:val="clear" w:color="auto" w:fill="FFFFFF"/>
        <w:tabs>
          <w:tab w:val="left" w:pos="1440"/>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2) заявка на участие в конкурсе перевозчика - индивидуального предпринимателя подписывается  иным лицом (представителем), кроме самого индивидуального предпринимателя. Доверенность на представление интересов индивидуального предпринимателя оформляется нотариусом.</w:t>
      </w:r>
    </w:p>
    <w:p w:rsidR="00945EB3" w:rsidRPr="00DC5B26" w:rsidRDefault="00945EB3" w:rsidP="00715296">
      <w:pPr>
        <w:shd w:val="clear" w:color="auto" w:fill="FFFFFF"/>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В доверенности оговариваются конкретные права представителя перевозчика на совершение юридически значимых действий от имени представляемого перевозчика (доверителя): на подачу заявки на участие в конкурсе и прилагаемых к ней документов,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945EB3" w:rsidRPr="00DC5B26" w:rsidRDefault="00945EB3" w:rsidP="00715296">
      <w:pPr>
        <w:shd w:val="clear" w:color="auto" w:fill="FFFFFF"/>
        <w:tabs>
          <w:tab w:val="left" w:pos="1505"/>
        </w:tabs>
        <w:ind w:firstLine="851"/>
        <w:jc w:val="both"/>
        <w:rPr>
          <w:rFonts w:ascii="Times New Roman" w:hAnsi="Times New Roman" w:cs="Times New Roman"/>
          <w:color w:val="000000"/>
          <w:sz w:val="28"/>
          <w:szCs w:val="28"/>
        </w:rPr>
      </w:pPr>
      <w:r w:rsidRPr="00DC5B26">
        <w:rPr>
          <w:rFonts w:ascii="Times New Roman" w:hAnsi="Times New Roman" w:cs="Times New Roman"/>
          <w:color w:val="000000"/>
          <w:sz w:val="28"/>
          <w:szCs w:val="28"/>
        </w:rPr>
        <w:t>Лицо, представляющее интересы простого товарищества перевозчиков в соответствии с договором простого товарищества, при проведении всех конкурсных процедур, действует от лица остальных его участников без доверенности.</w:t>
      </w:r>
    </w:p>
    <w:p w:rsidR="00945EB3" w:rsidRPr="00DC5B26" w:rsidRDefault="00945EB3" w:rsidP="00715296">
      <w:pPr>
        <w:shd w:val="clear" w:color="auto" w:fill="FFFFFF"/>
        <w:tabs>
          <w:tab w:val="left" w:pos="1505"/>
        </w:tabs>
        <w:ind w:firstLine="851"/>
        <w:jc w:val="both"/>
        <w:rPr>
          <w:rFonts w:ascii="Times New Roman" w:hAnsi="Times New Roman" w:cs="Times New Roman"/>
          <w:color w:val="000000"/>
          <w:sz w:val="28"/>
          <w:szCs w:val="28"/>
        </w:rPr>
      </w:pPr>
    </w:p>
    <w:p w:rsidR="00945EB3" w:rsidRPr="00DC5B26" w:rsidRDefault="00945EB3" w:rsidP="00715296">
      <w:pPr>
        <w:shd w:val="clear" w:color="auto" w:fill="FFFFFF"/>
        <w:tabs>
          <w:tab w:val="left" w:pos="1505"/>
        </w:tabs>
        <w:ind w:firstLine="851"/>
        <w:jc w:val="both"/>
        <w:rPr>
          <w:rFonts w:ascii="Times New Roman" w:hAnsi="Times New Roman" w:cs="Times New Roman"/>
          <w:color w:val="000000"/>
          <w:sz w:val="28"/>
          <w:szCs w:val="28"/>
        </w:rPr>
      </w:pPr>
    </w:p>
    <w:p w:rsidR="00945EB3" w:rsidRPr="00DC5B26" w:rsidRDefault="00945EB3" w:rsidP="00715296">
      <w:pPr>
        <w:shd w:val="clear" w:color="auto" w:fill="FFFFFF"/>
        <w:tabs>
          <w:tab w:val="left" w:pos="1505"/>
        </w:tabs>
        <w:ind w:firstLine="851"/>
        <w:jc w:val="both"/>
        <w:rPr>
          <w:rFonts w:ascii="Times New Roman" w:hAnsi="Times New Roman" w:cs="Times New Roman"/>
          <w:color w:val="000000"/>
          <w:sz w:val="28"/>
          <w:szCs w:val="28"/>
        </w:rPr>
      </w:pPr>
    </w:p>
    <w:p w:rsidR="00945EB3" w:rsidRPr="00DC5B26" w:rsidRDefault="00945EB3" w:rsidP="0071529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Начальник финансово-</w:t>
      </w:r>
    </w:p>
    <w:p w:rsidR="00945EB3" w:rsidRPr="00DC5B26" w:rsidRDefault="00945EB3" w:rsidP="0071529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экономического отдела администрации</w:t>
      </w:r>
    </w:p>
    <w:p w:rsidR="00945EB3" w:rsidRPr="00DC5B26" w:rsidRDefault="00945EB3" w:rsidP="0071529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 xml:space="preserve">Каневского сельского поселения </w:t>
      </w:r>
    </w:p>
    <w:p w:rsidR="00945EB3" w:rsidRPr="00DC5B26" w:rsidRDefault="00945EB3" w:rsidP="00715296">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Каневского района</w:t>
      </w:r>
      <w:r w:rsidRPr="00DC5B26">
        <w:rPr>
          <w:rFonts w:ascii="Times New Roman" w:hAnsi="Times New Roman" w:cs="Times New Roman"/>
          <w:bCs/>
          <w:sz w:val="28"/>
          <w:szCs w:val="28"/>
        </w:rPr>
        <w:tab/>
        <w:t>А.Н.Яковенко</w:t>
      </w:r>
    </w:p>
    <w:p w:rsidR="00945EB3" w:rsidRPr="00DC5B26" w:rsidRDefault="00945EB3" w:rsidP="00715296">
      <w:pPr>
        <w:ind w:firstLine="851"/>
        <w:jc w:val="both"/>
        <w:rPr>
          <w:rFonts w:ascii="Times New Roman" w:hAnsi="Times New Roman" w:cs="Times New Roman"/>
          <w:sz w:val="28"/>
          <w:szCs w:val="28"/>
        </w:rPr>
      </w:pPr>
    </w:p>
    <w:p w:rsidR="00945EB3" w:rsidRPr="00DC5B26" w:rsidRDefault="00945EB3" w:rsidP="00715296">
      <w:pPr>
        <w:ind w:firstLine="851"/>
        <w:jc w:val="both"/>
        <w:rPr>
          <w:rFonts w:ascii="Times New Roman" w:hAnsi="Times New Roman" w:cs="Times New Roman"/>
          <w:sz w:val="28"/>
          <w:szCs w:val="28"/>
        </w:rPr>
        <w:sectPr w:rsidR="00945EB3" w:rsidRPr="00DC5B26" w:rsidSect="000B37DB">
          <w:type w:val="nextColumn"/>
          <w:pgSz w:w="11905" w:h="16837"/>
          <w:pgMar w:top="1134" w:right="567" w:bottom="1134" w:left="1701" w:header="720" w:footer="720" w:gutter="0"/>
          <w:pgNumType w:start="1"/>
          <w:cols w:space="720"/>
          <w:titlePg/>
          <w:docGrid w:linePitch="360"/>
        </w:sectPr>
      </w:pPr>
    </w:p>
    <w:p w:rsidR="00945EB3" w:rsidRPr="00DC5B26" w:rsidRDefault="00945EB3">
      <w:pPr>
        <w:ind w:left="6020"/>
        <w:jc w:val="center"/>
        <w:rPr>
          <w:rFonts w:ascii="Times New Roman" w:hAnsi="Times New Roman" w:cs="Times New Roman"/>
          <w:sz w:val="28"/>
          <w:szCs w:val="28"/>
        </w:rPr>
      </w:pPr>
      <w:r w:rsidRPr="00DC5B26">
        <w:rPr>
          <w:rFonts w:ascii="Times New Roman" w:hAnsi="Times New Roman" w:cs="Times New Roman"/>
          <w:sz w:val="28"/>
          <w:szCs w:val="28"/>
        </w:rPr>
        <w:t>ПРИЛОЖЕНИЕ № 2</w:t>
      </w:r>
    </w:p>
    <w:p w:rsidR="00945EB3" w:rsidRPr="00DC5B26" w:rsidRDefault="00945EB3">
      <w:pPr>
        <w:ind w:left="6020"/>
        <w:jc w:val="center"/>
        <w:rPr>
          <w:rFonts w:ascii="Times New Roman" w:hAnsi="Times New Roman" w:cs="Times New Roman"/>
          <w:sz w:val="28"/>
          <w:szCs w:val="28"/>
        </w:rPr>
      </w:pPr>
      <w:r w:rsidRPr="00DC5B26">
        <w:rPr>
          <w:rFonts w:ascii="Times New Roman" w:hAnsi="Times New Roman" w:cs="Times New Roman"/>
          <w:sz w:val="28"/>
          <w:szCs w:val="28"/>
        </w:rPr>
        <w:t>к конкурсной документации</w:t>
      </w:r>
    </w:p>
    <w:p w:rsidR="00945EB3" w:rsidRPr="00DC5B26" w:rsidRDefault="00945EB3">
      <w:pPr>
        <w:ind w:left="6020"/>
        <w:jc w:val="center"/>
        <w:rPr>
          <w:rFonts w:ascii="Times New Roman" w:hAnsi="Times New Roman" w:cs="Times New Roman"/>
          <w:b/>
          <w:sz w:val="28"/>
          <w:szCs w:val="28"/>
        </w:rPr>
      </w:pP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Характеристики и сведения о предмете конкурса.</w:t>
      </w:r>
    </w:p>
    <w:p w:rsidR="00945EB3" w:rsidRPr="00DC5B26" w:rsidRDefault="00945EB3">
      <w:pPr>
        <w:jc w:val="center"/>
        <w:rPr>
          <w:rFonts w:ascii="Times New Roman" w:hAnsi="Times New Roman" w:cs="Times New Roman"/>
          <w:b/>
          <w:sz w:val="28"/>
          <w:szCs w:val="28"/>
        </w:rPr>
      </w:pP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Требования к транспортным средством</w:t>
      </w:r>
    </w:p>
    <w:p w:rsidR="00945EB3" w:rsidRPr="00DC5B26" w:rsidRDefault="00945EB3">
      <w:pPr>
        <w:jc w:val="center"/>
        <w:rPr>
          <w:rFonts w:ascii="Times New Roman" w:hAnsi="Times New Roman" w:cs="Times New Roman"/>
          <w:b/>
          <w:sz w:val="28"/>
          <w:szCs w:val="28"/>
        </w:rPr>
      </w:pPr>
    </w:p>
    <w:p w:rsidR="00945EB3" w:rsidRPr="00DC5B26" w:rsidRDefault="00945EB3">
      <w:pPr>
        <w:ind w:firstLine="840"/>
        <w:jc w:val="both"/>
        <w:rPr>
          <w:rFonts w:ascii="Times New Roman" w:hAnsi="Times New Roman" w:cs="Times New Roman"/>
          <w:sz w:val="28"/>
          <w:szCs w:val="28"/>
        </w:rPr>
      </w:pPr>
      <w:r w:rsidRPr="00DC5B26">
        <w:rPr>
          <w:rFonts w:ascii="Times New Roman" w:hAnsi="Times New Roman" w:cs="Times New Roman"/>
          <w:sz w:val="28"/>
          <w:szCs w:val="28"/>
        </w:rPr>
        <w:t>Организатором конкурса устанавливаются следующие требования,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потребности населения в регулярных перевозках:</w:t>
      </w:r>
    </w:p>
    <w:p w:rsidR="00945EB3" w:rsidRPr="00DC5B26" w:rsidRDefault="00945EB3">
      <w:pPr>
        <w:jc w:val="center"/>
        <w:rPr>
          <w:rFonts w:ascii="Times New Roman" w:hAnsi="Times New Roman" w:cs="Times New Roman"/>
          <w:b/>
          <w:sz w:val="28"/>
          <w:szCs w:val="28"/>
        </w:rPr>
      </w:pPr>
    </w:p>
    <w:p w:rsidR="00945EB3" w:rsidRDefault="00945EB3" w:rsidP="00EA4D62">
      <w:pPr>
        <w:jc w:val="center"/>
        <w:rPr>
          <w:b/>
          <w:sz w:val="28"/>
          <w:szCs w:val="28"/>
        </w:rPr>
      </w:pPr>
      <w:r>
        <w:rPr>
          <w:b/>
          <w:sz w:val="28"/>
          <w:szCs w:val="28"/>
        </w:rPr>
        <w:t>ЛОТ 1</w:t>
      </w:r>
    </w:p>
    <w:tbl>
      <w:tblPr>
        <w:tblW w:w="0" w:type="auto"/>
        <w:tblInd w:w="363" w:type="dxa"/>
        <w:tblLayout w:type="fixed"/>
        <w:tblLook w:val="0000"/>
      </w:tblPr>
      <w:tblGrid>
        <w:gridCol w:w="630"/>
        <w:gridCol w:w="2970"/>
        <w:gridCol w:w="1110"/>
        <w:gridCol w:w="1365"/>
        <w:gridCol w:w="885"/>
        <w:gridCol w:w="975"/>
        <w:gridCol w:w="1360"/>
      </w:tblGrid>
      <w:tr w:rsidR="00945EB3" w:rsidTr="00C537EB">
        <w:trPr>
          <w:trHeight w:val="315"/>
        </w:trPr>
        <w:tc>
          <w:tcPr>
            <w:tcW w:w="3600" w:type="dxa"/>
            <w:gridSpan w:val="2"/>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маршрут</w:t>
            </w:r>
          </w:p>
        </w:tc>
        <w:tc>
          <w:tcPr>
            <w:tcW w:w="111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графиков</w:t>
            </w:r>
          </w:p>
        </w:tc>
        <w:tc>
          <w:tcPr>
            <w:tcW w:w="1365"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Категория транспорт</w:t>
            </w:r>
            <w:r>
              <w:rPr>
                <w:sz w:val="20"/>
                <w:szCs w:val="20"/>
              </w:rPr>
              <w:softHyphen/>
              <w:t>ного сред</w:t>
            </w:r>
            <w:r>
              <w:rPr>
                <w:sz w:val="20"/>
                <w:szCs w:val="20"/>
              </w:rPr>
              <w:softHyphen/>
              <w:t>ства</w:t>
            </w:r>
          </w:p>
        </w:tc>
        <w:tc>
          <w:tcPr>
            <w:tcW w:w="1860" w:type="dxa"/>
            <w:gridSpan w:val="2"/>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транс</w:t>
            </w:r>
            <w:r>
              <w:rPr>
                <w:sz w:val="20"/>
                <w:szCs w:val="20"/>
              </w:rPr>
              <w:softHyphen/>
              <w:t>портных средств</w:t>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jc w:val="center"/>
              <w:rPr>
                <w:bCs/>
                <w:sz w:val="20"/>
                <w:szCs w:val="20"/>
              </w:rPr>
            </w:pPr>
            <w:r>
              <w:rPr>
                <w:bCs/>
                <w:sz w:val="20"/>
                <w:szCs w:val="20"/>
              </w:rPr>
              <w:t>сезон</w:t>
            </w:r>
            <w:r>
              <w:rPr>
                <w:bCs/>
                <w:sz w:val="20"/>
                <w:szCs w:val="20"/>
              </w:rPr>
              <w:softHyphen/>
              <w:t>ность</w:t>
            </w:r>
          </w:p>
        </w:tc>
      </w:tr>
      <w:tr w:rsidR="00945EB3" w:rsidTr="00C537EB">
        <w:trPr>
          <w:trHeight w:val="255"/>
        </w:trPr>
        <w:tc>
          <w:tcPr>
            <w:tcW w:w="63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но</w:t>
            </w:r>
            <w:r>
              <w:rPr>
                <w:sz w:val="20"/>
                <w:szCs w:val="20"/>
              </w:rPr>
              <w:softHyphen/>
              <w:t>мер</w:t>
            </w:r>
          </w:p>
        </w:tc>
        <w:tc>
          <w:tcPr>
            <w:tcW w:w="297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наименование</w:t>
            </w: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860" w:type="dxa"/>
            <w:gridSpan w:val="2"/>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85"/>
        </w:trPr>
        <w:tc>
          <w:tcPr>
            <w:tcW w:w="63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297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 xml:space="preserve">основных </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резерв</w:t>
            </w:r>
            <w:r>
              <w:rPr>
                <w:sz w:val="20"/>
                <w:szCs w:val="20"/>
              </w:rPr>
              <w:softHyphen/>
              <w:t>ных</w:t>
            </w: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2</w:t>
            </w:r>
          </w:p>
        </w:tc>
        <w:tc>
          <w:tcPr>
            <w:tcW w:w="2970" w:type="dxa"/>
            <w:tcBorders>
              <w:top w:val="single" w:sz="4" w:space="0" w:color="000000"/>
              <w:left w:val="single" w:sz="4" w:space="0" w:color="000000"/>
              <w:bottom w:val="single" w:sz="4" w:space="0" w:color="000000"/>
            </w:tcBorders>
            <w:vAlign w:val="center"/>
          </w:tcPr>
          <w:p w:rsidR="00945EB3" w:rsidRPr="00DB6032"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 xml:space="preserve">ст.Каневская </w:t>
            </w:r>
            <w:r w:rsidRPr="00DB6032">
              <w:rPr>
                <w:rFonts w:ascii="Times New Roman" w:hAnsi="Times New Roman" w:cs="Times New Roman"/>
                <w:sz w:val="20"/>
                <w:szCs w:val="20"/>
              </w:rPr>
              <w:t xml:space="preserve"> </w:t>
            </w:r>
            <w:r>
              <w:rPr>
                <w:rFonts w:ascii="Times New Roman" w:hAnsi="Times New Roman" w:cs="Times New Roman"/>
                <w:sz w:val="20"/>
                <w:szCs w:val="20"/>
              </w:rPr>
              <w:t>«шк. Пушкина» - ст.Каневская «Пенькозавод»</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3</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3</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bl>
    <w:p w:rsidR="00945EB3" w:rsidRDefault="00945EB3" w:rsidP="00EA4D62">
      <w:pPr>
        <w:jc w:val="both"/>
      </w:pPr>
    </w:p>
    <w:p w:rsidR="00945EB3" w:rsidRDefault="00945EB3" w:rsidP="00EA4D62">
      <w:pPr>
        <w:jc w:val="center"/>
        <w:rPr>
          <w:b/>
          <w:sz w:val="28"/>
          <w:szCs w:val="28"/>
        </w:rPr>
      </w:pPr>
      <w:r>
        <w:rPr>
          <w:b/>
          <w:sz w:val="28"/>
          <w:szCs w:val="28"/>
        </w:rPr>
        <w:t>ЛОТ 2</w:t>
      </w:r>
    </w:p>
    <w:tbl>
      <w:tblPr>
        <w:tblW w:w="0" w:type="auto"/>
        <w:tblInd w:w="363" w:type="dxa"/>
        <w:tblLayout w:type="fixed"/>
        <w:tblLook w:val="0000"/>
      </w:tblPr>
      <w:tblGrid>
        <w:gridCol w:w="630"/>
        <w:gridCol w:w="2970"/>
        <w:gridCol w:w="1110"/>
        <w:gridCol w:w="1365"/>
        <w:gridCol w:w="885"/>
        <w:gridCol w:w="975"/>
        <w:gridCol w:w="1360"/>
      </w:tblGrid>
      <w:tr w:rsidR="00945EB3" w:rsidTr="00C537EB">
        <w:trPr>
          <w:trHeight w:val="315"/>
        </w:trPr>
        <w:tc>
          <w:tcPr>
            <w:tcW w:w="3600" w:type="dxa"/>
            <w:gridSpan w:val="2"/>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маршрут</w:t>
            </w:r>
          </w:p>
        </w:tc>
        <w:tc>
          <w:tcPr>
            <w:tcW w:w="111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графиков</w:t>
            </w:r>
          </w:p>
        </w:tc>
        <w:tc>
          <w:tcPr>
            <w:tcW w:w="1365"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Категория транспорт</w:t>
            </w:r>
            <w:r>
              <w:rPr>
                <w:sz w:val="20"/>
                <w:szCs w:val="20"/>
              </w:rPr>
              <w:softHyphen/>
              <w:t>ного сред</w:t>
            </w:r>
            <w:r>
              <w:rPr>
                <w:sz w:val="20"/>
                <w:szCs w:val="20"/>
              </w:rPr>
              <w:softHyphen/>
              <w:t>ства</w:t>
            </w:r>
          </w:p>
        </w:tc>
        <w:tc>
          <w:tcPr>
            <w:tcW w:w="1860" w:type="dxa"/>
            <w:gridSpan w:val="2"/>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транс</w:t>
            </w:r>
            <w:r>
              <w:rPr>
                <w:sz w:val="20"/>
                <w:szCs w:val="20"/>
              </w:rPr>
              <w:softHyphen/>
              <w:t>портных средств</w:t>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jc w:val="center"/>
              <w:rPr>
                <w:bCs/>
                <w:sz w:val="20"/>
                <w:szCs w:val="20"/>
              </w:rPr>
            </w:pPr>
            <w:r>
              <w:rPr>
                <w:bCs/>
                <w:sz w:val="20"/>
                <w:szCs w:val="20"/>
              </w:rPr>
              <w:t>сезон</w:t>
            </w:r>
            <w:r>
              <w:rPr>
                <w:bCs/>
                <w:sz w:val="20"/>
                <w:szCs w:val="20"/>
              </w:rPr>
              <w:softHyphen/>
              <w:t>ность</w:t>
            </w:r>
          </w:p>
        </w:tc>
      </w:tr>
      <w:tr w:rsidR="00945EB3" w:rsidTr="00C537EB">
        <w:trPr>
          <w:trHeight w:val="255"/>
        </w:trPr>
        <w:tc>
          <w:tcPr>
            <w:tcW w:w="63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но</w:t>
            </w:r>
            <w:r>
              <w:rPr>
                <w:sz w:val="20"/>
                <w:szCs w:val="20"/>
              </w:rPr>
              <w:softHyphen/>
              <w:t>мер</w:t>
            </w:r>
          </w:p>
        </w:tc>
        <w:tc>
          <w:tcPr>
            <w:tcW w:w="297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наименование</w:t>
            </w: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860" w:type="dxa"/>
            <w:gridSpan w:val="2"/>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85"/>
        </w:trPr>
        <w:tc>
          <w:tcPr>
            <w:tcW w:w="63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297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 xml:space="preserve">основных </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резерв</w:t>
            </w:r>
            <w:r>
              <w:rPr>
                <w:sz w:val="20"/>
                <w:szCs w:val="20"/>
              </w:rPr>
              <w:softHyphen/>
              <w:t>ных</w:t>
            </w: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5</w:t>
            </w:r>
          </w:p>
        </w:tc>
        <w:tc>
          <w:tcPr>
            <w:tcW w:w="2970" w:type="dxa"/>
            <w:tcBorders>
              <w:top w:val="single" w:sz="4" w:space="0" w:color="000000"/>
              <w:left w:val="single" w:sz="4" w:space="0" w:color="000000"/>
              <w:bottom w:val="single" w:sz="4" w:space="0" w:color="000000"/>
            </w:tcBorders>
            <w:vAlign w:val="center"/>
          </w:tcPr>
          <w:p w:rsidR="00945EB3" w:rsidRPr="00DB6032"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 xml:space="preserve">ст.Каневская </w:t>
            </w:r>
            <w:r w:rsidRPr="00DB6032">
              <w:rPr>
                <w:rFonts w:ascii="Times New Roman" w:hAnsi="Times New Roman" w:cs="Times New Roman"/>
                <w:sz w:val="20"/>
                <w:szCs w:val="20"/>
              </w:rPr>
              <w:t xml:space="preserve"> </w:t>
            </w:r>
            <w:r>
              <w:rPr>
                <w:rFonts w:ascii="Times New Roman" w:hAnsi="Times New Roman" w:cs="Times New Roman"/>
                <w:sz w:val="20"/>
                <w:szCs w:val="20"/>
              </w:rPr>
              <w:t>«ул.Кубанская ЦРБ» - ст.Каневская «ул.Горького РАЙОНО»</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2</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2</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bl>
    <w:p w:rsidR="00945EB3" w:rsidRDefault="00945EB3" w:rsidP="00EA4D62">
      <w:pPr>
        <w:ind w:firstLine="708"/>
        <w:jc w:val="both"/>
      </w:pPr>
    </w:p>
    <w:p w:rsidR="00945EB3" w:rsidRDefault="00945EB3" w:rsidP="00EA4D62">
      <w:pPr>
        <w:jc w:val="center"/>
        <w:rPr>
          <w:b/>
          <w:sz w:val="28"/>
          <w:szCs w:val="28"/>
        </w:rPr>
      </w:pPr>
      <w:r>
        <w:rPr>
          <w:b/>
          <w:sz w:val="28"/>
          <w:szCs w:val="28"/>
        </w:rPr>
        <w:t>ЛОТ 3</w:t>
      </w:r>
    </w:p>
    <w:tbl>
      <w:tblPr>
        <w:tblW w:w="0" w:type="auto"/>
        <w:tblInd w:w="363" w:type="dxa"/>
        <w:tblLayout w:type="fixed"/>
        <w:tblLook w:val="0000"/>
      </w:tblPr>
      <w:tblGrid>
        <w:gridCol w:w="630"/>
        <w:gridCol w:w="2970"/>
        <w:gridCol w:w="1110"/>
        <w:gridCol w:w="1365"/>
        <w:gridCol w:w="885"/>
        <w:gridCol w:w="975"/>
        <w:gridCol w:w="1360"/>
      </w:tblGrid>
      <w:tr w:rsidR="00945EB3" w:rsidTr="00C537EB">
        <w:trPr>
          <w:trHeight w:val="315"/>
        </w:trPr>
        <w:tc>
          <w:tcPr>
            <w:tcW w:w="3600" w:type="dxa"/>
            <w:gridSpan w:val="2"/>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маршрут</w:t>
            </w:r>
          </w:p>
        </w:tc>
        <w:tc>
          <w:tcPr>
            <w:tcW w:w="111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графиков</w:t>
            </w:r>
          </w:p>
        </w:tc>
        <w:tc>
          <w:tcPr>
            <w:tcW w:w="1365"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Категория транспорт</w:t>
            </w:r>
            <w:r>
              <w:rPr>
                <w:sz w:val="20"/>
                <w:szCs w:val="20"/>
              </w:rPr>
              <w:softHyphen/>
              <w:t>ного сред</w:t>
            </w:r>
            <w:r>
              <w:rPr>
                <w:sz w:val="20"/>
                <w:szCs w:val="20"/>
              </w:rPr>
              <w:softHyphen/>
              <w:t>ства</w:t>
            </w:r>
          </w:p>
        </w:tc>
        <w:tc>
          <w:tcPr>
            <w:tcW w:w="1860" w:type="dxa"/>
            <w:gridSpan w:val="2"/>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транс</w:t>
            </w:r>
            <w:r>
              <w:rPr>
                <w:sz w:val="20"/>
                <w:szCs w:val="20"/>
              </w:rPr>
              <w:softHyphen/>
              <w:t>портных средств</w:t>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jc w:val="center"/>
              <w:rPr>
                <w:bCs/>
                <w:sz w:val="20"/>
                <w:szCs w:val="20"/>
              </w:rPr>
            </w:pPr>
            <w:r>
              <w:rPr>
                <w:bCs/>
                <w:sz w:val="20"/>
                <w:szCs w:val="20"/>
              </w:rPr>
              <w:t>сезон</w:t>
            </w:r>
            <w:r>
              <w:rPr>
                <w:bCs/>
                <w:sz w:val="20"/>
                <w:szCs w:val="20"/>
              </w:rPr>
              <w:softHyphen/>
              <w:t>ность</w:t>
            </w:r>
          </w:p>
        </w:tc>
      </w:tr>
      <w:tr w:rsidR="00945EB3" w:rsidTr="00C537EB">
        <w:trPr>
          <w:trHeight w:val="255"/>
        </w:trPr>
        <w:tc>
          <w:tcPr>
            <w:tcW w:w="63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но</w:t>
            </w:r>
            <w:r>
              <w:rPr>
                <w:sz w:val="20"/>
                <w:szCs w:val="20"/>
              </w:rPr>
              <w:softHyphen/>
              <w:t>мер</w:t>
            </w:r>
          </w:p>
        </w:tc>
        <w:tc>
          <w:tcPr>
            <w:tcW w:w="297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наименование</w:t>
            </w: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860" w:type="dxa"/>
            <w:gridSpan w:val="2"/>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85"/>
        </w:trPr>
        <w:tc>
          <w:tcPr>
            <w:tcW w:w="63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297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 xml:space="preserve">основных </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резерв</w:t>
            </w:r>
            <w:r>
              <w:rPr>
                <w:sz w:val="20"/>
                <w:szCs w:val="20"/>
              </w:rPr>
              <w:softHyphen/>
              <w:t>ных</w:t>
            </w: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10</w:t>
            </w:r>
          </w:p>
        </w:tc>
        <w:tc>
          <w:tcPr>
            <w:tcW w:w="2970" w:type="dxa"/>
            <w:tcBorders>
              <w:top w:val="single" w:sz="4" w:space="0" w:color="000000"/>
              <w:left w:val="single" w:sz="4" w:space="0" w:color="000000"/>
              <w:bottom w:val="single" w:sz="4" w:space="0" w:color="000000"/>
            </w:tcBorders>
            <w:vAlign w:val="center"/>
          </w:tcPr>
          <w:p w:rsidR="00945EB3" w:rsidRPr="00DB6032"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 xml:space="preserve">ст.Каневская </w:t>
            </w:r>
            <w:r w:rsidRPr="00DB6032">
              <w:rPr>
                <w:rFonts w:ascii="Times New Roman" w:hAnsi="Times New Roman" w:cs="Times New Roman"/>
                <w:sz w:val="20"/>
                <w:szCs w:val="20"/>
              </w:rPr>
              <w:t xml:space="preserve"> </w:t>
            </w:r>
            <w:r>
              <w:rPr>
                <w:rFonts w:ascii="Times New Roman" w:hAnsi="Times New Roman" w:cs="Times New Roman"/>
                <w:sz w:val="20"/>
                <w:szCs w:val="20"/>
              </w:rPr>
              <w:t>«шк. Пушкина» - ст.Каневская «ул.Кубанская ЦРБ»</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4</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4</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15</w:t>
            </w:r>
          </w:p>
        </w:tc>
        <w:tc>
          <w:tcPr>
            <w:tcW w:w="2970" w:type="dxa"/>
            <w:tcBorders>
              <w:top w:val="single" w:sz="4" w:space="0" w:color="000000"/>
              <w:left w:val="single" w:sz="4" w:space="0" w:color="000000"/>
              <w:bottom w:val="single" w:sz="4" w:space="0" w:color="000000"/>
            </w:tcBorders>
            <w:vAlign w:val="center"/>
          </w:tcPr>
          <w:p w:rsidR="00945EB3"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ст.Каневская «ул.Солнечная» - ст.Каневская «ул.Кубанская ЦРБ»</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14</w:t>
            </w:r>
          </w:p>
        </w:tc>
        <w:tc>
          <w:tcPr>
            <w:tcW w:w="2970" w:type="dxa"/>
            <w:tcBorders>
              <w:top w:val="single" w:sz="4" w:space="0" w:color="000000"/>
              <w:left w:val="single" w:sz="4" w:space="0" w:color="000000"/>
              <w:bottom w:val="single" w:sz="4" w:space="0" w:color="000000"/>
            </w:tcBorders>
            <w:vAlign w:val="center"/>
          </w:tcPr>
          <w:p w:rsidR="00945EB3" w:rsidRPr="00DB6032"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 xml:space="preserve">ст.Каневская </w:t>
            </w:r>
            <w:r w:rsidRPr="00DB6032">
              <w:rPr>
                <w:rFonts w:ascii="Times New Roman" w:hAnsi="Times New Roman" w:cs="Times New Roman"/>
                <w:sz w:val="20"/>
                <w:szCs w:val="20"/>
              </w:rPr>
              <w:t xml:space="preserve"> </w:t>
            </w:r>
            <w:r>
              <w:rPr>
                <w:rFonts w:ascii="Times New Roman" w:hAnsi="Times New Roman" w:cs="Times New Roman"/>
                <w:sz w:val="20"/>
                <w:szCs w:val="20"/>
              </w:rPr>
              <w:t>мкр. «Молодежный» - ст.Каневская «ул.Кубанская ЦРБ»</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7</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7</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bl>
    <w:p w:rsidR="00945EB3" w:rsidRDefault="00945EB3" w:rsidP="00EA4D62">
      <w:pPr>
        <w:ind w:firstLine="708"/>
        <w:jc w:val="both"/>
      </w:pPr>
    </w:p>
    <w:p w:rsidR="00945EB3" w:rsidRDefault="00945EB3" w:rsidP="00EA4D62">
      <w:pPr>
        <w:jc w:val="center"/>
        <w:rPr>
          <w:b/>
          <w:sz w:val="28"/>
          <w:szCs w:val="28"/>
        </w:rPr>
      </w:pPr>
    </w:p>
    <w:p w:rsidR="00945EB3" w:rsidRDefault="00945EB3" w:rsidP="00EA4D62">
      <w:pPr>
        <w:jc w:val="center"/>
        <w:rPr>
          <w:b/>
          <w:sz w:val="28"/>
          <w:szCs w:val="28"/>
        </w:rPr>
      </w:pPr>
    </w:p>
    <w:p w:rsidR="00945EB3" w:rsidRDefault="00945EB3" w:rsidP="00EA4D62">
      <w:pPr>
        <w:jc w:val="center"/>
        <w:rPr>
          <w:b/>
          <w:sz w:val="28"/>
          <w:szCs w:val="28"/>
        </w:rPr>
      </w:pPr>
    </w:p>
    <w:p w:rsidR="00945EB3" w:rsidRDefault="00945EB3" w:rsidP="00EA4D62">
      <w:pPr>
        <w:jc w:val="center"/>
        <w:rPr>
          <w:b/>
          <w:sz w:val="28"/>
          <w:szCs w:val="28"/>
        </w:rPr>
      </w:pPr>
    </w:p>
    <w:p w:rsidR="00945EB3" w:rsidRDefault="00945EB3" w:rsidP="00EA4D62">
      <w:pPr>
        <w:jc w:val="center"/>
        <w:rPr>
          <w:b/>
          <w:sz w:val="28"/>
          <w:szCs w:val="28"/>
        </w:rPr>
      </w:pPr>
    </w:p>
    <w:p w:rsidR="00945EB3" w:rsidRDefault="00945EB3" w:rsidP="00EA4D62">
      <w:pPr>
        <w:jc w:val="center"/>
        <w:rPr>
          <w:b/>
          <w:sz w:val="28"/>
          <w:szCs w:val="28"/>
        </w:rPr>
      </w:pPr>
      <w:r>
        <w:rPr>
          <w:b/>
          <w:sz w:val="28"/>
          <w:szCs w:val="28"/>
        </w:rPr>
        <w:t>ЛОТ 4</w:t>
      </w:r>
    </w:p>
    <w:tbl>
      <w:tblPr>
        <w:tblW w:w="0" w:type="auto"/>
        <w:tblInd w:w="363" w:type="dxa"/>
        <w:tblLayout w:type="fixed"/>
        <w:tblLook w:val="0000"/>
      </w:tblPr>
      <w:tblGrid>
        <w:gridCol w:w="630"/>
        <w:gridCol w:w="2970"/>
        <w:gridCol w:w="1110"/>
        <w:gridCol w:w="1365"/>
        <w:gridCol w:w="885"/>
        <w:gridCol w:w="975"/>
        <w:gridCol w:w="1360"/>
      </w:tblGrid>
      <w:tr w:rsidR="00945EB3" w:rsidTr="00C537EB">
        <w:trPr>
          <w:trHeight w:val="315"/>
        </w:trPr>
        <w:tc>
          <w:tcPr>
            <w:tcW w:w="3600" w:type="dxa"/>
            <w:gridSpan w:val="2"/>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маршрут</w:t>
            </w:r>
          </w:p>
        </w:tc>
        <w:tc>
          <w:tcPr>
            <w:tcW w:w="111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графиков</w:t>
            </w:r>
          </w:p>
        </w:tc>
        <w:tc>
          <w:tcPr>
            <w:tcW w:w="1365"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Категория транспорт</w:t>
            </w:r>
            <w:r>
              <w:rPr>
                <w:sz w:val="20"/>
                <w:szCs w:val="20"/>
              </w:rPr>
              <w:softHyphen/>
              <w:t>ного сред</w:t>
            </w:r>
            <w:r>
              <w:rPr>
                <w:sz w:val="20"/>
                <w:szCs w:val="20"/>
              </w:rPr>
              <w:softHyphen/>
              <w:t>ства</w:t>
            </w:r>
          </w:p>
        </w:tc>
        <w:tc>
          <w:tcPr>
            <w:tcW w:w="1860" w:type="dxa"/>
            <w:gridSpan w:val="2"/>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Количество транс</w:t>
            </w:r>
            <w:r>
              <w:rPr>
                <w:sz w:val="20"/>
                <w:szCs w:val="20"/>
              </w:rPr>
              <w:softHyphen/>
              <w:t>портных средств</w:t>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jc w:val="center"/>
              <w:rPr>
                <w:bCs/>
                <w:sz w:val="20"/>
                <w:szCs w:val="20"/>
              </w:rPr>
            </w:pPr>
            <w:r>
              <w:rPr>
                <w:bCs/>
                <w:sz w:val="20"/>
                <w:szCs w:val="20"/>
              </w:rPr>
              <w:t>сезон</w:t>
            </w:r>
            <w:r>
              <w:rPr>
                <w:bCs/>
                <w:sz w:val="20"/>
                <w:szCs w:val="20"/>
              </w:rPr>
              <w:softHyphen/>
              <w:t>ность</w:t>
            </w:r>
          </w:p>
        </w:tc>
      </w:tr>
      <w:tr w:rsidR="00945EB3" w:rsidTr="00C537EB">
        <w:trPr>
          <w:trHeight w:val="255"/>
        </w:trPr>
        <w:tc>
          <w:tcPr>
            <w:tcW w:w="63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но</w:t>
            </w:r>
            <w:r>
              <w:rPr>
                <w:sz w:val="20"/>
                <w:szCs w:val="20"/>
              </w:rPr>
              <w:softHyphen/>
              <w:t>мер</w:t>
            </w:r>
          </w:p>
        </w:tc>
        <w:tc>
          <w:tcPr>
            <w:tcW w:w="2970" w:type="dxa"/>
            <w:vMerge w:val="restart"/>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наименование</w:t>
            </w: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860" w:type="dxa"/>
            <w:gridSpan w:val="2"/>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85"/>
        </w:trPr>
        <w:tc>
          <w:tcPr>
            <w:tcW w:w="63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2970" w:type="dxa"/>
            <w:vMerge/>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p>
        </w:tc>
        <w:tc>
          <w:tcPr>
            <w:tcW w:w="1110"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1365" w:type="dxa"/>
            <w:vMerge/>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 xml:space="preserve">основных </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rPr>
                <w:sz w:val="20"/>
                <w:szCs w:val="20"/>
              </w:rPr>
            </w:pPr>
            <w:r>
              <w:rPr>
                <w:sz w:val="20"/>
                <w:szCs w:val="20"/>
              </w:rPr>
              <w:t>резерв</w:t>
            </w:r>
            <w:r>
              <w:rPr>
                <w:sz w:val="20"/>
                <w:szCs w:val="20"/>
              </w:rPr>
              <w:softHyphen/>
              <w:t>ных</w:t>
            </w: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9</w:t>
            </w:r>
          </w:p>
        </w:tc>
        <w:tc>
          <w:tcPr>
            <w:tcW w:w="2970" w:type="dxa"/>
            <w:tcBorders>
              <w:top w:val="single" w:sz="4" w:space="0" w:color="000000"/>
              <w:left w:val="single" w:sz="4" w:space="0" w:color="000000"/>
              <w:bottom w:val="single" w:sz="4" w:space="0" w:color="000000"/>
            </w:tcBorders>
            <w:vAlign w:val="center"/>
          </w:tcPr>
          <w:p w:rsidR="00945EB3" w:rsidRPr="00DB6032"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 xml:space="preserve">ст.Каневская </w:t>
            </w:r>
            <w:r w:rsidRPr="00DB6032">
              <w:rPr>
                <w:rFonts w:ascii="Times New Roman" w:hAnsi="Times New Roman" w:cs="Times New Roman"/>
                <w:sz w:val="20"/>
                <w:szCs w:val="20"/>
              </w:rPr>
              <w:t xml:space="preserve"> </w:t>
            </w:r>
            <w:r>
              <w:rPr>
                <w:rFonts w:ascii="Times New Roman" w:hAnsi="Times New Roman" w:cs="Times New Roman"/>
                <w:sz w:val="20"/>
                <w:szCs w:val="20"/>
              </w:rPr>
              <w:t>«Центр» - ст.Каневская «ул.Кубанская ЦРБ»</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2</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2</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11</w:t>
            </w:r>
          </w:p>
        </w:tc>
        <w:tc>
          <w:tcPr>
            <w:tcW w:w="2970" w:type="dxa"/>
            <w:tcBorders>
              <w:top w:val="single" w:sz="4" w:space="0" w:color="000000"/>
              <w:left w:val="single" w:sz="4" w:space="0" w:color="000000"/>
              <w:bottom w:val="single" w:sz="4" w:space="0" w:color="000000"/>
            </w:tcBorders>
            <w:vAlign w:val="center"/>
          </w:tcPr>
          <w:p w:rsidR="00945EB3" w:rsidRPr="00DB6032"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 xml:space="preserve">ст.Каневская </w:t>
            </w:r>
            <w:r w:rsidRPr="00DB6032">
              <w:rPr>
                <w:rFonts w:ascii="Times New Roman" w:hAnsi="Times New Roman" w:cs="Times New Roman"/>
                <w:sz w:val="20"/>
                <w:szCs w:val="20"/>
              </w:rPr>
              <w:t xml:space="preserve"> </w:t>
            </w:r>
            <w:r>
              <w:rPr>
                <w:rFonts w:ascii="Times New Roman" w:hAnsi="Times New Roman" w:cs="Times New Roman"/>
                <w:sz w:val="20"/>
                <w:szCs w:val="20"/>
              </w:rPr>
              <w:t>«ул.Садовая» - ст.Каневская «ул.Кубанская ЦРБ»</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r w:rsidR="00945EB3" w:rsidTr="00C537EB">
        <w:trPr>
          <w:trHeight w:val="261"/>
        </w:trPr>
        <w:tc>
          <w:tcPr>
            <w:tcW w:w="63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13</w:t>
            </w:r>
          </w:p>
        </w:tc>
        <w:tc>
          <w:tcPr>
            <w:tcW w:w="2970" w:type="dxa"/>
            <w:tcBorders>
              <w:top w:val="single" w:sz="4" w:space="0" w:color="000000"/>
              <w:left w:val="single" w:sz="4" w:space="0" w:color="000000"/>
              <w:bottom w:val="single" w:sz="4" w:space="0" w:color="000000"/>
            </w:tcBorders>
            <w:vAlign w:val="center"/>
          </w:tcPr>
          <w:p w:rsidR="00945EB3" w:rsidRDefault="00945EB3" w:rsidP="00C537EB">
            <w:pPr>
              <w:pStyle w:val="a6"/>
              <w:snapToGrid w:val="0"/>
              <w:rPr>
                <w:rFonts w:ascii="Times New Roman" w:hAnsi="Times New Roman" w:cs="Times New Roman"/>
                <w:sz w:val="20"/>
                <w:szCs w:val="20"/>
              </w:rPr>
            </w:pPr>
            <w:r>
              <w:rPr>
                <w:rFonts w:ascii="Times New Roman" w:hAnsi="Times New Roman" w:cs="Times New Roman"/>
                <w:sz w:val="20"/>
                <w:szCs w:val="20"/>
              </w:rPr>
              <w:t xml:space="preserve">ст.Каневская </w:t>
            </w:r>
            <w:r w:rsidRPr="00DB6032">
              <w:rPr>
                <w:rFonts w:ascii="Times New Roman" w:hAnsi="Times New Roman" w:cs="Times New Roman"/>
                <w:sz w:val="20"/>
                <w:szCs w:val="20"/>
              </w:rPr>
              <w:t xml:space="preserve"> </w:t>
            </w:r>
            <w:r>
              <w:rPr>
                <w:rFonts w:ascii="Times New Roman" w:hAnsi="Times New Roman" w:cs="Times New Roman"/>
                <w:sz w:val="20"/>
                <w:szCs w:val="20"/>
              </w:rPr>
              <w:t>мкр. «Южный» - ст.Каневская «Больница»</w:t>
            </w:r>
          </w:p>
        </w:tc>
        <w:tc>
          <w:tcPr>
            <w:tcW w:w="1110"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7</w:t>
            </w:r>
          </w:p>
        </w:tc>
        <w:tc>
          <w:tcPr>
            <w:tcW w:w="136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М2, М3</w:t>
            </w:r>
          </w:p>
        </w:tc>
        <w:tc>
          <w:tcPr>
            <w:tcW w:w="88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7</w:t>
            </w:r>
          </w:p>
        </w:tc>
        <w:tc>
          <w:tcPr>
            <w:tcW w:w="975" w:type="dxa"/>
            <w:tcBorders>
              <w:top w:val="single" w:sz="4" w:space="0" w:color="000000"/>
              <w:left w:val="single" w:sz="4" w:space="0" w:color="000000"/>
              <w:bottom w:val="single" w:sz="4" w:space="0" w:color="000000"/>
            </w:tcBorders>
            <w:vAlign w:val="center"/>
          </w:tcPr>
          <w:p w:rsidR="00945EB3" w:rsidRDefault="00945EB3" w:rsidP="00C537EB">
            <w:pPr>
              <w:snapToGrid w:val="0"/>
              <w:jc w:val="center"/>
              <w:rPr>
                <w:sz w:val="20"/>
                <w:szCs w:val="20"/>
              </w:rPr>
            </w:pPr>
            <w:r>
              <w:rPr>
                <w:sz w:val="20"/>
                <w:szCs w:val="20"/>
              </w:rPr>
              <w:t>1</w:t>
            </w:r>
          </w:p>
        </w:tc>
        <w:tc>
          <w:tcPr>
            <w:tcW w:w="1360" w:type="dxa"/>
            <w:tcBorders>
              <w:top w:val="single" w:sz="4" w:space="0" w:color="000000"/>
              <w:left w:val="single" w:sz="4" w:space="0" w:color="000000"/>
              <w:bottom w:val="single" w:sz="4" w:space="0" w:color="000000"/>
              <w:right w:val="single" w:sz="4" w:space="0" w:color="000000"/>
            </w:tcBorders>
            <w:vAlign w:val="center"/>
          </w:tcPr>
          <w:p w:rsidR="00945EB3" w:rsidRDefault="00945EB3" w:rsidP="00C537EB">
            <w:pPr>
              <w:snapToGrid w:val="0"/>
              <w:rPr>
                <w:sz w:val="20"/>
                <w:szCs w:val="20"/>
              </w:rPr>
            </w:pPr>
            <w:r>
              <w:rPr>
                <w:sz w:val="20"/>
                <w:szCs w:val="20"/>
              </w:rPr>
              <w:t>постоянный</w:t>
            </w:r>
          </w:p>
        </w:tc>
      </w:tr>
    </w:tbl>
    <w:p w:rsidR="00945EB3" w:rsidRPr="00DC5B26" w:rsidRDefault="00945EB3">
      <w:pPr>
        <w:jc w:val="center"/>
        <w:rPr>
          <w:rFonts w:ascii="Times New Roman" w:hAnsi="Times New Roman" w:cs="Times New Roman"/>
          <w:sz w:val="28"/>
          <w:szCs w:val="28"/>
        </w:rPr>
      </w:pPr>
    </w:p>
    <w:p w:rsidR="00945EB3" w:rsidRPr="00DC5B26" w:rsidRDefault="00945EB3">
      <w:pPr>
        <w:rPr>
          <w:rFonts w:ascii="Times New Roman" w:hAnsi="Times New Roman" w:cs="Times New Roman"/>
          <w:b/>
          <w:sz w:val="28"/>
          <w:szCs w:val="28"/>
        </w:rPr>
      </w:pPr>
    </w:p>
    <w:p w:rsidR="00945EB3" w:rsidRPr="00DC5B26" w:rsidRDefault="00945EB3">
      <w:pPr>
        <w:rPr>
          <w:rFonts w:ascii="Times New Roman" w:hAnsi="Times New Roman" w:cs="Times New Roman"/>
          <w:b/>
          <w:sz w:val="28"/>
          <w:szCs w:val="28"/>
        </w:rPr>
      </w:pPr>
    </w:p>
    <w:p w:rsidR="00945EB3" w:rsidRPr="00DC5B26" w:rsidRDefault="00945EB3" w:rsidP="008046FE">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Начальник финансово-</w:t>
      </w:r>
    </w:p>
    <w:p w:rsidR="00945EB3" w:rsidRPr="00DC5B26" w:rsidRDefault="00945EB3" w:rsidP="008046FE">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экономического отдела администрации</w:t>
      </w:r>
    </w:p>
    <w:p w:rsidR="00945EB3" w:rsidRPr="00DC5B26" w:rsidRDefault="00945EB3" w:rsidP="008046FE">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 xml:space="preserve">Каневского сельского поселения </w:t>
      </w:r>
    </w:p>
    <w:p w:rsidR="00945EB3" w:rsidRPr="00DC5B26" w:rsidRDefault="00945EB3" w:rsidP="008046FE">
      <w:pPr>
        <w:tabs>
          <w:tab w:val="right" w:pos="9540"/>
        </w:tabs>
        <w:ind w:right="-2"/>
        <w:jc w:val="both"/>
        <w:rPr>
          <w:rFonts w:ascii="Times New Roman" w:hAnsi="Times New Roman" w:cs="Times New Roman"/>
          <w:bCs/>
          <w:sz w:val="28"/>
          <w:szCs w:val="28"/>
        </w:rPr>
      </w:pPr>
      <w:r w:rsidRPr="00DC5B26">
        <w:rPr>
          <w:rFonts w:ascii="Times New Roman" w:hAnsi="Times New Roman" w:cs="Times New Roman"/>
          <w:bCs/>
          <w:sz w:val="28"/>
          <w:szCs w:val="28"/>
        </w:rPr>
        <w:t>Каневского района</w:t>
      </w:r>
      <w:r w:rsidRPr="00DC5B26">
        <w:rPr>
          <w:rFonts w:ascii="Times New Roman" w:hAnsi="Times New Roman" w:cs="Times New Roman"/>
          <w:bCs/>
          <w:sz w:val="28"/>
          <w:szCs w:val="28"/>
        </w:rPr>
        <w:tab/>
        <w:t>А.Н.Яковенко</w:t>
      </w:r>
    </w:p>
    <w:p w:rsidR="00945EB3" w:rsidRPr="00DC5B26" w:rsidRDefault="00945EB3" w:rsidP="002A66BB">
      <w:pPr>
        <w:jc w:val="both"/>
        <w:rPr>
          <w:rFonts w:ascii="Times New Roman" w:hAnsi="Times New Roman" w:cs="Times New Roman"/>
          <w:sz w:val="28"/>
          <w:szCs w:val="28"/>
        </w:rPr>
        <w:sectPr w:rsidR="00945EB3" w:rsidRPr="00DC5B26" w:rsidSect="000B37DB">
          <w:type w:val="nextColumn"/>
          <w:pgSz w:w="11905" w:h="16837"/>
          <w:pgMar w:top="1134" w:right="567" w:bottom="1134" w:left="1701" w:header="720" w:footer="720" w:gutter="0"/>
          <w:pgNumType w:start="1"/>
          <w:cols w:space="720"/>
          <w:titlePg/>
          <w:docGrid w:linePitch="360"/>
        </w:sectPr>
      </w:pPr>
    </w:p>
    <w:p w:rsidR="00945EB3" w:rsidRPr="00DC5B26" w:rsidRDefault="00945EB3" w:rsidP="00527099">
      <w:pPr>
        <w:ind w:left="6020"/>
        <w:jc w:val="center"/>
        <w:rPr>
          <w:rFonts w:ascii="Times New Roman" w:hAnsi="Times New Roman" w:cs="Times New Roman"/>
          <w:sz w:val="28"/>
          <w:szCs w:val="28"/>
        </w:rPr>
      </w:pPr>
      <w:r w:rsidRPr="00DC5B26">
        <w:rPr>
          <w:rFonts w:ascii="Times New Roman" w:hAnsi="Times New Roman" w:cs="Times New Roman"/>
          <w:sz w:val="28"/>
          <w:szCs w:val="28"/>
        </w:rPr>
        <w:t>ПРИЛОЖЕНИЕ № 3</w:t>
      </w:r>
    </w:p>
    <w:p w:rsidR="00945EB3" w:rsidRPr="00DC5B26" w:rsidRDefault="00945EB3" w:rsidP="00527099">
      <w:pPr>
        <w:ind w:left="6020"/>
        <w:jc w:val="center"/>
        <w:rPr>
          <w:rFonts w:ascii="Times New Roman" w:hAnsi="Times New Roman" w:cs="Times New Roman"/>
          <w:sz w:val="28"/>
          <w:szCs w:val="28"/>
        </w:rPr>
      </w:pPr>
      <w:r w:rsidRPr="00DC5B26">
        <w:rPr>
          <w:rFonts w:ascii="Times New Roman" w:hAnsi="Times New Roman" w:cs="Times New Roman"/>
          <w:sz w:val="28"/>
          <w:szCs w:val="28"/>
        </w:rPr>
        <w:t>к конкурсной документации</w:t>
      </w:r>
    </w:p>
    <w:p w:rsidR="00945EB3" w:rsidRPr="00DC5B26" w:rsidRDefault="00945EB3">
      <w:pPr>
        <w:shd w:val="clear" w:color="auto" w:fill="FFFFFF"/>
        <w:tabs>
          <w:tab w:val="left" w:pos="1440"/>
        </w:tabs>
        <w:spacing w:line="322" w:lineRule="exact"/>
        <w:jc w:val="both"/>
        <w:rPr>
          <w:rFonts w:ascii="Times New Roman" w:hAnsi="Times New Roman" w:cs="Times New Roman"/>
          <w:sz w:val="28"/>
          <w:szCs w:val="28"/>
        </w:rPr>
      </w:pPr>
    </w:p>
    <w:p w:rsidR="00945EB3" w:rsidRPr="00DC5B26" w:rsidRDefault="00945EB3">
      <w:pPr>
        <w:shd w:val="clear" w:color="auto" w:fill="FFFFFF"/>
        <w:tabs>
          <w:tab w:val="left" w:pos="1440"/>
        </w:tabs>
        <w:spacing w:line="322" w:lineRule="exact"/>
        <w:jc w:val="center"/>
        <w:rPr>
          <w:rFonts w:ascii="Times New Roman" w:hAnsi="Times New Roman" w:cs="Times New Roman"/>
          <w:b/>
          <w:bCs/>
          <w:color w:val="000000"/>
          <w:spacing w:val="-4"/>
          <w:sz w:val="28"/>
          <w:szCs w:val="28"/>
        </w:rPr>
      </w:pPr>
      <w:r w:rsidRPr="00DC5B26">
        <w:rPr>
          <w:rFonts w:ascii="Times New Roman" w:hAnsi="Times New Roman" w:cs="Times New Roman"/>
          <w:b/>
          <w:bCs/>
          <w:color w:val="000000"/>
          <w:spacing w:val="-4"/>
          <w:sz w:val="28"/>
          <w:szCs w:val="28"/>
        </w:rPr>
        <w:t xml:space="preserve">ЗАПРОС О РАЗЪЯСНЕНИИ </w:t>
      </w:r>
    </w:p>
    <w:p w:rsidR="00945EB3" w:rsidRPr="00DC5B26" w:rsidRDefault="00945EB3">
      <w:pPr>
        <w:shd w:val="clear" w:color="auto" w:fill="FFFFFF"/>
        <w:tabs>
          <w:tab w:val="left" w:pos="1440"/>
        </w:tabs>
        <w:spacing w:line="322" w:lineRule="exact"/>
        <w:jc w:val="center"/>
        <w:rPr>
          <w:rFonts w:ascii="Times New Roman" w:hAnsi="Times New Roman" w:cs="Times New Roman"/>
          <w:b/>
          <w:bCs/>
          <w:color w:val="000000"/>
          <w:spacing w:val="-4"/>
          <w:sz w:val="28"/>
          <w:szCs w:val="28"/>
        </w:rPr>
      </w:pPr>
      <w:r w:rsidRPr="00DC5B26">
        <w:rPr>
          <w:rFonts w:ascii="Times New Roman" w:hAnsi="Times New Roman" w:cs="Times New Roman"/>
          <w:b/>
          <w:bCs/>
          <w:color w:val="000000"/>
          <w:spacing w:val="-4"/>
          <w:sz w:val="28"/>
          <w:szCs w:val="28"/>
        </w:rPr>
        <w:t>ПОЛОЖЕНИЙ КОНКУРСНОЙ ДОКУМЕНТАЦИИ</w:t>
      </w:r>
    </w:p>
    <w:p w:rsidR="00945EB3" w:rsidRPr="00DC5B26" w:rsidRDefault="00945EB3">
      <w:pPr>
        <w:shd w:val="clear" w:color="auto" w:fill="FFFFFF"/>
        <w:tabs>
          <w:tab w:val="left" w:pos="1440"/>
        </w:tabs>
        <w:spacing w:line="322" w:lineRule="exact"/>
        <w:jc w:val="center"/>
        <w:rPr>
          <w:rFonts w:ascii="Times New Roman" w:hAnsi="Times New Roman" w:cs="Times New Roman"/>
          <w:b/>
          <w:bCs/>
          <w:color w:val="000000"/>
          <w:spacing w:val="-4"/>
          <w:sz w:val="28"/>
          <w:szCs w:val="28"/>
        </w:rPr>
      </w:pPr>
      <w:r w:rsidRPr="00DC5B26">
        <w:rPr>
          <w:rFonts w:ascii="Times New Roman" w:hAnsi="Times New Roman" w:cs="Times New Roman"/>
          <w:b/>
          <w:bCs/>
          <w:color w:val="000000"/>
          <w:spacing w:val="-4"/>
          <w:sz w:val="28"/>
          <w:szCs w:val="28"/>
        </w:rPr>
        <w:t>__________________________________________________________________</w:t>
      </w:r>
    </w:p>
    <w:p w:rsidR="00945EB3" w:rsidRPr="00DC5B26" w:rsidRDefault="00945EB3">
      <w:pPr>
        <w:shd w:val="clear" w:color="auto" w:fill="FFFFFF"/>
        <w:tabs>
          <w:tab w:val="left" w:pos="1440"/>
        </w:tabs>
        <w:spacing w:line="100" w:lineRule="atLeast"/>
        <w:jc w:val="center"/>
        <w:rPr>
          <w:rFonts w:ascii="Times New Roman" w:hAnsi="Times New Roman" w:cs="Times New Roman"/>
          <w:color w:val="000000"/>
          <w:spacing w:val="-4"/>
          <w:sz w:val="20"/>
          <w:szCs w:val="20"/>
        </w:rPr>
      </w:pPr>
      <w:r w:rsidRPr="00DC5B26">
        <w:rPr>
          <w:rFonts w:ascii="Times New Roman" w:hAnsi="Times New Roman" w:cs="Times New Roman"/>
          <w:color w:val="000000"/>
          <w:spacing w:val="-4"/>
          <w:sz w:val="20"/>
          <w:szCs w:val="20"/>
        </w:rPr>
        <w:t>(полное и сокращенное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p w:rsidR="00945EB3" w:rsidRPr="00DC5B26" w:rsidRDefault="00945EB3">
      <w:pPr>
        <w:shd w:val="clear" w:color="auto" w:fill="FFFFFF"/>
        <w:tabs>
          <w:tab w:val="left" w:pos="1440"/>
        </w:tabs>
        <w:spacing w:line="100" w:lineRule="atLeast"/>
        <w:jc w:val="center"/>
        <w:rPr>
          <w:rFonts w:ascii="Times New Roman" w:hAnsi="Times New Roman" w:cs="Times New Roman"/>
          <w:sz w:val="20"/>
          <w:szCs w:val="20"/>
        </w:rPr>
      </w:pP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Место нахождения ______________________________________________________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____________________________________________________________________________________________________________________________________________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0"/>
          <w:szCs w:val="20"/>
        </w:rPr>
      </w:pPr>
      <w:r w:rsidRPr="00DC5B26">
        <w:rPr>
          <w:rFonts w:ascii="Times New Roman" w:hAnsi="Times New Roman" w:cs="Times New Roman"/>
          <w:color w:val="000000"/>
          <w:spacing w:val="-4"/>
          <w:sz w:val="20"/>
          <w:szCs w:val="20"/>
        </w:rPr>
        <w:t>(юридический и почтовый адрес юридического лица, место жительства индивидуального предпринимателя)</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Контактный телефон ____________________________________________________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lang w:val="en-US"/>
        </w:rPr>
        <w:t>E</w:t>
      </w:r>
      <w:r w:rsidRPr="00DC5B26">
        <w:rPr>
          <w:rFonts w:ascii="Times New Roman" w:hAnsi="Times New Roman" w:cs="Times New Roman"/>
          <w:color w:val="000000"/>
          <w:spacing w:val="-4"/>
          <w:sz w:val="28"/>
          <w:szCs w:val="28"/>
        </w:rPr>
        <w:t>-</w:t>
      </w:r>
      <w:r w:rsidRPr="00DC5B26">
        <w:rPr>
          <w:rFonts w:ascii="Times New Roman" w:hAnsi="Times New Roman" w:cs="Times New Roman"/>
          <w:color w:val="000000"/>
          <w:spacing w:val="-4"/>
          <w:sz w:val="28"/>
          <w:szCs w:val="28"/>
          <w:lang w:val="en-US"/>
        </w:rPr>
        <w:t>mail</w:t>
      </w:r>
      <w:r w:rsidRPr="00DC5B26">
        <w:rPr>
          <w:rFonts w:ascii="Times New Roman" w:hAnsi="Times New Roman" w:cs="Times New Roman"/>
          <w:color w:val="000000"/>
          <w:spacing w:val="-4"/>
          <w:sz w:val="28"/>
          <w:szCs w:val="28"/>
        </w:rPr>
        <w:t xml:space="preserve"> перевозчика, направившего запрос___________________________________</w:t>
      </w:r>
    </w:p>
    <w:p w:rsidR="00945EB3" w:rsidRPr="00DC5B26" w:rsidRDefault="00945EB3">
      <w:pPr>
        <w:shd w:val="clear" w:color="auto" w:fill="FFFFFF"/>
        <w:tabs>
          <w:tab w:val="left" w:pos="1440"/>
        </w:tabs>
        <w:spacing w:line="100" w:lineRule="atLeast"/>
        <w:jc w:val="center"/>
        <w:rPr>
          <w:rFonts w:ascii="Times New Roman" w:hAnsi="Times New Roman" w:cs="Times New Roman"/>
          <w:color w:val="000000"/>
          <w:spacing w:val="-4"/>
          <w:sz w:val="20"/>
          <w:szCs w:val="20"/>
        </w:rPr>
      </w:pPr>
      <w:r w:rsidRPr="00DC5B26">
        <w:rPr>
          <w:rFonts w:ascii="Times New Roman" w:hAnsi="Times New Roman" w:cs="Times New Roman"/>
          <w:color w:val="000000"/>
          <w:spacing w:val="-4"/>
          <w:sz w:val="20"/>
          <w:szCs w:val="20"/>
        </w:rPr>
        <w:t xml:space="preserve">                                                                                                     (при наличии)</w:t>
      </w:r>
    </w:p>
    <w:p w:rsidR="00945EB3" w:rsidRPr="00DC5B26" w:rsidRDefault="00945EB3">
      <w:pPr>
        <w:shd w:val="clear" w:color="auto" w:fill="FFFFFF"/>
        <w:tabs>
          <w:tab w:val="left" w:pos="1440"/>
        </w:tabs>
        <w:spacing w:line="100" w:lineRule="atLeast"/>
        <w:rPr>
          <w:rFonts w:ascii="Times New Roman" w:hAnsi="Times New Roman" w:cs="Times New Roman"/>
          <w:sz w:val="20"/>
          <w:szCs w:val="20"/>
        </w:rPr>
      </w:pP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Предмет конкурса, номер лота____________________________________________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______________________________________________________________________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Дата окончания срока подачи заявок на участие в конкурсе____________________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Прошу разъяснить следующие положения конкурсной документации:</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p>
    <w:tbl>
      <w:tblPr>
        <w:tblW w:w="0" w:type="auto"/>
        <w:tblInd w:w="55" w:type="dxa"/>
        <w:tblLayout w:type="fixed"/>
        <w:tblCellMar>
          <w:top w:w="55" w:type="dxa"/>
          <w:left w:w="55" w:type="dxa"/>
          <w:bottom w:w="55" w:type="dxa"/>
          <w:right w:w="55" w:type="dxa"/>
        </w:tblCellMar>
        <w:tblLook w:val="0000"/>
      </w:tblPr>
      <w:tblGrid>
        <w:gridCol w:w="465"/>
        <w:gridCol w:w="4500"/>
        <w:gridCol w:w="4698"/>
      </w:tblGrid>
      <w:tr w:rsidR="00945EB3" w:rsidRPr="00DC5B26" w:rsidTr="00527099">
        <w:tc>
          <w:tcPr>
            <w:tcW w:w="465" w:type="dxa"/>
            <w:tcBorders>
              <w:top w:val="single" w:sz="2" w:space="0" w:color="000000"/>
              <w:left w:val="single" w:sz="2" w:space="0" w:color="000000"/>
              <w:bottom w:val="single" w:sz="2" w:space="0" w:color="000000"/>
            </w:tcBorders>
            <w:vAlign w:val="center"/>
          </w:tcPr>
          <w:p w:rsidR="00945EB3" w:rsidRPr="00DC5B26" w:rsidRDefault="00945EB3" w:rsidP="00527099">
            <w:pPr>
              <w:pStyle w:val="a3"/>
              <w:snapToGrid w:val="0"/>
              <w:jc w:val="center"/>
              <w:rPr>
                <w:rFonts w:ascii="Times New Roman" w:hAnsi="Times New Roman" w:cs="Times New Roman"/>
              </w:rPr>
            </w:pPr>
            <w:r w:rsidRPr="00DC5B26">
              <w:rPr>
                <w:rFonts w:ascii="Times New Roman" w:hAnsi="Times New Roman" w:cs="Times New Roman"/>
              </w:rPr>
              <w:t>№</w:t>
            </w:r>
          </w:p>
        </w:tc>
        <w:tc>
          <w:tcPr>
            <w:tcW w:w="4500" w:type="dxa"/>
            <w:tcBorders>
              <w:top w:val="single" w:sz="2" w:space="0" w:color="000000"/>
              <w:left w:val="single" w:sz="2" w:space="0" w:color="000000"/>
              <w:bottom w:val="single" w:sz="2" w:space="0" w:color="000000"/>
            </w:tcBorders>
            <w:vAlign w:val="center"/>
          </w:tcPr>
          <w:p w:rsidR="00945EB3" w:rsidRPr="00DC5B26" w:rsidRDefault="00945EB3" w:rsidP="00527099">
            <w:pPr>
              <w:pStyle w:val="a3"/>
              <w:snapToGrid w:val="0"/>
              <w:jc w:val="center"/>
              <w:rPr>
                <w:rFonts w:ascii="Times New Roman" w:hAnsi="Times New Roman" w:cs="Times New Roman"/>
              </w:rPr>
            </w:pPr>
            <w:r w:rsidRPr="00DC5B26">
              <w:rPr>
                <w:rFonts w:ascii="Times New Roman" w:hAnsi="Times New Roman" w:cs="Times New Roman"/>
              </w:rPr>
              <w:t>Раздел конкурсной документации</w:t>
            </w:r>
          </w:p>
        </w:tc>
        <w:tc>
          <w:tcPr>
            <w:tcW w:w="4698" w:type="dxa"/>
            <w:tcBorders>
              <w:top w:val="single" w:sz="2" w:space="0" w:color="000000"/>
              <w:left w:val="single" w:sz="2" w:space="0" w:color="000000"/>
              <w:bottom w:val="single" w:sz="2" w:space="0" w:color="000000"/>
              <w:right w:val="single" w:sz="2" w:space="0" w:color="000000"/>
            </w:tcBorders>
            <w:vAlign w:val="center"/>
          </w:tcPr>
          <w:p w:rsidR="00945EB3" w:rsidRPr="00DC5B26" w:rsidRDefault="00945EB3" w:rsidP="00527099">
            <w:pPr>
              <w:pStyle w:val="a3"/>
              <w:snapToGrid w:val="0"/>
              <w:jc w:val="center"/>
              <w:rPr>
                <w:rFonts w:ascii="Times New Roman" w:hAnsi="Times New Roman" w:cs="Times New Roman"/>
              </w:rPr>
            </w:pPr>
            <w:r w:rsidRPr="00DC5B26">
              <w:rPr>
                <w:rFonts w:ascii="Times New Roman" w:hAnsi="Times New Roman" w:cs="Times New Roman"/>
              </w:rPr>
              <w:t>Содержание запроса на разъяснение положений конкурсной документации</w:t>
            </w:r>
          </w:p>
        </w:tc>
      </w:tr>
      <w:tr w:rsidR="00945EB3" w:rsidRPr="00DC5B26">
        <w:tc>
          <w:tcPr>
            <w:tcW w:w="465" w:type="dxa"/>
            <w:tcBorders>
              <w:left w:val="single" w:sz="2" w:space="0" w:color="000000"/>
              <w:bottom w:val="single" w:sz="2" w:space="0" w:color="000000"/>
            </w:tcBorders>
          </w:tcPr>
          <w:p w:rsidR="00945EB3" w:rsidRPr="00DC5B26" w:rsidRDefault="00945EB3">
            <w:pPr>
              <w:pStyle w:val="a3"/>
              <w:snapToGrid w:val="0"/>
              <w:rPr>
                <w:rFonts w:ascii="Times New Roman" w:hAnsi="Times New Roman" w:cs="Times New Roman"/>
              </w:rPr>
            </w:pPr>
            <w:r w:rsidRPr="00DC5B26">
              <w:rPr>
                <w:rFonts w:ascii="Times New Roman" w:hAnsi="Times New Roman" w:cs="Times New Roman"/>
              </w:rPr>
              <w:t xml:space="preserve"> </w:t>
            </w:r>
          </w:p>
        </w:tc>
        <w:tc>
          <w:tcPr>
            <w:tcW w:w="4500" w:type="dxa"/>
            <w:tcBorders>
              <w:left w:val="single" w:sz="2" w:space="0" w:color="000000"/>
              <w:bottom w:val="single" w:sz="2" w:space="0" w:color="000000"/>
            </w:tcBorders>
          </w:tcPr>
          <w:p w:rsidR="00945EB3" w:rsidRPr="00DC5B26" w:rsidRDefault="00945EB3">
            <w:pPr>
              <w:pStyle w:val="a3"/>
              <w:snapToGrid w:val="0"/>
              <w:rPr>
                <w:rFonts w:ascii="Times New Roman" w:hAnsi="Times New Roman" w:cs="Times New Roman"/>
              </w:rPr>
            </w:pPr>
          </w:p>
        </w:tc>
        <w:tc>
          <w:tcPr>
            <w:tcW w:w="4698" w:type="dxa"/>
            <w:tcBorders>
              <w:left w:val="single" w:sz="2" w:space="0" w:color="000000"/>
              <w:bottom w:val="single" w:sz="2" w:space="0" w:color="000000"/>
              <w:right w:val="single" w:sz="2" w:space="0" w:color="000000"/>
            </w:tcBorders>
          </w:tcPr>
          <w:p w:rsidR="00945EB3" w:rsidRPr="00DC5B26" w:rsidRDefault="00945EB3">
            <w:pPr>
              <w:pStyle w:val="a3"/>
              <w:snapToGrid w:val="0"/>
              <w:rPr>
                <w:rFonts w:ascii="Times New Roman" w:hAnsi="Times New Roman" w:cs="Times New Roman"/>
              </w:rPr>
            </w:pPr>
          </w:p>
        </w:tc>
      </w:tr>
      <w:tr w:rsidR="00945EB3" w:rsidRPr="00DC5B26">
        <w:tc>
          <w:tcPr>
            <w:tcW w:w="465" w:type="dxa"/>
            <w:tcBorders>
              <w:left w:val="single" w:sz="2" w:space="0" w:color="000000"/>
              <w:bottom w:val="single" w:sz="2" w:space="0" w:color="000000"/>
            </w:tcBorders>
          </w:tcPr>
          <w:p w:rsidR="00945EB3" w:rsidRPr="00DC5B26" w:rsidRDefault="00945EB3">
            <w:pPr>
              <w:pStyle w:val="a3"/>
              <w:snapToGrid w:val="0"/>
              <w:rPr>
                <w:rFonts w:ascii="Times New Roman" w:hAnsi="Times New Roman" w:cs="Times New Roman"/>
              </w:rPr>
            </w:pPr>
          </w:p>
        </w:tc>
        <w:tc>
          <w:tcPr>
            <w:tcW w:w="4500" w:type="dxa"/>
            <w:tcBorders>
              <w:left w:val="single" w:sz="2" w:space="0" w:color="000000"/>
              <w:bottom w:val="single" w:sz="2" w:space="0" w:color="000000"/>
            </w:tcBorders>
          </w:tcPr>
          <w:p w:rsidR="00945EB3" w:rsidRPr="00DC5B26" w:rsidRDefault="00945EB3">
            <w:pPr>
              <w:pStyle w:val="a3"/>
              <w:snapToGrid w:val="0"/>
              <w:rPr>
                <w:rFonts w:ascii="Times New Roman" w:hAnsi="Times New Roman" w:cs="Times New Roman"/>
              </w:rPr>
            </w:pPr>
          </w:p>
        </w:tc>
        <w:tc>
          <w:tcPr>
            <w:tcW w:w="4698" w:type="dxa"/>
            <w:tcBorders>
              <w:left w:val="single" w:sz="2" w:space="0" w:color="000000"/>
              <w:bottom w:val="single" w:sz="2" w:space="0" w:color="000000"/>
              <w:right w:val="single" w:sz="2" w:space="0" w:color="000000"/>
            </w:tcBorders>
          </w:tcPr>
          <w:p w:rsidR="00945EB3" w:rsidRPr="00DC5B26" w:rsidRDefault="00945EB3">
            <w:pPr>
              <w:pStyle w:val="a3"/>
              <w:snapToGrid w:val="0"/>
              <w:rPr>
                <w:rFonts w:ascii="Times New Roman" w:hAnsi="Times New Roman" w:cs="Times New Roman"/>
              </w:rPr>
            </w:pPr>
          </w:p>
        </w:tc>
      </w:tr>
      <w:tr w:rsidR="00945EB3" w:rsidRPr="00DC5B26">
        <w:tc>
          <w:tcPr>
            <w:tcW w:w="465" w:type="dxa"/>
            <w:tcBorders>
              <w:left w:val="single" w:sz="2" w:space="0" w:color="000000"/>
              <w:bottom w:val="single" w:sz="2" w:space="0" w:color="000000"/>
            </w:tcBorders>
          </w:tcPr>
          <w:p w:rsidR="00945EB3" w:rsidRPr="00DC5B26" w:rsidRDefault="00945EB3">
            <w:pPr>
              <w:pStyle w:val="a3"/>
              <w:snapToGrid w:val="0"/>
              <w:rPr>
                <w:rFonts w:ascii="Times New Roman" w:hAnsi="Times New Roman" w:cs="Times New Roman"/>
              </w:rPr>
            </w:pPr>
          </w:p>
        </w:tc>
        <w:tc>
          <w:tcPr>
            <w:tcW w:w="4500" w:type="dxa"/>
            <w:tcBorders>
              <w:left w:val="single" w:sz="2" w:space="0" w:color="000000"/>
              <w:bottom w:val="single" w:sz="2" w:space="0" w:color="000000"/>
            </w:tcBorders>
          </w:tcPr>
          <w:p w:rsidR="00945EB3" w:rsidRPr="00DC5B26" w:rsidRDefault="00945EB3">
            <w:pPr>
              <w:pStyle w:val="a3"/>
              <w:snapToGrid w:val="0"/>
              <w:rPr>
                <w:rFonts w:ascii="Times New Roman" w:hAnsi="Times New Roman" w:cs="Times New Roman"/>
              </w:rPr>
            </w:pPr>
          </w:p>
        </w:tc>
        <w:tc>
          <w:tcPr>
            <w:tcW w:w="4698" w:type="dxa"/>
            <w:tcBorders>
              <w:left w:val="single" w:sz="2" w:space="0" w:color="000000"/>
              <w:bottom w:val="single" w:sz="2" w:space="0" w:color="000000"/>
              <w:right w:val="single" w:sz="2" w:space="0" w:color="000000"/>
            </w:tcBorders>
          </w:tcPr>
          <w:p w:rsidR="00945EB3" w:rsidRPr="00DC5B26" w:rsidRDefault="00945EB3">
            <w:pPr>
              <w:pStyle w:val="a3"/>
              <w:snapToGrid w:val="0"/>
              <w:rPr>
                <w:rFonts w:ascii="Times New Roman" w:hAnsi="Times New Roman" w:cs="Times New Roman"/>
              </w:rPr>
            </w:pPr>
          </w:p>
        </w:tc>
      </w:tr>
    </w:tbl>
    <w:p w:rsidR="00945EB3" w:rsidRPr="00DC5B26" w:rsidRDefault="00945EB3">
      <w:pPr>
        <w:shd w:val="clear" w:color="auto" w:fill="FFFFFF"/>
        <w:tabs>
          <w:tab w:val="left" w:pos="1440"/>
        </w:tabs>
        <w:spacing w:line="100" w:lineRule="atLeast"/>
        <w:rPr>
          <w:rFonts w:ascii="Times New Roman" w:hAnsi="Times New Roman" w:cs="Times New Roman"/>
        </w:rPr>
      </w:pP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Ответ на запрос прошу направить по адресу:________________________________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__________________________________________________________________________________________________________________________________________________________________________________________________________________</w:t>
      </w:r>
    </w:p>
    <w:p w:rsidR="00945EB3" w:rsidRPr="00DC5B26" w:rsidRDefault="00945EB3">
      <w:pPr>
        <w:shd w:val="clear" w:color="auto" w:fill="FFFFFF"/>
        <w:tabs>
          <w:tab w:val="left" w:pos="1440"/>
        </w:tabs>
        <w:spacing w:line="100" w:lineRule="atLeast"/>
        <w:jc w:val="center"/>
        <w:rPr>
          <w:rFonts w:ascii="Times New Roman" w:hAnsi="Times New Roman" w:cs="Times New Roman"/>
          <w:color w:val="000000"/>
          <w:spacing w:val="-4"/>
          <w:sz w:val="20"/>
          <w:szCs w:val="20"/>
        </w:rPr>
      </w:pPr>
      <w:r w:rsidRPr="00DC5B26">
        <w:rPr>
          <w:rFonts w:ascii="Times New Roman" w:hAnsi="Times New Roman" w:cs="Times New Roman"/>
          <w:color w:val="000000"/>
          <w:spacing w:val="-4"/>
          <w:sz w:val="20"/>
          <w:szCs w:val="20"/>
        </w:rPr>
        <w:t>(указывается почтовый и (или) электронный адрес, на который необходимо направить ответ)</w:t>
      </w:r>
    </w:p>
    <w:p w:rsidR="00945EB3" w:rsidRPr="00DC5B26" w:rsidRDefault="00945EB3">
      <w:pPr>
        <w:shd w:val="clear" w:color="auto" w:fill="FFFFFF"/>
        <w:tabs>
          <w:tab w:val="left" w:pos="1440"/>
        </w:tabs>
        <w:spacing w:line="100" w:lineRule="atLeast"/>
        <w:rPr>
          <w:rFonts w:ascii="Times New Roman" w:hAnsi="Times New Roman" w:cs="Times New Roman"/>
          <w:sz w:val="28"/>
          <w:szCs w:val="28"/>
        </w:rPr>
      </w:pPr>
    </w:p>
    <w:p w:rsidR="00945EB3" w:rsidRPr="00DC5B26" w:rsidRDefault="00945EB3">
      <w:pPr>
        <w:shd w:val="clear" w:color="auto" w:fill="FFFFFF"/>
        <w:tabs>
          <w:tab w:val="left" w:pos="1440"/>
        </w:tabs>
        <w:spacing w:line="100" w:lineRule="atLeast"/>
        <w:rPr>
          <w:rFonts w:ascii="Times New Roman" w:hAnsi="Times New Roman" w:cs="Times New Roman"/>
          <w:sz w:val="28"/>
          <w:szCs w:val="28"/>
        </w:rPr>
      </w:pP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8"/>
          <w:szCs w:val="28"/>
        </w:rPr>
      </w:pPr>
      <w:r w:rsidRPr="00DC5B26">
        <w:rPr>
          <w:rFonts w:ascii="Times New Roman" w:hAnsi="Times New Roman" w:cs="Times New Roman"/>
          <w:color w:val="000000"/>
          <w:spacing w:val="-4"/>
          <w:sz w:val="28"/>
          <w:szCs w:val="28"/>
        </w:rPr>
        <w:t>_______________________   __________________________  ___________________</w:t>
      </w:r>
    </w:p>
    <w:p w:rsidR="00945EB3" w:rsidRPr="00DC5B26" w:rsidRDefault="00945EB3">
      <w:pPr>
        <w:shd w:val="clear" w:color="auto" w:fill="FFFFFF"/>
        <w:tabs>
          <w:tab w:val="left" w:pos="1440"/>
        </w:tabs>
        <w:spacing w:line="100" w:lineRule="atLeast"/>
        <w:rPr>
          <w:rFonts w:ascii="Times New Roman" w:hAnsi="Times New Roman" w:cs="Times New Roman"/>
          <w:color w:val="000000"/>
          <w:spacing w:val="-4"/>
          <w:sz w:val="20"/>
          <w:szCs w:val="20"/>
        </w:rPr>
      </w:pPr>
      <w:r w:rsidRPr="00DC5B26">
        <w:rPr>
          <w:rFonts w:ascii="Times New Roman" w:hAnsi="Times New Roman" w:cs="Times New Roman"/>
          <w:color w:val="000000"/>
          <w:spacing w:val="-4"/>
          <w:sz w:val="20"/>
          <w:szCs w:val="20"/>
        </w:rPr>
        <w:t xml:space="preserve">       (наименование перевозчика)                        (подпись уполномоченного лица)             (расшифровка подписи)</w:t>
      </w:r>
    </w:p>
    <w:p w:rsidR="00945EB3" w:rsidRPr="00DC5B26" w:rsidRDefault="00945EB3">
      <w:pPr>
        <w:shd w:val="clear" w:color="auto" w:fill="FFFFFF"/>
        <w:tabs>
          <w:tab w:val="left" w:pos="1440"/>
        </w:tabs>
        <w:spacing w:line="100" w:lineRule="atLeast"/>
        <w:rPr>
          <w:rFonts w:ascii="Times New Roman" w:hAnsi="Times New Roman" w:cs="Times New Roman"/>
        </w:rPr>
      </w:pPr>
    </w:p>
    <w:p w:rsidR="00945EB3" w:rsidRDefault="00945EB3">
      <w:pPr>
        <w:shd w:val="clear" w:color="auto" w:fill="FFFFFF"/>
        <w:tabs>
          <w:tab w:val="left" w:pos="1440"/>
        </w:tabs>
        <w:spacing w:line="100" w:lineRule="atLeast"/>
        <w:rPr>
          <w:rFonts w:ascii="Times New Roman" w:hAnsi="Times New Roman" w:cs="Times New Roman"/>
        </w:rPr>
        <w:sectPr w:rsidR="00945EB3" w:rsidSect="000B37DB">
          <w:type w:val="nextColumn"/>
          <w:pgSz w:w="11905" w:h="16837"/>
          <w:pgMar w:top="1134" w:right="567" w:bottom="1134" w:left="1701" w:header="720" w:footer="720" w:gutter="0"/>
          <w:pgNumType w:start="1"/>
          <w:cols w:space="720"/>
          <w:titlePg/>
          <w:docGrid w:linePitch="360" w:charSpace="-8193"/>
        </w:sectPr>
      </w:pPr>
    </w:p>
    <w:p w:rsidR="00945EB3" w:rsidRPr="00DC5B26" w:rsidRDefault="00945EB3" w:rsidP="00C618C5">
      <w:pPr>
        <w:ind w:left="6237"/>
        <w:jc w:val="center"/>
        <w:rPr>
          <w:rFonts w:ascii="Times New Roman" w:hAnsi="Times New Roman" w:cs="Times New Roman"/>
          <w:sz w:val="28"/>
          <w:szCs w:val="28"/>
        </w:rPr>
      </w:pPr>
      <w:r w:rsidRPr="00DC5B26">
        <w:rPr>
          <w:rFonts w:ascii="Times New Roman" w:hAnsi="Times New Roman" w:cs="Times New Roman"/>
          <w:sz w:val="28"/>
          <w:szCs w:val="28"/>
        </w:rPr>
        <w:t>ПРИЛОЖЕНИЕ № 4</w:t>
      </w:r>
    </w:p>
    <w:p w:rsidR="00945EB3" w:rsidRPr="00DC5B26" w:rsidRDefault="00945EB3" w:rsidP="00C618C5">
      <w:pPr>
        <w:ind w:left="6237"/>
        <w:jc w:val="center"/>
        <w:rPr>
          <w:rFonts w:ascii="Times New Roman" w:hAnsi="Times New Roman" w:cs="Times New Roman"/>
          <w:sz w:val="28"/>
          <w:szCs w:val="28"/>
        </w:rPr>
      </w:pPr>
      <w:r w:rsidRPr="00DC5B26">
        <w:rPr>
          <w:rFonts w:ascii="Times New Roman" w:hAnsi="Times New Roman" w:cs="Times New Roman"/>
          <w:sz w:val="28"/>
          <w:szCs w:val="28"/>
        </w:rPr>
        <w:t>к конкурсной документации</w:t>
      </w:r>
    </w:p>
    <w:p w:rsidR="00945EB3" w:rsidRDefault="00945EB3" w:rsidP="00C618C5">
      <w:pPr>
        <w:jc w:val="center"/>
        <w:rPr>
          <w:rFonts w:ascii="Times New Roman" w:hAnsi="Times New Roman" w:cs="Times New Roman"/>
          <w:b/>
          <w:bCs/>
          <w:sz w:val="28"/>
          <w:szCs w:val="28"/>
        </w:rPr>
      </w:pPr>
    </w:p>
    <w:p w:rsidR="00945EB3" w:rsidRPr="00DC5B26" w:rsidRDefault="00945EB3" w:rsidP="00C618C5">
      <w:pPr>
        <w:jc w:val="center"/>
        <w:rPr>
          <w:rFonts w:ascii="Times New Roman" w:hAnsi="Times New Roman" w:cs="Times New Roman"/>
          <w:b/>
          <w:bCs/>
          <w:sz w:val="28"/>
          <w:szCs w:val="28"/>
        </w:rPr>
      </w:pPr>
      <w:r w:rsidRPr="00DC5B26">
        <w:rPr>
          <w:rFonts w:ascii="Times New Roman" w:hAnsi="Times New Roman" w:cs="Times New Roman"/>
          <w:b/>
          <w:bCs/>
          <w:sz w:val="28"/>
          <w:szCs w:val="28"/>
        </w:rPr>
        <w:t>ПРОЕКТ ДОГОВОРА</w:t>
      </w:r>
    </w:p>
    <w:p w:rsidR="00945EB3" w:rsidRPr="00DC5B26" w:rsidRDefault="00945EB3" w:rsidP="00C618C5">
      <w:pPr>
        <w:jc w:val="center"/>
        <w:rPr>
          <w:rFonts w:ascii="Times New Roman" w:hAnsi="Times New Roman" w:cs="Times New Roman"/>
          <w:b/>
          <w:bCs/>
          <w:sz w:val="28"/>
          <w:szCs w:val="28"/>
        </w:rPr>
      </w:pPr>
      <w:r w:rsidRPr="00DC5B26">
        <w:rPr>
          <w:rFonts w:ascii="Times New Roman" w:hAnsi="Times New Roman" w:cs="Times New Roman"/>
          <w:b/>
          <w:bCs/>
          <w:sz w:val="28"/>
          <w:szCs w:val="28"/>
        </w:rPr>
        <w:t>на осуществление регулярных пассажирских перевозок</w:t>
      </w:r>
    </w:p>
    <w:p w:rsidR="00945EB3" w:rsidRPr="00DC5B26" w:rsidRDefault="00945EB3" w:rsidP="00C618C5">
      <w:pPr>
        <w:jc w:val="center"/>
        <w:rPr>
          <w:rFonts w:ascii="Times New Roman" w:hAnsi="Times New Roman" w:cs="Times New Roman"/>
          <w:b/>
          <w:bCs/>
          <w:sz w:val="28"/>
          <w:szCs w:val="28"/>
        </w:rPr>
      </w:pPr>
      <w:r w:rsidRPr="00DC5B26">
        <w:rPr>
          <w:rFonts w:ascii="Times New Roman" w:hAnsi="Times New Roman" w:cs="Times New Roman"/>
          <w:b/>
          <w:bCs/>
          <w:sz w:val="28"/>
          <w:szCs w:val="28"/>
        </w:rPr>
        <w:t>на муниципальных маршрутах</w:t>
      </w:r>
    </w:p>
    <w:p w:rsidR="00945EB3" w:rsidRPr="00DC5B26" w:rsidRDefault="00945EB3" w:rsidP="00C618C5">
      <w:pPr>
        <w:tabs>
          <w:tab w:val="right" w:pos="9639"/>
        </w:tabs>
        <w:ind w:firstLine="851"/>
        <w:jc w:val="both"/>
        <w:rPr>
          <w:rFonts w:ascii="Times New Roman" w:hAnsi="Times New Roman" w:cs="Times New Roman"/>
          <w:sz w:val="28"/>
          <w:szCs w:val="28"/>
        </w:rPr>
      </w:pPr>
    </w:p>
    <w:p w:rsidR="00945EB3" w:rsidRPr="00DC5B26" w:rsidRDefault="00945EB3" w:rsidP="00C618C5">
      <w:pPr>
        <w:tabs>
          <w:tab w:val="right" w:pos="9639"/>
        </w:tabs>
        <w:jc w:val="both"/>
        <w:rPr>
          <w:rFonts w:ascii="Times New Roman" w:hAnsi="Times New Roman" w:cs="Times New Roman"/>
          <w:sz w:val="28"/>
          <w:szCs w:val="28"/>
        </w:rPr>
      </w:pPr>
      <w:r w:rsidRPr="00DC5B26">
        <w:rPr>
          <w:rFonts w:ascii="Times New Roman" w:hAnsi="Times New Roman" w:cs="Times New Roman"/>
          <w:sz w:val="28"/>
          <w:szCs w:val="28"/>
        </w:rPr>
        <w:t>ст. Каневская</w:t>
      </w:r>
      <w:r w:rsidRPr="00DC5B26">
        <w:rPr>
          <w:rFonts w:ascii="Times New Roman" w:hAnsi="Times New Roman" w:cs="Times New Roman"/>
          <w:sz w:val="28"/>
          <w:szCs w:val="28"/>
        </w:rPr>
        <w:tab/>
        <w:t xml:space="preserve">«____»__________ 20__ г. </w:t>
      </w:r>
    </w:p>
    <w:p w:rsidR="00945EB3" w:rsidRPr="00DC5B26" w:rsidRDefault="00945EB3" w:rsidP="00C618C5">
      <w:pPr>
        <w:ind w:firstLine="851"/>
        <w:jc w:val="both"/>
        <w:rPr>
          <w:rFonts w:ascii="Times New Roman" w:hAnsi="Times New Roman" w:cs="Times New Roman"/>
          <w:sz w:val="28"/>
          <w:szCs w:val="28"/>
        </w:rPr>
      </w:pP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Администрация </w:t>
      </w:r>
      <w:r>
        <w:rPr>
          <w:rFonts w:ascii="Times New Roman" w:hAnsi="Times New Roman" w:cs="Times New Roman"/>
          <w:sz w:val="28"/>
          <w:szCs w:val="28"/>
        </w:rPr>
        <w:t>Каневского сельского поселения Каневского района</w:t>
      </w:r>
      <w:r w:rsidRPr="00DC5B26">
        <w:rPr>
          <w:rFonts w:ascii="Times New Roman" w:hAnsi="Times New Roman" w:cs="Times New Roman"/>
          <w:sz w:val="28"/>
          <w:szCs w:val="28"/>
        </w:rPr>
        <w:t>, в лице главы Каневского сельского поселения Кан</w:t>
      </w:r>
      <w:r>
        <w:rPr>
          <w:rFonts w:ascii="Times New Roman" w:hAnsi="Times New Roman" w:cs="Times New Roman"/>
          <w:sz w:val="28"/>
          <w:szCs w:val="28"/>
        </w:rPr>
        <w:t>евского района ___________ ____</w:t>
      </w:r>
      <w:r w:rsidRPr="00DC5B26">
        <w:rPr>
          <w:rFonts w:ascii="Times New Roman" w:hAnsi="Times New Roman" w:cs="Times New Roman"/>
          <w:sz w:val="28"/>
          <w:szCs w:val="28"/>
        </w:rPr>
        <w:t>_________________</w:t>
      </w:r>
      <w:r>
        <w:rPr>
          <w:rFonts w:ascii="Times New Roman" w:hAnsi="Times New Roman" w:cs="Times New Roman"/>
          <w:sz w:val="28"/>
          <w:szCs w:val="28"/>
        </w:rPr>
        <w:t>_</w:t>
      </w:r>
      <w:r w:rsidRPr="00DC5B26">
        <w:rPr>
          <w:rFonts w:ascii="Times New Roman" w:hAnsi="Times New Roman" w:cs="Times New Roman"/>
          <w:sz w:val="28"/>
          <w:szCs w:val="28"/>
        </w:rPr>
        <w:t xml:space="preserve">____, действующего на основании Устава, именуемый в дальнейшем «Организатор перевозок», с одной стороны и ______________________________________________, именуемое в дальнейшем «Перевозчик», в </w:t>
      </w:r>
      <w:r>
        <w:rPr>
          <w:rFonts w:ascii="Times New Roman" w:hAnsi="Times New Roman" w:cs="Times New Roman"/>
          <w:sz w:val="28"/>
          <w:szCs w:val="28"/>
        </w:rPr>
        <w:t xml:space="preserve">лице </w:t>
      </w:r>
      <w:r w:rsidRPr="00DC5B26">
        <w:rPr>
          <w:rFonts w:ascii="Times New Roman" w:hAnsi="Times New Roman" w:cs="Times New Roman"/>
          <w:sz w:val="28"/>
          <w:szCs w:val="28"/>
        </w:rPr>
        <w:t>_________________________________________________, действ</w:t>
      </w:r>
      <w:r>
        <w:rPr>
          <w:rFonts w:ascii="Times New Roman" w:hAnsi="Times New Roman" w:cs="Times New Roman"/>
          <w:sz w:val="28"/>
          <w:szCs w:val="28"/>
        </w:rPr>
        <w:t>ующего на основании __</w:t>
      </w:r>
      <w:r w:rsidRPr="00DC5B26">
        <w:rPr>
          <w:rFonts w:ascii="Times New Roman" w:hAnsi="Times New Roman" w:cs="Times New Roman"/>
          <w:sz w:val="28"/>
          <w:szCs w:val="28"/>
        </w:rPr>
        <w:t>_________</w:t>
      </w:r>
      <w:r>
        <w:rPr>
          <w:rFonts w:ascii="Times New Roman" w:hAnsi="Times New Roman" w:cs="Times New Roman"/>
          <w:sz w:val="28"/>
          <w:szCs w:val="28"/>
        </w:rPr>
        <w:t>______________________________</w:t>
      </w:r>
      <w:r w:rsidRPr="00DC5B26">
        <w:rPr>
          <w:rFonts w:ascii="Times New Roman" w:hAnsi="Times New Roman" w:cs="Times New Roman"/>
          <w:sz w:val="28"/>
          <w:szCs w:val="28"/>
        </w:rPr>
        <w:t xml:space="preserve">__, с другой стороны, совместно именуемые «стороны» заключили настоящий договор о нижеследующем: </w:t>
      </w:r>
    </w:p>
    <w:p w:rsidR="00945EB3" w:rsidRPr="00DC5B26" w:rsidRDefault="00945EB3" w:rsidP="00C618C5">
      <w:pPr>
        <w:ind w:firstLine="851"/>
        <w:jc w:val="both"/>
        <w:rPr>
          <w:rFonts w:ascii="Times New Roman" w:hAnsi="Times New Roman" w:cs="Times New Roman"/>
          <w:sz w:val="28"/>
          <w:szCs w:val="28"/>
        </w:rPr>
      </w:pPr>
    </w:p>
    <w:p w:rsidR="00945EB3" w:rsidRPr="00DC5B26" w:rsidRDefault="00945EB3" w:rsidP="00535D1D">
      <w:pPr>
        <w:jc w:val="center"/>
        <w:rPr>
          <w:rFonts w:ascii="Times New Roman" w:hAnsi="Times New Roman" w:cs="Times New Roman"/>
          <w:b/>
          <w:bCs/>
          <w:sz w:val="28"/>
          <w:szCs w:val="28"/>
        </w:rPr>
      </w:pPr>
      <w:r w:rsidRPr="00DC5B26">
        <w:rPr>
          <w:rFonts w:ascii="Times New Roman" w:hAnsi="Times New Roman" w:cs="Times New Roman"/>
          <w:b/>
          <w:bCs/>
          <w:sz w:val="28"/>
          <w:szCs w:val="28"/>
        </w:rPr>
        <w:t>1. Предмет договора</w:t>
      </w:r>
    </w:p>
    <w:p w:rsidR="00945EB3" w:rsidRPr="00DC5B26" w:rsidRDefault="00945EB3" w:rsidP="00535D1D">
      <w:pPr>
        <w:jc w:val="center"/>
        <w:rPr>
          <w:rFonts w:ascii="Times New Roman" w:hAnsi="Times New Roman" w:cs="Times New Roman"/>
          <w:b/>
          <w:bCs/>
          <w:sz w:val="28"/>
          <w:szCs w:val="28"/>
        </w:rPr>
      </w:pP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1.1. В соответствии с Законом Краснодарского края от 07 июля 1999 года № 193-КЗ «О пассажирских перевозках автомобильным транспортом и городским наземным электрическим транспортом в Краснодарском крае» Организатор перевозок поручает, а Перевозчик принимает на себя обязательства осуществлять пассажирские перевозки на муниципальном автобусном маршруте регулярного сообщения ____________________________ _________________________ в соответствии с расписанием (графиком) движения по нему, приведенными в Приложении № 1 к настоящему договору. </w:t>
      </w:r>
    </w:p>
    <w:p w:rsidR="00945EB3" w:rsidRPr="00DC5B26" w:rsidRDefault="00945EB3" w:rsidP="00535D1D">
      <w:pPr>
        <w:jc w:val="center"/>
        <w:rPr>
          <w:rFonts w:ascii="Times New Roman" w:hAnsi="Times New Roman" w:cs="Times New Roman"/>
          <w:b/>
          <w:bCs/>
          <w:sz w:val="28"/>
          <w:szCs w:val="28"/>
        </w:rPr>
      </w:pPr>
    </w:p>
    <w:p w:rsidR="00945EB3" w:rsidRPr="00DC5B26" w:rsidRDefault="00945EB3" w:rsidP="00535D1D">
      <w:pPr>
        <w:jc w:val="center"/>
        <w:rPr>
          <w:rFonts w:ascii="Times New Roman" w:hAnsi="Times New Roman" w:cs="Times New Roman"/>
          <w:b/>
          <w:bCs/>
          <w:sz w:val="28"/>
          <w:szCs w:val="28"/>
        </w:rPr>
      </w:pPr>
      <w:r w:rsidRPr="00DC5B26">
        <w:rPr>
          <w:rFonts w:ascii="Times New Roman" w:hAnsi="Times New Roman" w:cs="Times New Roman"/>
          <w:b/>
          <w:bCs/>
          <w:sz w:val="28"/>
          <w:szCs w:val="28"/>
        </w:rPr>
        <w:t>2. Обязательства и права сторон</w:t>
      </w:r>
    </w:p>
    <w:p w:rsidR="00945EB3" w:rsidRPr="00DC5B26" w:rsidRDefault="00945EB3" w:rsidP="00535D1D">
      <w:pPr>
        <w:jc w:val="center"/>
        <w:rPr>
          <w:rFonts w:ascii="Times New Roman" w:hAnsi="Times New Roman" w:cs="Times New Roman"/>
          <w:b/>
          <w:bCs/>
          <w:sz w:val="28"/>
          <w:szCs w:val="28"/>
        </w:rPr>
      </w:pPr>
    </w:p>
    <w:p w:rsidR="00945EB3" w:rsidRPr="00DC5B26" w:rsidRDefault="00945EB3" w:rsidP="00C618C5">
      <w:pPr>
        <w:ind w:firstLine="851"/>
        <w:jc w:val="both"/>
        <w:rPr>
          <w:rFonts w:ascii="Times New Roman" w:hAnsi="Times New Roman" w:cs="Times New Roman"/>
          <w:b/>
          <w:bCs/>
          <w:sz w:val="28"/>
          <w:szCs w:val="28"/>
        </w:rPr>
      </w:pPr>
      <w:r w:rsidRPr="00DC5B26">
        <w:rPr>
          <w:rFonts w:ascii="Times New Roman" w:hAnsi="Times New Roman" w:cs="Times New Roman"/>
          <w:b/>
          <w:bCs/>
          <w:sz w:val="28"/>
          <w:szCs w:val="28"/>
        </w:rPr>
        <w:t xml:space="preserve">2.1. Организатор перевозок обязуется: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2.1.1. Вносить оперативные изменения в маршрут в случае изменения дорожно-транспортной ситуации на маршруте.</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2.1.2. По обращению Перевозчика оказывать практическую и методическую помощь в вопросах организации пассажирских перевозок в муниципальном сообщении. </w:t>
      </w:r>
    </w:p>
    <w:p w:rsidR="00945EB3" w:rsidRPr="00DC5B26" w:rsidRDefault="00945EB3" w:rsidP="00C618C5">
      <w:pPr>
        <w:ind w:firstLine="851"/>
        <w:jc w:val="both"/>
        <w:rPr>
          <w:rFonts w:ascii="Times New Roman" w:hAnsi="Times New Roman" w:cs="Times New Roman"/>
          <w:b/>
          <w:bCs/>
          <w:sz w:val="28"/>
          <w:szCs w:val="28"/>
        </w:rPr>
      </w:pPr>
      <w:r w:rsidRPr="00DC5B26">
        <w:rPr>
          <w:rFonts w:ascii="Times New Roman" w:hAnsi="Times New Roman" w:cs="Times New Roman"/>
          <w:b/>
          <w:bCs/>
          <w:sz w:val="28"/>
          <w:szCs w:val="28"/>
        </w:rPr>
        <w:t xml:space="preserve">2.2. Организатор перевозок имеет право: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2.2.1. При изменении маршрутной сети (схемы и (или) расписания (графика) движения) координировать деятельность перевозчиков в соответствии с нормативными правовыми актами Российской Федерации и Краснодарского края, а также ведомственными нормативными правовыми актами Министерства транспорта Российской Федерации.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2.2.2. Контролировать соблюдение условий настоящего договора.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2.2.3. Требовать от Перевозчика устранения допущенных по его вине или вине его работников нарушений нормативных правовых актов и нормативно-технических документов, действующих в сфере пассажирского автомобильного транспорта и безопасности перевозок пассажиров автомобильным транспортом, а также обязательств по настоящему договору путем направления письменного требования. </w:t>
      </w:r>
    </w:p>
    <w:p w:rsidR="00945EB3" w:rsidRPr="00DC5B26" w:rsidRDefault="00945EB3" w:rsidP="00C618C5">
      <w:pPr>
        <w:ind w:firstLine="851"/>
        <w:jc w:val="both"/>
        <w:rPr>
          <w:rFonts w:ascii="Times New Roman" w:hAnsi="Times New Roman" w:cs="Times New Roman"/>
          <w:b/>
          <w:bCs/>
          <w:sz w:val="28"/>
          <w:szCs w:val="28"/>
        </w:rPr>
      </w:pPr>
      <w:r w:rsidRPr="00DC5B26">
        <w:rPr>
          <w:rFonts w:ascii="Times New Roman" w:hAnsi="Times New Roman" w:cs="Times New Roman"/>
          <w:b/>
          <w:bCs/>
          <w:sz w:val="28"/>
          <w:szCs w:val="28"/>
        </w:rPr>
        <w:t xml:space="preserve">2.3. Перевозчик обязуется: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2.3.1. Осуществлять пассажирские перевозки на муниципальном автобусном маршруте регулярного сообщения указанном в пункте 1.1. настоящего договора с соблюдением требований нормативных правовых актов и нормативно-технических документов, действующих в сфере пассажирского автомобильного транспорта и безопасности перевозок пассажиров автомобильным транспортом.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2.3.2. Выполнять пассажирские перевозки на муниципальном автобусном маршруте регулярного сообщения указанном в пункте 1.1. настоящего договора собственными или находящимися во владении и (или) пользовании на ином законном основании транспортными средствами (основными или резервными), имеющими соответствующую документацию согласно требованиям действующего законодательства.</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2.3.3. Осуществлять пассажирские перевозки самостоятельно, без передачи права на осуществление пассажирских перевозок на маршруте регулярного сообщения (либо по отдельному графику движения) и принятых обязательств по настоящему договору в какой-либо форме другому юридическому или физическому лицу (ин</w:t>
      </w:r>
      <w:r w:rsidRPr="00DC5B26">
        <w:rPr>
          <w:rFonts w:ascii="Times New Roman" w:hAnsi="Times New Roman" w:cs="Times New Roman"/>
          <w:sz w:val="28"/>
          <w:szCs w:val="28"/>
        </w:rPr>
        <w:softHyphen/>
        <w:t xml:space="preserve">дивидуальному предпринимателю).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2.3.4. При осуществлении пассажирских перевозок по муниципальному автобусному маршруту регулярного сообщения указанному в пункте 1.1 настоящего договора: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1) оборудовать транспортные средства с соблюдением требований нормативных правовых актов и нормативно-технических документов, действующих в сфере пассажирского автомобильного транспорта;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 оборудовать используемые для осуществления перевозок транспортные средства аппаратурой спутниковой навигации ГЛОНАСС или ГЛОНАСС/GPS, предназначенной для технического обеспечения контроля за осуществлением перевозчиком регулярных пассажирских перевозок, совместимой со средствами контроля организатора конкурса, и обеспечить функционирование такой аппаратуры и ее техническое и функциональное сопряжение со средствами контроля организатора конкурса на протяжении всего срока действия договора при выполнении перевозок;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3) в течение трех месяцев со дня заключения настоящего договора обеспечить нахождение водителей автобусов перевозчика при выполнении рейсов в форменной одежде единого образца, установленного специально уполномоченным органом исполнительной власти Краснодарского края в области организации транспортного обслуживания населения - департаментом по транспорту и связи Краснодарского края в соответствующем приказе;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4) течение трех месяцев со дня заключения настоящего договора застраховать риск своей гражданской ответственности перед пассажирами транспортного средства за свой счет в качестве страхователя путем заключения договора или договоров обязательного страхования гражданской ответственности перевозчика за причиненный при перевозке вред жизни или здоровью пассажиров транспортного средства и их имуществу;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 соблюдать требования к оборудованию транспортных средств отличительными знаками и информационному обеспечению (наличие переднего, бокового и заднего указателей следования и номера маршрута, правил перевозки пассажиров и багажа, таблички с фамилией водителя, информации о владельце автобуса и контролирующих организаций);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6) соблюдать утвержденные схему (путь следования) и расписание (график) движения по маршруту;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7) производить посадку пассажиров только в местах предусмотренных схемой маршрута;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8) соблюдать предельную вместимость транспортного средства;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9) не допускать безбилетного проезда пассажиров и провоза неоплаченного багажа.</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10) обеспечивать проведение предрейсовых и послерейсовых медицинских осмотров водителей и технического осмотра транспортных средств.</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11) при отсутствии необходимой производственно-технической, кадровой и нормативно-методической базы  заключить договор с предприятием любой формы собственности (индивидуальным предпринимателем), обладающим необходимой производственно-технической, кадровой и нормативно-методической базой, имеющим лицензию на проведение соответствующих работ в соответствии с законодательством Российской Федерации, оказывающим услуги  по техническому обслуживанию, ремонту  и осмотру автотранспортных средств перед выездом на линию, а также проведению медицинских предрейсовых, послерейсовых осмотров, стажировке и инструктажу водителей,  выдаче  и  приемке путевых листов,  ведению учета пробега автомобилей.</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12) Соблюдать требования  к условиям обслуживания  при пребывании пассажиров в транспортном средстве:</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 общепринятых норм поведения (вежливость, доброжелательность, культура речи, опрятный вид);</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 Федерального закона от 10.07.2001 № 87-ФЗ  «Об ограничении  курения табака»;</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 по обеспечению надлежащего санитарно-гигиенического состояния транспортного средства.</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 xml:space="preserve">13) Не допускать  неисправности  транспортного средства, которые могут нанести вред здоровью и имуществу пассажиров.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2.3.5. При осуществлении пассажирских перевозок по муниципальному автобусному маршруту регулярного сообщения указанному в пункте 1.1 настоящего договора обеспечить наличие у водителей транспортных средств документов, предусмотренных законодательством Краснодарского края: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1) путевого листа с отметками о прохождении ежедневного контроля технического состояния автомобиля и предрейсового медицинского осмотра водителя;</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2) лицензионной карточки, выданной Перевозчику на транспортное средство, ис</w:t>
      </w:r>
      <w:r w:rsidRPr="00DC5B26">
        <w:rPr>
          <w:rFonts w:ascii="Times New Roman" w:hAnsi="Times New Roman" w:cs="Times New Roman"/>
          <w:sz w:val="28"/>
          <w:szCs w:val="28"/>
        </w:rPr>
        <w:softHyphen/>
        <w:t>пользуемое им для выполнения перевозок по маршруту;</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3) схемы с указанием опасных участков маршрута, утвержденной Организатором перевозок;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4) расписания (графика) движения, утвержденного Организатором перевозок;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 копии настоящего договора.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2.3.6.</w:t>
      </w:r>
      <w:r>
        <w:rPr>
          <w:rFonts w:ascii="Times New Roman" w:hAnsi="Times New Roman" w:cs="Times New Roman"/>
          <w:sz w:val="28"/>
          <w:szCs w:val="28"/>
        </w:rPr>
        <w:t xml:space="preserve"> </w:t>
      </w:r>
      <w:r w:rsidRPr="00DC5B26">
        <w:rPr>
          <w:rFonts w:ascii="Times New Roman" w:hAnsi="Times New Roman" w:cs="Times New Roman"/>
          <w:sz w:val="28"/>
          <w:szCs w:val="28"/>
        </w:rPr>
        <w:t xml:space="preserve">В случае невозможности осуществления перевозок незамедлительно информировать Организатора перевозок посредством телефонной и (или) факсимильной связи, а также письменно.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2.3.7. Обеспечить непрерывную работу транспортного средства в соответствии с графиком работы на маршруте. В случае болезни работника, отпуска и других причин  невозможности выполнения трудовых обязанностей основным водителем, обеспечить его замену другим работником, отвечающим требованиям, предъявляемым к водителям, осуществляющим регулярные пассажирские перевозки.</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2.3.8. Беспрепятственно предоставлять уполномоченным лицам «Организатора перевозок» возможность проведения проверок выполнения  условий настоящего Договора.</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2.3.9. По запросу «Организатора перевозок» представлять информацию, связанную с выполнением деятельности по осуществлению пассажирских перевозок.</w:t>
      </w:r>
    </w:p>
    <w:p w:rsidR="00945EB3" w:rsidRPr="00DC5B26" w:rsidRDefault="00945EB3" w:rsidP="00C618C5">
      <w:pPr>
        <w:pStyle w:val="a6"/>
        <w:ind w:firstLine="851"/>
        <w:rPr>
          <w:rFonts w:ascii="Times New Roman" w:hAnsi="Times New Roman" w:cs="Times New Roman"/>
          <w:sz w:val="28"/>
          <w:szCs w:val="28"/>
        </w:rPr>
      </w:pPr>
      <w:r w:rsidRPr="00DC5B26">
        <w:rPr>
          <w:rFonts w:ascii="Times New Roman" w:hAnsi="Times New Roman" w:cs="Times New Roman"/>
          <w:sz w:val="28"/>
          <w:szCs w:val="28"/>
        </w:rPr>
        <w:t>2.3.10. В установленные сроки рассматривать претензии «Организатора перевозок» и жалобы пассажиров и принимать оперативные меры по их устранению в соответствии с требованиями действующего законодательства.</w:t>
      </w:r>
    </w:p>
    <w:p w:rsidR="00945EB3" w:rsidRPr="00DC5B26" w:rsidRDefault="00945EB3" w:rsidP="004F3C7E">
      <w:pPr>
        <w:jc w:val="center"/>
        <w:rPr>
          <w:rFonts w:ascii="Times New Roman" w:hAnsi="Times New Roman" w:cs="Times New Roman"/>
          <w:b/>
          <w:bCs/>
          <w:sz w:val="28"/>
          <w:szCs w:val="28"/>
        </w:rPr>
      </w:pPr>
    </w:p>
    <w:p w:rsidR="00945EB3" w:rsidRPr="00DC5B26" w:rsidRDefault="00945EB3" w:rsidP="004F3C7E">
      <w:pPr>
        <w:jc w:val="center"/>
        <w:rPr>
          <w:rFonts w:ascii="Times New Roman" w:hAnsi="Times New Roman" w:cs="Times New Roman"/>
          <w:b/>
          <w:bCs/>
          <w:sz w:val="28"/>
          <w:szCs w:val="28"/>
        </w:rPr>
      </w:pPr>
      <w:r w:rsidRPr="00DC5B26">
        <w:rPr>
          <w:rFonts w:ascii="Times New Roman" w:hAnsi="Times New Roman" w:cs="Times New Roman"/>
          <w:b/>
          <w:bCs/>
          <w:sz w:val="28"/>
          <w:szCs w:val="28"/>
        </w:rPr>
        <w:t>3. Расторжение договора</w:t>
      </w:r>
    </w:p>
    <w:p w:rsidR="00945EB3" w:rsidRPr="00DC5B26" w:rsidRDefault="00945EB3" w:rsidP="004F3C7E">
      <w:pPr>
        <w:jc w:val="center"/>
        <w:rPr>
          <w:rFonts w:ascii="Times New Roman" w:hAnsi="Times New Roman" w:cs="Times New Roman"/>
          <w:b/>
          <w:bCs/>
          <w:sz w:val="28"/>
          <w:szCs w:val="28"/>
        </w:rPr>
      </w:pP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3.1. Досрочное расторжение настоящего договора возможно по инициативе Перевозчика или Организатора перевозок.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3.2. Досрочное расторжение настоящего договора по инициативе Перевозчика, в том числе односторонний отказ Перевозчика от выполнения договора, осуществляется только после предварительного уведомления (не менее чем за один месяц) Организатора перевозок.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3.3. Досрочное расторжение настоящего договора с Перевозчиком по инициативе Организатора перевозок, возможно в случаях: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1) аннулирования, приостановления действия, истечения срока действия лицензии на перевозку пассажиров автомобильным транспортом, в том числе у одного из перевозчиков в составе простого товарищества;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2) невыполнения условий настоящего договора, в том числе смена транспортных средств без согласования с Организатором перевозок;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3) невыполнения Перевозчиком законных предписаний контролирующих органов, отказа от проведения контрольных мероприятий, предусмотренных законодательством;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4) непринятия мер, предусмотренных Трудовым кодексом РФ, Перевозчиком к виновным водителям, допустившим многократные (два и более) нарушения: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а) Правил дорожного движения;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б) установленных требований и условий осуществления пассажирских перевозок, в том числе грубость по отношению к пассажирам, провоз безбилетных пассажиров, отказ в обслуживании, несоблюдение графика движения, а также несоблюдение законодательства об ограничении курения табака и санитарных норм и правил;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 в иных случаях, предусмотренных федеральным законодательством и законодательством Краснодарского края.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3.4. В случае прекращения действия настоящего Договора «Перевозчик» не вправе осуществлять пассажирские перевозки.</w:t>
      </w:r>
    </w:p>
    <w:p w:rsidR="00945EB3" w:rsidRPr="00DC5B26" w:rsidRDefault="00945EB3" w:rsidP="00C618C5">
      <w:pPr>
        <w:ind w:firstLine="851"/>
        <w:jc w:val="both"/>
        <w:rPr>
          <w:rFonts w:ascii="Times New Roman" w:hAnsi="Times New Roman" w:cs="Times New Roman"/>
          <w:sz w:val="28"/>
          <w:szCs w:val="28"/>
        </w:rPr>
      </w:pPr>
    </w:p>
    <w:p w:rsidR="00945EB3" w:rsidRPr="00DC5B26" w:rsidRDefault="00945EB3" w:rsidP="004F3C7E">
      <w:pPr>
        <w:jc w:val="center"/>
        <w:rPr>
          <w:rFonts w:ascii="Times New Roman" w:hAnsi="Times New Roman" w:cs="Times New Roman"/>
          <w:b/>
          <w:bCs/>
          <w:sz w:val="28"/>
          <w:szCs w:val="28"/>
        </w:rPr>
      </w:pPr>
      <w:r w:rsidRPr="00DC5B26">
        <w:rPr>
          <w:rFonts w:ascii="Times New Roman" w:hAnsi="Times New Roman" w:cs="Times New Roman"/>
          <w:b/>
          <w:bCs/>
          <w:sz w:val="28"/>
          <w:szCs w:val="28"/>
        </w:rPr>
        <w:t>4. Разрешение споров</w:t>
      </w:r>
    </w:p>
    <w:p w:rsidR="00945EB3" w:rsidRPr="00DC5B26" w:rsidRDefault="00945EB3" w:rsidP="004F3C7E">
      <w:pPr>
        <w:jc w:val="center"/>
        <w:rPr>
          <w:rFonts w:ascii="Times New Roman" w:hAnsi="Times New Roman" w:cs="Times New Roman"/>
          <w:b/>
          <w:bCs/>
          <w:sz w:val="28"/>
          <w:szCs w:val="28"/>
        </w:rPr>
      </w:pP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4.1. Споры и разногласия, возникающие между сторонами по настоящему договору или в связи с ним, разрешаются путем переговоров.</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4.2. Возникновение спора между Сторонами не может служить основанием для отказа от исполнения договорных обязательств.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4.3. 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 установленном законодательством Российской Федерации. </w:t>
      </w:r>
    </w:p>
    <w:p w:rsidR="00945EB3" w:rsidRPr="00DC5B26" w:rsidRDefault="00945EB3" w:rsidP="004F3C7E">
      <w:pPr>
        <w:jc w:val="center"/>
        <w:rPr>
          <w:rFonts w:ascii="Times New Roman" w:hAnsi="Times New Roman" w:cs="Times New Roman"/>
          <w:b/>
          <w:bCs/>
          <w:sz w:val="28"/>
          <w:szCs w:val="28"/>
        </w:rPr>
      </w:pPr>
    </w:p>
    <w:p w:rsidR="00945EB3" w:rsidRPr="00DC5B26" w:rsidRDefault="00945EB3" w:rsidP="004F3C7E">
      <w:pPr>
        <w:jc w:val="center"/>
        <w:rPr>
          <w:rFonts w:ascii="Times New Roman" w:hAnsi="Times New Roman" w:cs="Times New Roman"/>
          <w:b/>
          <w:bCs/>
          <w:sz w:val="28"/>
          <w:szCs w:val="28"/>
        </w:rPr>
      </w:pPr>
      <w:r w:rsidRPr="00DC5B26">
        <w:rPr>
          <w:rFonts w:ascii="Times New Roman" w:hAnsi="Times New Roman" w:cs="Times New Roman"/>
          <w:b/>
          <w:bCs/>
          <w:sz w:val="28"/>
          <w:szCs w:val="28"/>
        </w:rPr>
        <w:t>5. Дополнительные условия</w:t>
      </w:r>
    </w:p>
    <w:p w:rsidR="00945EB3" w:rsidRPr="00DC5B26" w:rsidRDefault="00945EB3" w:rsidP="00C618C5">
      <w:pPr>
        <w:ind w:firstLine="851"/>
        <w:jc w:val="both"/>
        <w:rPr>
          <w:rFonts w:ascii="Times New Roman" w:hAnsi="Times New Roman" w:cs="Times New Roman"/>
          <w:b/>
          <w:bCs/>
          <w:sz w:val="28"/>
          <w:szCs w:val="28"/>
        </w:rPr>
      </w:pP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5.1. Настоящий Договор заключен сроком на 5 лет (за исключением случаев заключения договоров на осуществление  регулярных пассажирских перевозок без проведения конкурса, либо на срок договора лизинга (кредитования) на приобретение транспортных средств) вступает в силу с «___» ___________ 20__ года и действует до «___» ____________ 20__ года.</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5.2. Перевозчик обязан приступить к осуществлению регулярных пассажирских перевозок со дня вступления в силу настоящего договора и прекратить их осуществление в день окончания срока его действия либо в день его досрочного расторжения.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5.3. Окончание срока действия договора, предусмотренного пунктом 5.1 настоящего договора влечет прекращение обязательств сторон по договору.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5.4. Все изменения и дополнения к настоящему договору действительны, если они оформлены в письменной форме в виде дополнительных соглашений к настоящему договору и подписаны уполномоченными лицами обеих сторон.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5.5. Во всем остальном, не предусмотренном настоящим договором, стороны руководствуются нормативными правовыми актами Российской Федерации и Краснодарского края. </w:t>
      </w:r>
    </w:p>
    <w:p w:rsidR="00945EB3" w:rsidRPr="00DC5B26" w:rsidRDefault="00945EB3" w:rsidP="00C618C5">
      <w:pPr>
        <w:ind w:firstLine="851"/>
        <w:jc w:val="both"/>
        <w:rPr>
          <w:rFonts w:ascii="Times New Roman" w:hAnsi="Times New Roman" w:cs="Times New Roman"/>
          <w:sz w:val="28"/>
          <w:szCs w:val="28"/>
        </w:rPr>
      </w:pPr>
      <w:r w:rsidRPr="00DC5B26">
        <w:rPr>
          <w:rFonts w:ascii="Times New Roman" w:hAnsi="Times New Roman" w:cs="Times New Roman"/>
          <w:sz w:val="28"/>
          <w:szCs w:val="28"/>
        </w:rPr>
        <w:t xml:space="preserve">5.6. Настоящий договор составлен в трех экземплярах, имеющих одинаковую юридическую силу, два из которых передаются Организатору перевозок. </w:t>
      </w:r>
    </w:p>
    <w:p w:rsidR="00945EB3" w:rsidRPr="00DC5B26" w:rsidRDefault="00945EB3" w:rsidP="004F3C7E">
      <w:pPr>
        <w:jc w:val="center"/>
        <w:rPr>
          <w:rFonts w:ascii="Times New Roman" w:hAnsi="Times New Roman" w:cs="Times New Roman"/>
          <w:b/>
          <w:bCs/>
          <w:sz w:val="28"/>
          <w:szCs w:val="28"/>
        </w:rPr>
      </w:pPr>
    </w:p>
    <w:p w:rsidR="00945EB3" w:rsidRPr="00DC5B26" w:rsidRDefault="00945EB3" w:rsidP="004F3C7E">
      <w:pPr>
        <w:jc w:val="center"/>
        <w:rPr>
          <w:rFonts w:ascii="Times New Roman" w:hAnsi="Times New Roman" w:cs="Times New Roman"/>
          <w:b/>
          <w:bCs/>
          <w:sz w:val="28"/>
          <w:szCs w:val="28"/>
        </w:rPr>
      </w:pPr>
      <w:r w:rsidRPr="00DC5B26">
        <w:rPr>
          <w:rFonts w:ascii="Times New Roman" w:hAnsi="Times New Roman" w:cs="Times New Roman"/>
          <w:b/>
          <w:bCs/>
          <w:sz w:val="28"/>
          <w:szCs w:val="28"/>
        </w:rPr>
        <w:t>6. Юридические адреса и подписи сторон:</w:t>
      </w:r>
    </w:p>
    <w:p w:rsidR="00945EB3" w:rsidRPr="00DC5B26" w:rsidRDefault="00945EB3" w:rsidP="004F3C7E">
      <w:pPr>
        <w:jc w:val="center"/>
        <w:rPr>
          <w:rFonts w:ascii="Times New Roman" w:hAnsi="Times New Roman" w:cs="Times New Roman"/>
          <w:b/>
          <w:bCs/>
          <w:sz w:val="28"/>
          <w:szCs w:val="28"/>
        </w:rPr>
      </w:pPr>
    </w:p>
    <w:tbl>
      <w:tblPr>
        <w:tblW w:w="0" w:type="auto"/>
        <w:tblLayout w:type="fixed"/>
        <w:tblLook w:val="0000"/>
      </w:tblPr>
      <w:tblGrid>
        <w:gridCol w:w="4933"/>
        <w:gridCol w:w="19"/>
        <w:gridCol w:w="4953"/>
      </w:tblGrid>
      <w:tr w:rsidR="00945EB3" w:rsidRPr="00DC5B26" w:rsidTr="004F3C7E">
        <w:trPr>
          <w:trHeight w:val="533"/>
        </w:trPr>
        <w:tc>
          <w:tcPr>
            <w:tcW w:w="4933" w:type="dxa"/>
          </w:tcPr>
          <w:p w:rsidR="00945EB3" w:rsidRPr="00DC5B26" w:rsidRDefault="00945EB3" w:rsidP="004F3C7E">
            <w:pPr>
              <w:snapToGrid w:val="0"/>
              <w:rPr>
                <w:rFonts w:ascii="Times New Roman" w:hAnsi="Times New Roman" w:cs="Times New Roman"/>
                <w:b/>
                <w:sz w:val="28"/>
                <w:szCs w:val="28"/>
              </w:rPr>
            </w:pPr>
            <w:r w:rsidRPr="00DC5B26">
              <w:rPr>
                <w:rFonts w:ascii="Times New Roman" w:hAnsi="Times New Roman" w:cs="Times New Roman"/>
                <w:b/>
                <w:sz w:val="28"/>
                <w:szCs w:val="28"/>
              </w:rPr>
              <w:t xml:space="preserve">«Организатор перевозок» </w:t>
            </w:r>
          </w:p>
        </w:tc>
        <w:tc>
          <w:tcPr>
            <w:tcW w:w="4972" w:type="dxa"/>
            <w:gridSpan w:val="2"/>
          </w:tcPr>
          <w:p w:rsidR="00945EB3" w:rsidRPr="00DC5B26" w:rsidRDefault="00945EB3" w:rsidP="004F3C7E">
            <w:pPr>
              <w:snapToGrid w:val="0"/>
              <w:ind w:firstLine="29"/>
              <w:rPr>
                <w:rFonts w:ascii="Times New Roman" w:hAnsi="Times New Roman" w:cs="Times New Roman"/>
                <w:b/>
                <w:sz w:val="28"/>
                <w:szCs w:val="28"/>
              </w:rPr>
            </w:pPr>
            <w:r w:rsidRPr="00DC5B26">
              <w:rPr>
                <w:rFonts w:ascii="Times New Roman" w:hAnsi="Times New Roman" w:cs="Times New Roman"/>
                <w:b/>
                <w:sz w:val="28"/>
                <w:szCs w:val="28"/>
              </w:rPr>
              <w:t xml:space="preserve">«Перевозчик» </w:t>
            </w:r>
          </w:p>
        </w:tc>
      </w:tr>
      <w:tr w:rsidR="00945EB3" w:rsidRPr="00DC5B26" w:rsidTr="004F3C7E">
        <w:trPr>
          <w:trHeight w:val="901"/>
        </w:trPr>
        <w:tc>
          <w:tcPr>
            <w:tcW w:w="4952" w:type="dxa"/>
            <w:gridSpan w:val="2"/>
          </w:tcPr>
          <w:p w:rsidR="00945EB3" w:rsidRPr="00DC5B26" w:rsidRDefault="00945EB3" w:rsidP="004F3C7E">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Администрация Каневского сельского поселения Каневского района</w:t>
            </w:r>
          </w:p>
          <w:p w:rsidR="00945EB3" w:rsidRPr="00DC5B26" w:rsidRDefault="00945EB3" w:rsidP="004F3C7E">
            <w:pPr>
              <w:snapToGrid w:val="0"/>
              <w:ind w:firstLine="29"/>
              <w:rPr>
                <w:rFonts w:ascii="Times New Roman" w:hAnsi="Times New Roman" w:cs="Times New Roman"/>
                <w:sz w:val="28"/>
                <w:szCs w:val="28"/>
              </w:rPr>
            </w:pPr>
            <w:r w:rsidRPr="00DC5B26">
              <w:rPr>
                <w:rFonts w:ascii="Times New Roman" w:hAnsi="Times New Roman" w:cs="Times New Roman"/>
                <w:sz w:val="28"/>
                <w:szCs w:val="28"/>
              </w:rPr>
              <w:t>353730 ст. Каневская, ул. Горького, 63</w:t>
            </w:r>
          </w:p>
          <w:p w:rsidR="00945EB3" w:rsidRPr="00DC5B26" w:rsidRDefault="00945EB3" w:rsidP="004F3C7E">
            <w:pPr>
              <w:snapToGrid w:val="0"/>
              <w:ind w:firstLine="29"/>
              <w:rPr>
                <w:rFonts w:ascii="Times New Roman" w:hAnsi="Times New Roman" w:cs="Times New Roman"/>
                <w:sz w:val="28"/>
                <w:szCs w:val="28"/>
              </w:rPr>
            </w:pPr>
          </w:p>
        </w:tc>
        <w:tc>
          <w:tcPr>
            <w:tcW w:w="4953" w:type="dxa"/>
          </w:tcPr>
          <w:p w:rsidR="00945EB3" w:rsidRPr="00DC5B26" w:rsidRDefault="00945EB3" w:rsidP="004F3C7E">
            <w:pPr>
              <w:snapToGrid w:val="0"/>
              <w:ind w:firstLine="29"/>
              <w:rPr>
                <w:rFonts w:ascii="Times New Roman" w:hAnsi="Times New Roman" w:cs="Times New Roman"/>
                <w:sz w:val="28"/>
                <w:szCs w:val="28"/>
              </w:rPr>
            </w:pPr>
            <w:r w:rsidRPr="00DC5B26">
              <w:rPr>
                <w:rFonts w:ascii="Times New Roman" w:hAnsi="Times New Roman" w:cs="Times New Roman"/>
                <w:sz w:val="28"/>
                <w:szCs w:val="28"/>
              </w:rPr>
              <w:t>___________________________________________________________________________________________________</w:t>
            </w:r>
          </w:p>
        </w:tc>
      </w:tr>
      <w:tr w:rsidR="00945EB3" w:rsidRPr="00DC5B26" w:rsidTr="004F3C7E">
        <w:trPr>
          <w:trHeight w:val="255"/>
        </w:trPr>
        <w:tc>
          <w:tcPr>
            <w:tcW w:w="9905" w:type="dxa"/>
            <w:gridSpan w:val="3"/>
          </w:tcPr>
          <w:p w:rsidR="00945EB3" w:rsidRDefault="00945EB3" w:rsidP="004F3C7E">
            <w:pPr>
              <w:snapToGrid w:val="0"/>
              <w:ind w:firstLine="29"/>
              <w:rPr>
                <w:rFonts w:ascii="Times New Roman" w:hAnsi="Times New Roman" w:cs="Times New Roman"/>
                <w:sz w:val="28"/>
                <w:szCs w:val="28"/>
              </w:rPr>
            </w:pPr>
            <w:r w:rsidRPr="00DC5B26">
              <w:rPr>
                <w:rFonts w:ascii="Times New Roman" w:hAnsi="Times New Roman" w:cs="Times New Roman"/>
                <w:sz w:val="28"/>
                <w:szCs w:val="28"/>
              </w:rPr>
              <w:t xml:space="preserve">Глава Каневского </w:t>
            </w:r>
          </w:p>
          <w:p w:rsidR="00945EB3" w:rsidRPr="00DC5B26" w:rsidRDefault="00945EB3" w:rsidP="004F3C7E">
            <w:pPr>
              <w:snapToGrid w:val="0"/>
              <w:ind w:firstLine="29"/>
              <w:rPr>
                <w:rFonts w:ascii="Times New Roman" w:hAnsi="Times New Roman" w:cs="Times New Roman"/>
                <w:sz w:val="28"/>
                <w:szCs w:val="28"/>
              </w:rPr>
            </w:pPr>
            <w:r w:rsidRPr="00DC5B26">
              <w:rPr>
                <w:rFonts w:ascii="Times New Roman" w:hAnsi="Times New Roman" w:cs="Times New Roman"/>
                <w:sz w:val="28"/>
                <w:szCs w:val="28"/>
              </w:rPr>
              <w:t>сельского поселения</w:t>
            </w:r>
          </w:p>
          <w:p w:rsidR="00945EB3" w:rsidRPr="00DC5B26" w:rsidRDefault="00945EB3" w:rsidP="004F3C7E">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Каневского района</w:t>
            </w:r>
          </w:p>
        </w:tc>
      </w:tr>
      <w:tr w:rsidR="00945EB3" w:rsidRPr="00DC5B26" w:rsidTr="004F3C7E">
        <w:trPr>
          <w:trHeight w:val="255"/>
        </w:trPr>
        <w:tc>
          <w:tcPr>
            <w:tcW w:w="9905" w:type="dxa"/>
            <w:gridSpan w:val="3"/>
          </w:tcPr>
          <w:p w:rsidR="00945EB3" w:rsidRPr="00DC5B26" w:rsidRDefault="00945EB3" w:rsidP="004F3C7E">
            <w:pPr>
              <w:snapToGrid w:val="0"/>
              <w:ind w:firstLine="29"/>
              <w:rPr>
                <w:rFonts w:ascii="Times New Roman" w:hAnsi="Times New Roman" w:cs="Times New Roman"/>
                <w:sz w:val="28"/>
                <w:szCs w:val="28"/>
              </w:rPr>
            </w:pPr>
            <w:r w:rsidRPr="00DC5B26">
              <w:rPr>
                <w:rFonts w:ascii="Times New Roman" w:hAnsi="Times New Roman" w:cs="Times New Roman"/>
                <w:sz w:val="28"/>
                <w:szCs w:val="28"/>
              </w:rPr>
              <w:t>___________________В.Б. Репин             __________________________________</w:t>
            </w:r>
          </w:p>
        </w:tc>
      </w:tr>
      <w:tr w:rsidR="00945EB3" w:rsidRPr="00DC5B26" w:rsidTr="004F3C7E">
        <w:trPr>
          <w:trHeight w:val="412"/>
        </w:trPr>
        <w:tc>
          <w:tcPr>
            <w:tcW w:w="4933" w:type="dxa"/>
          </w:tcPr>
          <w:p w:rsidR="00945EB3" w:rsidRPr="00DC5B26" w:rsidRDefault="00945EB3" w:rsidP="004F3C7E">
            <w:pPr>
              <w:snapToGrid w:val="0"/>
              <w:rPr>
                <w:rFonts w:ascii="Times New Roman" w:hAnsi="Times New Roman" w:cs="Times New Roman"/>
                <w:sz w:val="28"/>
                <w:szCs w:val="28"/>
              </w:rPr>
            </w:pPr>
          </w:p>
          <w:p w:rsidR="00945EB3" w:rsidRPr="00DC5B26" w:rsidRDefault="00945EB3" w:rsidP="004F3C7E">
            <w:pPr>
              <w:snapToGrid w:val="0"/>
              <w:rPr>
                <w:rFonts w:ascii="Times New Roman" w:hAnsi="Times New Roman" w:cs="Times New Roman"/>
                <w:sz w:val="28"/>
                <w:szCs w:val="28"/>
              </w:rPr>
            </w:pPr>
            <w:r w:rsidRPr="00DC5B26">
              <w:rPr>
                <w:rFonts w:ascii="Times New Roman" w:hAnsi="Times New Roman" w:cs="Times New Roman"/>
                <w:sz w:val="28"/>
                <w:szCs w:val="28"/>
              </w:rPr>
              <w:t xml:space="preserve">         М.П. </w:t>
            </w:r>
          </w:p>
        </w:tc>
        <w:tc>
          <w:tcPr>
            <w:tcW w:w="4972" w:type="dxa"/>
            <w:gridSpan w:val="2"/>
          </w:tcPr>
          <w:p w:rsidR="00945EB3" w:rsidRPr="00DC5B26" w:rsidRDefault="00945EB3" w:rsidP="004F3C7E">
            <w:pPr>
              <w:snapToGrid w:val="0"/>
              <w:ind w:firstLine="29"/>
              <w:jc w:val="center"/>
              <w:rPr>
                <w:rFonts w:ascii="Times New Roman" w:hAnsi="Times New Roman" w:cs="Times New Roman"/>
              </w:rPr>
            </w:pPr>
            <w:r w:rsidRPr="00DC5B26">
              <w:rPr>
                <w:rFonts w:ascii="Times New Roman" w:hAnsi="Times New Roman" w:cs="Times New Roman"/>
              </w:rPr>
              <w:t>(подпись) (фамилия, инициалы)</w:t>
            </w:r>
          </w:p>
          <w:p w:rsidR="00945EB3" w:rsidRPr="00DC5B26" w:rsidRDefault="00945EB3" w:rsidP="004F3C7E">
            <w:pPr>
              <w:snapToGrid w:val="0"/>
              <w:ind w:firstLine="29"/>
              <w:jc w:val="center"/>
              <w:rPr>
                <w:rFonts w:ascii="Times New Roman" w:hAnsi="Times New Roman" w:cs="Times New Roman"/>
                <w:sz w:val="28"/>
                <w:szCs w:val="28"/>
              </w:rPr>
            </w:pPr>
            <w:r w:rsidRPr="00DC5B26">
              <w:rPr>
                <w:rFonts w:ascii="Times New Roman" w:hAnsi="Times New Roman" w:cs="Times New Roman"/>
                <w:sz w:val="28"/>
                <w:szCs w:val="28"/>
              </w:rPr>
              <w:t>М.П.</w:t>
            </w:r>
          </w:p>
        </w:tc>
      </w:tr>
    </w:tbl>
    <w:p w:rsidR="00945EB3" w:rsidRPr="00DC5B26" w:rsidRDefault="00945EB3" w:rsidP="00C618C5">
      <w:pPr>
        <w:ind w:firstLine="851"/>
        <w:jc w:val="both"/>
        <w:rPr>
          <w:rFonts w:ascii="Times New Roman" w:hAnsi="Times New Roman" w:cs="Times New Roman"/>
          <w:sz w:val="28"/>
          <w:szCs w:val="28"/>
        </w:rPr>
        <w:sectPr w:rsidR="00945EB3" w:rsidRPr="00DC5B26" w:rsidSect="00472A22">
          <w:type w:val="nextColumn"/>
          <w:pgSz w:w="11905" w:h="16837"/>
          <w:pgMar w:top="1134" w:right="567" w:bottom="1134" w:left="1701" w:header="426" w:footer="720" w:gutter="0"/>
          <w:pgNumType w:start="1"/>
          <w:cols w:space="720"/>
          <w:titlePg/>
          <w:docGrid w:linePitch="360" w:charSpace="-8193"/>
        </w:sectPr>
      </w:pPr>
    </w:p>
    <w:p w:rsidR="00945EB3" w:rsidRPr="00DC5B26" w:rsidRDefault="00945EB3" w:rsidP="00E84F49">
      <w:pPr>
        <w:ind w:left="10773"/>
        <w:jc w:val="center"/>
        <w:rPr>
          <w:rFonts w:ascii="Times New Roman" w:hAnsi="Times New Roman" w:cs="Times New Roman"/>
          <w:sz w:val="28"/>
          <w:szCs w:val="28"/>
        </w:rPr>
      </w:pPr>
      <w:r w:rsidRPr="00DC5B26">
        <w:rPr>
          <w:rFonts w:ascii="Times New Roman" w:hAnsi="Times New Roman" w:cs="Times New Roman"/>
          <w:sz w:val="28"/>
          <w:szCs w:val="28"/>
        </w:rPr>
        <w:t>ПРИЛОЖЕНИЕ № 1</w:t>
      </w:r>
    </w:p>
    <w:p w:rsidR="00945EB3" w:rsidRPr="00DC5B26" w:rsidRDefault="00945EB3" w:rsidP="00E84F49">
      <w:pPr>
        <w:ind w:left="10773"/>
        <w:jc w:val="center"/>
        <w:rPr>
          <w:rFonts w:ascii="Times New Roman" w:hAnsi="Times New Roman" w:cs="Times New Roman"/>
          <w:sz w:val="28"/>
          <w:szCs w:val="28"/>
        </w:rPr>
      </w:pPr>
      <w:r w:rsidRPr="00DC5B26">
        <w:rPr>
          <w:rFonts w:ascii="Times New Roman" w:hAnsi="Times New Roman" w:cs="Times New Roman"/>
          <w:sz w:val="28"/>
          <w:szCs w:val="28"/>
        </w:rPr>
        <w:t>к договору № ____</w:t>
      </w:r>
    </w:p>
    <w:p w:rsidR="00945EB3" w:rsidRPr="00DC5B26" w:rsidRDefault="00945EB3" w:rsidP="00E84F49">
      <w:pPr>
        <w:ind w:left="10773"/>
        <w:jc w:val="center"/>
        <w:rPr>
          <w:rFonts w:ascii="Times New Roman" w:hAnsi="Times New Roman" w:cs="Times New Roman"/>
          <w:sz w:val="28"/>
          <w:szCs w:val="28"/>
        </w:rPr>
      </w:pPr>
      <w:r w:rsidRPr="00DC5B26">
        <w:rPr>
          <w:rFonts w:ascii="Times New Roman" w:hAnsi="Times New Roman" w:cs="Times New Roman"/>
          <w:sz w:val="28"/>
          <w:szCs w:val="28"/>
        </w:rPr>
        <w:t>от «___» _______ 20__ г.</w:t>
      </w: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РАСПИСАНИЕ ДВИЖЕНИЯ </w:t>
      </w: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по муниципальным автобусным маршрутам регулярного сообщения </w:t>
      </w:r>
    </w:p>
    <w:p w:rsidR="00945EB3" w:rsidRPr="00DC5B26" w:rsidRDefault="00945EB3">
      <w:pPr>
        <w:jc w:val="center"/>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tblPr>
      <w:tblGrid>
        <w:gridCol w:w="500"/>
        <w:gridCol w:w="2149"/>
        <w:gridCol w:w="1324"/>
        <w:gridCol w:w="1325"/>
        <w:gridCol w:w="1324"/>
        <w:gridCol w:w="1325"/>
        <w:gridCol w:w="1324"/>
        <w:gridCol w:w="1325"/>
        <w:gridCol w:w="1324"/>
        <w:gridCol w:w="1325"/>
        <w:gridCol w:w="1363"/>
      </w:tblGrid>
      <w:tr w:rsidR="00945EB3" w:rsidRPr="00DC5B26" w:rsidTr="00E84F49">
        <w:tc>
          <w:tcPr>
            <w:tcW w:w="500" w:type="dxa"/>
            <w:vMerge w:val="restart"/>
            <w:tcBorders>
              <w:top w:val="single" w:sz="2" w:space="0" w:color="000000"/>
              <w:left w:val="single" w:sz="2" w:space="0" w:color="000000"/>
              <w:bottom w:val="single" w:sz="2" w:space="0" w:color="000000"/>
            </w:tcBorders>
            <w:vAlign w:val="center"/>
          </w:tcPr>
          <w:p w:rsidR="00945EB3" w:rsidRPr="00DC5B26" w:rsidRDefault="00945EB3" w:rsidP="00E84F49">
            <w:pPr>
              <w:snapToGrid w:val="0"/>
              <w:jc w:val="center"/>
              <w:rPr>
                <w:rFonts w:ascii="Times New Roman" w:hAnsi="Times New Roman" w:cs="Times New Roman"/>
              </w:rPr>
            </w:pPr>
            <w:r w:rsidRPr="00DC5B26">
              <w:rPr>
                <w:rFonts w:ascii="Times New Roman" w:hAnsi="Times New Roman" w:cs="Times New Roman"/>
              </w:rPr>
              <w:t>№ п/п</w:t>
            </w:r>
          </w:p>
        </w:tc>
        <w:tc>
          <w:tcPr>
            <w:tcW w:w="2149" w:type="dxa"/>
            <w:vMerge w:val="restart"/>
            <w:tcBorders>
              <w:top w:val="single" w:sz="2" w:space="0" w:color="000000"/>
              <w:left w:val="single" w:sz="2" w:space="0" w:color="000000"/>
              <w:bottom w:val="single" w:sz="2" w:space="0" w:color="000000"/>
            </w:tcBorders>
            <w:vAlign w:val="center"/>
          </w:tcPr>
          <w:p w:rsidR="00945EB3" w:rsidRPr="00DC5B26" w:rsidRDefault="00945EB3" w:rsidP="00E84F49">
            <w:pPr>
              <w:snapToGrid w:val="0"/>
              <w:jc w:val="center"/>
              <w:rPr>
                <w:rFonts w:ascii="Times New Roman" w:hAnsi="Times New Roman" w:cs="Times New Roman"/>
              </w:rPr>
            </w:pPr>
            <w:r w:rsidRPr="00DC5B26">
              <w:rPr>
                <w:rFonts w:ascii="Times New Roman" w:hAnsi="Times New Roman" w:cs="Times New Roman"/>
              </w:rPr>
              <w:t>Номер маршрута по Реестру</w:t>
            </w:r>
          </w:p>
        </w:tc>
        <w:tc>
          <w:tcPr>
            <w:tcW w:w="1324" w:type="dxa"/>
            <w:vMerge w:val="restart"/>
            <w:tcBorders>
              <w:top w:val="single" w:sz="2" w:space="0" w:color="000000"/>
              <w:left w:val="single" w:sz="2" w:space="0" w:color="000000"/>
              <w:bottom w:val="single" w:sz="2" w:space="0" w:color="000000"/>
            </w:tcBorders>
            <w:vAlign w:val="center"/>
          </w:tcPr>
          <w:p w:rsidR="00945EB3" w:rsidRPr="00DC5B26" w:rsidRDefault="00945EB3" w:rsidP="00E84F49">
            <w:pPr>
              <w:snapToGrid w:val="0"/>
              <w:jc w:val="center"/>
              <w:rPr>
                <w:rFonts w:ascii="Times New Roman" w:hAnsi="Times New Roman" w:cs="Times New Roman"/>
              </w:rPr>
            </w:pPr>
            <w:r w:rsidRPr="00DC5B26">
              <w:rPr>
                <w:rFonts w:ascii="Times New Roman" w:hAnsi="Times New Roman" w:cs="Times New Roman"/>
              </w:rPr>
              <w:t>Наимено-вание маршрута по Реестру</w:t>
            </w:r>
          </w:p>
        </w:tc>
        <w:tc>
          <w:tcPr>
            <w:tcW w:w="7947" w:type="dxa"/>
            <w:gridSpan w:val="6"/>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Рейсы на маршруте</w:t>
            </w:r>
          </w:p>
        </w:tc>
        <w:tc>
          <w:tcPr>
            <w:tcW w:w="1325" w:type="dxa"/>
            <w:vMerge w:val="restart"/>
            <w:tcBorders>
              <w:top w:val="single" w:sz="2" w:space="0" w:color="000000"/>
              <w:left w:val="single" w:sz="2" w:space="0" w:color="000000"/>
              <w:bottom w:val="single" w:sz="2" w:space="0" w:color="000000"/>
            </w:tcBorders>
            <w:vAlign w:val="center"/>
          </w:tcPr>
          <w:p w:rsidR="00945EB3" w:rsidRPr="00DC5B26" w:rsidRDefault="00945EB3" w:rsidP="00E84F49">
            <w:pPr>
              <w:snapToGrid w:val="0"/>
              <w:jc w:val="center"/>
              <w:rPr>
                <w:rFonts w:ascii="Times New Roman" w:hAnsi="Times New Roman" w:cs="Times New Roman"/>
              </w:rPr>
            </w:pPr>
            <w:r w:rsidRPr="00DC5B26">
              <w:rPr>
                <w:rFonts w:ascii="Times New Roman" w:hAnsi="Times New Roman" w:cs="Times New Roman"/>
              </w:rPr>
              <w:t>Сезон-ность</w:t>
            </w:r>
          </w:p>
        </w:tc>
        <w:tc>
          <w:tcPr>
            <w:tcW w:w="1363" w:type="dxa"/>
            <w:vMerge w:val="restart"/>
            <w:tcBorders>
              <w:top w:val="single" w:sz="2" w:space="0" w:color="000000"/>
              <w:left w:val="single" w:sz="2" w:space="0" w:color="000000"/>
              <w:bottom w:val="single" w:sz="2" w:space="0" w:color="000000"/>
              <w:right w:val="single" w:sz="2" w:space="0" w:color="000000"/>
            </w:tcBorders>
            <w:vAlign w:val="center"/>
          </w:tcPr>
          <w:p w:rsidR="00945EB3" w:rsidRPr="00DC5B26" w:rsidRDefault="00945EB3" w:rsidP="00E84F49">
            <w:pPr>
              <w:snapToGrid w:val="0"/>
              <w:jc w:val="center"/>
              <w:rPr>
                <w:rFonts w:ascii="Times New Roman" w:hAnsi="Times New Roman" w:cs="Times New Roman"/>
              </w:rPr>
            </w:pPr>
            <w:r w:rsidRPr="00DC5B26">
              <w:rPr>
                <w:rFonts w:ascii="Times New Roman" w:hAnsi="Times New Roman" w:cs="Times New Roman"/>
              </w:rPr>
              <w:t>Режим работы</w:t>
            </w:r>
          </w:p>
        </w:tc>
      </w:tr>
      <w:tr w:rsidR="00945EB3" w:rsidRPr="00DC5B26" w:rsidTr="00E84F49">
        <w:tc>
          <w:tcPr>
            <w:tcW w:w="500"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2149"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1324"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3974" w:type="dxa"/>
            <w:gridSpan w:val="3"/>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Начальный пункт</w:t>
            </w:r>
          </w:p>
        </w:tc>
        <w:tc>
          <w:tcPr>
            <w:tcW w:w="3973" w:type="dxa"/>
            <w:gridSpan w:val="3"/>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Конечный пункт</w:t>
            </w:r>
          </w:p>
        </w:tc>
        <w:tc>
          <w:tcPr>
            <w:tcW w:w="1325"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1363" w:type="dxa"/>
            <w:vMerge/>
            <w:tcBorders>
              <w:top w:val="single" w:sz="2" w:space="0" w:color="000000"/>
              <w:left w:val="single" w:sz="2" w:space="0" w:color="000000"/>
              <w:bottom w:val="single" w:sz="2" w:space="0" w:color="000000"/>
              <w:right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r>
      <w:tr w:rsidR="00945EB3" w:rsidRPr="00DC5B26" w:rsidTr="00E84F49">
        <w:tc>
          <w:tcPr>
            <w:tcW w:w="500"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2149"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1324"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1325"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 рейса</w:t>
            </w:r>
          </w:p>
        </w:tc>
        <w:tc>
          <w:tcPr>
            <w:tcW w:w="1324"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Расст. км.</w:t>
            </w:r>
          </w:p>
        </w:tc>
        <w:tc>
          <w:tcPr>
            <w:tcW w:w="1325"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Время отправления</w:t>
            </w:r>
          </w:p>
        </w:tc>
        <w:tc>
          <w:tcPr>
            <w:tcW w:w="1324"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 рейса</w:t>
            </w:r>
          </w:p>
        </w:tc>
        <w:tc>
          <w:tcPr>
            <w:tcW w:w="1325"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Расст. км.</w:t>
            </w:r>
          </w:p>
        </w:tc>
        <w:tc>
          <w:tcPr>
            <w:tcW w:w="1324"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r w:rsidRPr="00DC5B26">
              <w:rPr>
                <w:rFonts w:ascii="Times New Roman" w:hAnsi="Times New Roman" w:cs="Times New Roman"/>
              </w:rPr>
              <w:t>Время отправле-ния</w:t>
            </w:r>
          </w:p>
        </w:tc>
        <w:tc>
          <w:tcPr>
            <w:tcW w:w="1325" w:type="dxa"/>
            <w:vMerge/>
            <w:tcBorders>
              <w:top w:val="single" w:sz="2" w:space="0" w:color="000000"/>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c>
          <w:tcPr>
            <w:tcW w:w="1363" w:type="dxa"/>
            <w:vMerge/>
            <w:tcBorders>
              <w:top w:val="single" w:sz="2" w:space="0" w:color="000000"/>
              <w:left w:val="single" w:sz="2" w:space="0" w:color="000000"/>
              <w:bottom w:val="single" w:sz="2" w:space="0" w:color="000000"/>
              <w:right w:val="single" w:sz="2" w:space="0" w:color="000000"/>
            </w:tcBorders>
            <w:vAlign w:val="center"/>
          </w:tcPr>
          <w:p w:rsidR="00945EB3" w:rsidRPr="00DC5B26" w:rsidRDefault="00945EB3" w:rsidP="00E84F49">
            <w:pPr>
              <w:pStyle w:val="a3"/>
              <w:snapToGrid w:val="0"/>
              <w:jc w:val="center"/>
              <w:rPr>
                <w:rFonts w:ascii="Times New Roman" w:hAnsi="Times New Roman" w:cs="Times New Roman"/>
              </w:rPr>
            </w:pPr>
          </w:p>
        </w:tc>
      </w:tr>
      <w:tr w:rsidR="00945EB3" w:rsidRPr="00DC5B26" w:rsidTr="00E84F49">
        <w:tc>
          <w:tcPr>
            <w:tcW w:w="500"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1</w:t>
            </w:r>
          </w:p>
        </w:tc>
        <w:tc>
          <w:tcPr>
            <w:tcW w:w="2149"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2</w:t>
            </w:r>
          </w:p>
        </w:tc>
        <w:tc>
          <w:tcPr>
            <w:tcW w:w="1324"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3</w:t>
            </w:r>
          </w:p>
        </w:tc>
        <w:tc>
          <w:tcPr>
            <w:tcW w:w="1325"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4</w:t>
            </w:r>
          </w:p>
        </w:tc>
        <w:tc>
          <w:tcPr>
            <w:tcW w:w="1324"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5</w:t>
            </w:r>
          </w:p>
        </w:tc>
        <w:tc>
          <w:tcPr>
            <w:tcW w:w="1325"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6</w:t>
            </w:r>
          </w:p>
        </w:tc>
        <w:tc>
          <w:tcPr>
            <w:tcW w:w="1324"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7</w:t>
            </w:r>
          </w:p>
        </w:tc>
        <w:tc>
          <w:tcPr>
            <w:tcW w:w="1325"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8</w:t>
            </w:r>
          </w:p>
        </w:tc>
        <w:tc>
          <w:tcPr>
            <w:tcW w:w="1324"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9</w:t>
            </w:r>
          </w:p>
        </w:tc>
        <w:tc>
          <w:tcPr>
            <w:tcW w:w="1325" w:type="dxa"/>
            <w:tcBorders>
              <w:left w:val="single" w:sz="2" w:space="0" w:color="000000"/>
              <w:bottom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10</w:t>
            </w:r>
          </w:p>
        </w:tc>
        <w:tc>
          <w:tcPr>
            <w:tcW w:w="1363" w:type="dxa"/>
            <w:tcBorders>
              <w:left w:val="single" w:sz="2" w:space="0" w:color="000000"/>
              <w:bottom w:val="single" w:sz="2" w:space="0" w:color="000000"/>
              <w:right w:val="single" w:sz="2" w:space="0" w:color="000000"/>
            </w:tcBorders>
            <w:vAlign w:val="center"/>
          </w:tcPr>
          <w:p w:rsidR="00945EB3" w:rsidRPr="00DC5B26" w:rsidRDefault="00945EB3" w:rsidP="00E84F49">
            <w:pPr>
              <w:pStyle w:val="a3"/>
              <w:snapToGrid w:val="0"/>
              <w:jc w:val="center"/>
              <w:rPr>
                <w:rFonts w:ascii="Times New Roman" w:hAnsi="Times New Roman" w:cs="Times New Roman"/>
                <w:sz w:val="18"/>
                <w:szCs w:val="18"/>
              </w:rPr>
            </w:pPr>
            <w:r w:rsidRPr="00DC5B26">
              <w:rPr>
                <w:rFonts w:ascii="Times New Roman" w:hAnsi="Times New Roman" w:cs="Times New Roman"/>
                <w:sz w:val="18"/>
                <w:szCs w:val="18"/>
              </w:rPr>
              <w:t>11</w:t>
            </w:r>
          </w:p>
        </w:tc>
      </w:tr>
      <w:tr w:rsidR="00945EB3" w:rsidRPr="00DC5B26" w:rsidTr="00E84F49">
        <w:trPr>
          <w:trHeight w:val="509"/>
        </w:trPr>
        <w:tc>
          <w:tcPr>
            <w:tcW w:w="500"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2149"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4"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5"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4"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5"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4"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5"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4"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25" w:type="dxa"/>
            <w:tcBorders>
              <w:left w:val="single" w:sz="2" w:space="0" w:color="000000"/>
              <w:bottom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c>
          <w:tcPr>
            <w:tcW w:w="1363" w:type="dxa"/>
            <w:tcBorders>
              <w:left w:val="single" w:sz="2" w:space="0" w:color="000000"/>
              <w:bottom w:val="single" w:sz="2" w:space="0" w:color="000000"/>
              <w:right w:val="single" w:sz="2" w:space="0" w:color="000000"/>
            </w:tcBorders>
          </w:tcPr>
          <w:p w:rsidR="00945EB3" w:rsidRPr="00DC5B26" w:rsidRDefault="00945EB3">
            <w:pPr>
              <w:pStyle w:val="a3"/>
              <w:snapToGrid w:val="0"/>
              <w:jc w:val="center"/>
              <w:rPr>
                <w:rFonts w:ascii="Times New Roman" w:hAnsi="Times New Roman" w:cs="Times New Roman"/>
                <w:sz w:val="28"/>
                <w:szCs w:val="28"/>
              </w:rPr>
            </w:pPr>
          </w:p>
        </w:tc>
      </w:tr>
    </w:tbl>
    <w:p w:rsidR="00945EB3" w:rsidRPr="00DC5B26" w:rsidRDefault="00945EB3">
      <w:pPr>
        <w:jc w:val="center"/>
        <w:rPr>
          <w:rFonts w:ascii="Times New Roman" w:hAnsi="Times New Roman" w:cs="Times New Roman"/>
          <w:sz w:val="28"/>
          <w:szCs w:val="28"/>
        </w:rPr>
      </w:pPr>
    </w:p>
    <w:tbl>
      <w:tblPr>
        <w:tblW w:w="0" w:type="auto"/>
        <w:tblLayout w:type="fixed"/>
        <w:tblLook w:val="0000"/>
      </w:tblPr>
      <w:tblGrid>
        <w:gridCol w:w="7354"/>
        <w:gridCol w:w="7355"/>
      </w:tblGrid>
      <w:tr w:rsidR="00945EB3" w:rsidRPr="00DC5B26" w:rsidTr="00E84F49">
        <w:trPr>
          <w:trHeight w:val="533"/>
        </w:trPr>
        <w:tc>
          <w:tcPr>
            <w:tcW w:w="7354" w:type="dxa"/>
          </w:tcPr>
          <w:p w:rsidR="00945EB3" w:rsidRPr="00DC5B26" w:rsidRDefault="00945EB3" w:rsidP="00121972">
            <w:pPr>
              <w:snapToGrid w:val="0"/>
              <w:rPr>
                <w:rFonts w:ascii="Times New Roman" w:hAnsi="Times New Roman" w:cs="Times New Roman"/>
                <w:b/>
                <w:sz w:val="28"/>
                <w:szCs w:val="28"/>
              </w:rPr>
            </w:pPr>
            <w:r w:rsidRPr="00DC5B26">
              <w:rPr>
                <w:rFonts w:ascii="Times New Roman" w:hAnsi="Times New Roman" w:cs="Times New Roman"/>
                <w:b/>
                <w:sz w:val="28"/>
                <w:szCs w:val="28"/>
              </w:rPr>
              <w:t xml:space="preserve">«Организатор перевозок» </w:t>
            </w:r>
          </w:p>
        </w:tc>
        <w:tc>
          <w:tcPr>
            <w:tcW w:w="7355" w:type="dxa"/>
          </w:tcPr>
          <w:p w:rsidR="00945EB3" w:rsidRPr="00DC5B26" w:rsidRDefault="00945EB3" w:rsidP="00121972">
            <w:pPr>
              <w:snapToGrid w:val="0"/>
              <w:ind w:firstLine="29"/>
              <w:rPr>
                <w:rFonts w:ascii="Times New Roman" w:hAnsi="Times New Roman" w:cs="Times New Roman"/>
                <w:b/>
                <w:sz w:val="28"/>
                <w:szCs w:val="28"/>
              </w:rPr>
            </w:pPr>
            <w:r w:rsidRPr="00DC5B26">
              <w:rPr>
                <w:rFonts w:ascii="Times New Roman" w:hAnsi="Times New Roman" w:cs="Times New Roman"/>
                <w:b/>
                <w:sz w:val="28"/>
                <w:szCs w:val="28"/>
              </w:rPr>
              <w:t xml:space="preserve">«Перевозчик» </w:t>
            </w:r>
          </w:p>
        </w:tc>
      </w:tr>
      <w:tr w:rsidR="00945EB3" w:rsidRPr="00DC5B26" w:rsidTr="00E84F49">
        <w:trPr>
          <w:trHeight w:val="901"/>
        </w:trPr>
        <w:tc>
          <w:tcPr>
            <w:tcW w:w="7354" w:type="dxa"/>
          </w:tcPr>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Администрация Каневского сельского поселения Каневского района</w:t>
            </w:r>
          </w:p>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353730 ст. Каневская, ул. Горького, 63</w:t>
            </w:r>
          </w:p>
          <w:p w:rsidR="00945EB3" w:rsidRPr="00DC5B26" w:rsidRDefault="00945EB3" w:rsidP="00121972">
            <w:pPr>
              <w:snapToGrid w:val="0"/>
              <w:ind w:firstLine="29"/>
              <w:rPr>
                <w:rFonts w:ascii="Times New Roman" w:hAnsi="Times New Roman" w:cs="Times New Roman"/>
                <w:sz w:val="28"/>
                <w:szCs w:val="28"/>
              </w:rPr>
            </w:pPr>
          </w:p>
        </w:tc>
        <w:tc>
          <w:tcPr>
            <w:tcW w:w="7355" w:type="dxa"/>
          </w:tcPr>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_______________________________________________________________________________________________________________________________________________________</w:t>
            </w:r>
          </w:p>
        </w:tc>
      </w:tr>
      <w:tr w:rsidR="00945EB3" w:rsidRPr="00DC5B26" w:rsidTr="00E84F49">
        <w:trPr>
          <w:trHeight w:val="255"/>
        </w:trPr>
        <w:tc>
          <w:tcPr>
            <w:tcW w:w="14709" w:type="dxa"/>
            <w:gridSpan w:val="2"/>
          </w:tcPr>
          <w:p w:rsidR="00945EB3"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Глава Каневского</w:t>
            </w:r>
          </w:p>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сельского поселения</w:t>
            </w:r>
          </w:p>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Каневского района</w:t>
            </w:r>
          </w:p>
        </w:tc>
      </w:tr>
      <w:tr w:rsidR="00945EB3" w:rsidRPr="00DC5B26" w:rsidTr="00E84F49">
        <w:trPr>
          <w:trHeight w:val="412"/>
        </w:trPr>
        <w:tc>
          <w:tcPr>
            <w:tcW w:w="7354" w:type="dxa"/>
          </w:tcPr>
          <w:p w:rsidR="00945EB3" w:rsidRPr="00DC5B26" w:rsidRDefault="00945EB3" w:rsidP="00121972">
            <w:pPr>
              <w:snapToGrid w:val="0"/>
              <w:rPr>
                <w:rFonts w:ascii="Times New Roman" w:hAnsi="Times New Roman" w:cs="Times New Roman"/>
                <w:sz w:val="28"/>
                <w:szCs w:val="28"/>
              </w:rPr>
            </w:pPr>
            <w:r w:rsidRPr="00DC5B26">
              <w:rPr>
                <w:rFonts w:ascii="Times New Roman" w:hAnsi="Times New Roman" w:cs="Times New Roman"/>
                <w:sz w:val="28"/>
                <w:szCs w:val="28"/>
              </w:rPr>
              <w:t>___________________В.Б. Репин</w:t>
            </w:r>
          </w:p>
        </w:tc>
        <w:tc>
          <w:tcPr>
            <w:tcW w:w="7355" w:type="dxa"/>
          </w:tcPr>
          <w:p w:rsidR="00945EB3" w:rsidRPr="00DC5B26" w:rsidRDefault="00945EB3" w:rsidP="00121972">
            <w:pPr>
              <w:snapToGrid w:val="0"/>
              <w:ind w:firstLine="29"/>
              <w:jc w:val="center"/>
              <w:rPr>
                <w:rFonts w:ascii="Times New Roman" w:hAnsi="Times New Roman" w:cs="Times New Roman"/>
              </w:rPr>
            </w:pPr>
            <w:r w:rsidRPr="00DC5B26">
              <w:rPr>
                <w:rFonts w:ascii="Times New Roman" w:hAnsi="Times New Roman" w:cs="Times New Roman"/>
                <w:sz w:val="28"/>
                <w:szCs w:val="28"/>
              </w:rPr>
              <w:t>__________________________________</w:t>
            </w:r>
          </w:p>
        </w:tc>
      </w:tr>
      <w:tr w:rsidR="00945EB3" w:rsidRPr="00DC5B26" w:rsidTr="00E84F49">
        <w:trPr>
          <w:trHeight w:val="412"/>
        </w:trPr>
        <w:tc>
          <w:tcPr>
            <w:tcW w:w="7354" w:type="dxa"/>
          </w:tcPr>
          <w:p w:rsidR="00945EB3" w:rsidRPr="00DC5B26" w:rsidRDefault="00945EB3" w:rsidP="00121972">
            <w:pPr>
              <w:snapToGrid w:val="0"/>
              <w:rPr>
                <w:rFonts w:ascii="Times New Roman" w:hAnsi="Times New Roman" w:cs="Times New Roman"/>
                <w:sz w:val="28"/>
                <w:szCs w:val="28"/>
              </w:rPr>
            </w:pPr>
          </w:p>
          <w:p w:rsidR="00945EB3" w:rsidRPr="00DC5B26" w:rsidRDefault="00945EB3" w:rsidP="00121972">
            <w:pPr>
              <w:snapToGrid w:val="0"/>
              <w:rPr>
                <w:rFonts w:ascii="Times New Roman" w:hAnsi="Times New Roman" w:cs="Times New Roman"/>
                <w:sz w:val="28"/>
                <w:szCs w:val="28"/>
              </w:rPr>
            </w:pPr>
            <w:r w:rsidRPr="00DC5B26">
              <w:rPr>
                <w:rFonts w:ascii="Times New Roman" w:hAnsi="Times New Roman" w:cs="Times New Roman"/>
                <w:sz w:val="28"/>
                <w:szCs w:val="28"/>
              </w:rPr>
              <w:t xml:space="preserve">               М.П. </w:t>
            </w:r>
          </w:p>
        </w:tc>
        <w:tc>
          <w:tcPr>
            <w:tcW w:w="7355" w:type="dxa"/>
          </w:tcPr>
          <w:p w:rsidR="00945EB3" w:rsidRPr="00DC5B26" w:rsidRDefault="00945EB3" w:rsidP="00121972">
            <w:pPr>
              <w:snapToGrid w:val="0"/>
              <w:ind w:firstLine="29"/>
              <w:jc w:val="center"/>
              <w:rPr>
                <w:rFonts w:ascii="Times New Roman" w:hAnsi="Times New Roman" w:cs="Times New Roman"/>
              </w:rPr>
            </w:pPr>
            <w:r w:rsidRPr="00DC5B26">
              <w:rPr>
                <w:rFonts w:ascii="Times New Roman" w:hAnsi="Times New Roman" w:cs="Times New Roman"/>
              </w:rPr>
              <w:t>(подпись) (фамилия, инициалы)</w:t>
            </w:r>
          </w:p>
          <w:p w:rsidR="00945EB3" w:rsidRPr="00DC5B26" w:rsidRDefault="00945EB3" w:rsidP="00121972">
            <w:pPr>
              <w:snapToGrid w:val="0"/>
              <w:ind w:firstLine="29"/>
              <w:jc w:val="center"/>
              <w:rPr>
                <w:rFonts w:ascii="Times New Roman" w:hAnsi="Times New Roman" w:cs="Times New Roman"/>
                <w:sz w:val="28"/>
                <w:szCs w:val="28"/>
              </w:rPr>
            </w:pPr>
            <w:r w:rsidRPr="00DC5B26">
              <w:rPr>
                <w:rFonts w:ascii="Times New Roman" w:hAnsi="Times New Roman" w:cs="Times New Roman"/>
                <w:sz w:val="28"/>
                <w:szCs w:val="28"/>
              </w:rPr>
              <w:t>М.П.</w:t>
            </w:r>
          </w:p>
        </w:tc>
      </w:tr>
    </w:tbl>
    <w:p w:rsidR="00945EB3" w:rsidRPr="00DC5B26" w:rsidRDefault="00945EB3">
      <w:pPr>
        <w:rPr>
          <w:rFonts w:ascii="Times New Roman" w:hAnsi="Times New Roman" w:cs="Times New Roman"/>
          <w:sz w:val="28"/>
          <w:szCs w:val="28"/>
        </w:rPr>
      </w:pPr>
    </w:p>
    <w:p w:rsidR="00945EB3" w:rsidRPr="00DC5B26" w:rsidRDefault="00945EB3">
      <w:pPr>
        <w:jc w:val="center"/>
        <w:rPr>
          <w:rFonts w:ascii="Times New Roman" w:hAnsi="Times New Roman" w:cs="Times New Roman"/>
          <w:sz w:val="28"/>
          <w:szCs w:val="28"/>
        </w:rPr>
        <w:sectPr w:rsidR="00945EB3" w:rsidRPr="00DC5B26" w:rsidSect="004C3909">
          <w:type w:val="nextColumn"/>
          <w:pgSz w:w="16837" w:h="11905" w:orient="landscape"/>
          <w:pgMar w:top="1134" w:right="567" w:bottom="1134" w:left="1701" w:header="720" w:footer="720" w:gutter="0"/>
          <w:cols w:space="720"/>
          <w:titlePg/>
          <w:docGrid w:linePitch="360"/>
        </w:sectPr>
      </w:pPr>
    </w:p>
    <w:p w:rsidR="00945EB3" w:rsidRPr="00DC5B26" w:rsidRDefault="00945EB3" w:rsidP="00E84F49">
      <w:pPr>
        <w:ind w:left="10773"/>
        <w:jc w:val="center"/>
        <w:rPr>
          <w:rFonts w:ascii="Times New Roman" w:hAnsi="Times New Roman" w:cs="Times New Roman"/>
          <w:sz w:val="28"/>
          <w:szCs w:val="28"/>
        </w:rPr>
      </w:pPr>
      <w:r w:rsidRPr="00DC5B26">
        <w:rPr>
          <w:rFonts w:ascii="Times New Roman" w:hAnsi="Times New Roman" w:cs="Times New Roman"/>
          <w:sz w:val="28"/>
          <w:szCs w:val="28"/>
        </w:rPr>
        <w:t>ПРИЛОЖЕНИЕ № 2</w:t>
      </w:r>
    </w:p>
    <w:p w:rsidR="00945EB3" w:rsidRPr="00DC5B26" w:rsidRDefault="00945EB3" w:rsidP="00E84F49">
      <w:pPr>
        <w:ind w:left="10773"/>
        <w:jc w:val="center"/>
        <w:rPr>
          <w:rFonts w:ascii="Times New Roman" w:hAnsi="Times New Roman" w:cs="Times New Roman"/>
          <w:sz w:val="28"/>
          <w:szCs w:val="28"/>
        </w:rPr>
      </w:pPr>
      <w:r w:rsidRPr="00DC5B26">
        <w:rPr>
          <w:rFonts w:ascii="Times New Roman" w:hAnsi="Times New Roman" w:cs="Times New Roman"/>
          <w:sz w:val="28"/>
          <w:szCs w:val="28"/>
        </w:rPr>
        <w:t>к договору № ____</w:t>
      </w:r>
    </w:p>
    <w:p w:rsidR="00945EB3" w:rsidRPr="00DC5B26" w:rsidRDefault="00945EB3" w:rsidP="00E84F49">
      <w:pPr>
        <w:ind w:left="10773"/>
        <w:jc w:val="center"/>
        <w:rPr>
          <w:rFonts w:ascii="Times New Roman" w:hAnsi="Times New Roman" w:cs="Times New Roman"/>
          <w:sz w:val="28"/>
          <w:szCs w:val="28"/>
        </w:rPr>
      </w:pPr>
      <w:r w:rsidRPr="00DC5B26">
        <w:rPr>
          <w:rFonts w:ascii="Times New Roman" w:hAnsi="Times New Roman" w:cs="Times New Roman"/>
          <w:sz w:val="28"/>
          <w:szCs w:val="28"/>
        </w:rPr>
        <w:t>от «___» _______ 20__ г.</w:t>
      </w: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СОСТАВ ОСНОВНЫХ </w:t>
      </w: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транспортных средств, используемых для выполнения пассажирских перевозок </w:t>
      </w: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на муниципальных автобусных маршрутах регулярного сообщения </w:t>
      </w:r>
    </w:p>
    <w:p w:rsidR="00945EB3" w:rsidRPr="00DC5B26" w:rsidRDefault="00945EB3">
      <w:pPr>
        <w:jc w:val="center"/>
        <w:rPr>
          <w:rFonts w:ascii="Times New Roman" w:hAnsi="Times New Roman" w:cs="Times New Roman"/>
          <w:b/>
          <w:sz w:val="10"/>
          <w:szCs w:val="10"/>
        </w:rPr>
      </w:pPr>
    </w:p>
    <w:tbl>
      <w:tblPr>
        <w:tblW w:w="14907" w:type="dxa"/>
        <w:tblInd w:w="-70" w:type="dxa"/>
        <w:tblLayout w:type="fixed"/>
        <w:tblLook w:val="0000"/>
      </w:tblPr>
      <w:tblGrid>
        <w:gridCol w:w="1100"/>
        <w:gridCol w:w="3367"/>
        <w:gridCol w:w="2616"/>
        <w:gridCol w:w="2334"/>
        <w:gridCol w:w="1516"/>
        <w:gridCol w:w="967"/>
        <w:gridCol w:w="1217"/>
        <w:gridCol w:w="1790"/>
      </w:tblGrid>
      <w:tr w:rsidR="00945EB3" w:rsidRPr="00DC5B26" w:rsidTr="006B4686">
        <w:trPr>
          <w:trHeight w:val="771"/>
        </w:trPr>
        <w:tc>
          <w:tcPr>
            <w:tcW w:w="1100"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 п/п </w:t>
            </w:r>
          </w:p>
        </w:tc>
        <w:tc>
          <w:tcPr>
            <w:tcW w:w="3367"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Марка (наименование) транспортного средства </w:t>
            </w:r>
          </w:p>
        </w:tc>
        <w:tc>
          <w:tcPr>
            <w:tcW w:w="2616"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Тип транспортного средства </w:t>
            </w:r>
          </w:p>
        </w:tc>
        <w:tc>
          <w:tcPr>
            <w:tcW w:w="2334"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Государственный регистрационный номер </w:t>
            </w:r>
          </w:p>
        </w:tc>
        <w:tc>
          <w:tcPr>
            <w:tcW w:w="1516"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Категория </w:t>
            </w:r>
          </w:p>
        </w:tc>
        <w:tc>
          <w:tcPr>
            <w:tcW w:w="967"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Класс </w:t>
            </w:r>
          </w:p>
        </w:tc>
        <w:tc>
          <w:tcPr>
            <w:tcW w:w="1217"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Год выпуска </w:t>
            </w:r>
          </w:p>
        </w:tc>
        <w:tc>
          <w:tcPr>
            <w:tcW w:w="1790" w:type="dxa"/>
            <w:tcBorders>
              <w:top w:val="single" w:sz="4" w:space="0" w:color="000000"/>
              <w:left w:val="single" w:sz="4" w:space="0" w:color="000000"/>
              <w:bottom w:val="single" w:sz="4" w:space="0" w:color="000000"/>
              <w:right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Вместимость (человек) </w:t>
            </w:r>
          </w:p>
        </w:tc>
      </w:tr>
      <w:tr w:rsidR="00945EB3" w:rsidRPr="00DC5B26" w:rsidTr="006B4686">
        <w:trPr>
          <w:trHeight w:val="218"/>
        </w:trPr>
        <w:tc>
          <w:tcPr>
            <w:tcW w:w="1100"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1 </w:t>
            </w:r>
          </w:p>
        </w:tc>
        <w:tc>
          <w:tcPr>
            <w:tcW w:w="3367"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2 </w:t>
            </w:r>
          </w:p>
        </w:tc>
        <w:tc>
          <w:tcPr>
            <w:tcW w:w="2616"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3 </w:t>
            </w:r>
          </w:p>
        </w:tc>
        <w:tc>
          <w:tcPr>
            <w:tcW w:w="2334"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4 </w:t>
            </w:r>
          </w:p>
        </w:tc>
        <w:tc>
          <w:tcPr>
            <w:tcW w:w="1516"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5 </w:t>
            </w:r>
          </w:p>
        </w:tc>
        <w:tc>
          <w:tcPr>
            <w:tcW w:w="967"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6 </w:t>
            </w:r>
          </w:p>
        </w:tc>
        <w:tc>
          <w:tcPr>
            <w:tcW w:w="1217"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7 </w:t>
            </w:r>
          </w:p>
        </w:tc>
        <w:tc>
          <w:tcPr>
            <w:tcW w:w="1790" w:type="dxa"/>
            <w:tcBorders>
              <w:left w:val="single" w:sz="4" w:space="0" w:color="000000"/>
              <w:bottom w:val="single" w:sz="4" w:space="0" w:color="000000"/>
              <w:right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8 </w:t>
            </w:r>
          </w:p>
        </w:tc>
      </w:tr>
      <w:tr w:rsidR="00945EB3" w:rsidRPr="00DC5B26" w:rsidTr="006B4686">
        <w:trPr>
          <w:trHeight w:val="218"/>
        </w:trPr>
        <w:tc>
          <w:tcPr>
            <w:tcW w:w="1100" w:type="dxa"/>
            <w:tcBorders>
              <w:left w:val="single" w:sz="4" w:space="0" w:color="000000"/>
              <w:bottom w:val="single" w:sz="4" w:space="0" w:color="000000"/>
            </w:tcBorders>
          </w:tcPr>
          <w:p w:rsidR="00945EB3" w:rsidRPr="00DC5B26" w:rsidRDefault="00945EB3">
            <w:pPr>
              <w:snapToGrid w:val="0"/>
              <w:jc w:val="center"/>
              <w:rPr>
                <w:rFonts w:ascii="Times New Roman" w:hAnsi="Times New Roman" w:cs="Times New Roman"/>
                <w:sz w:val="28"/>
                <w:szCs w:val="28"/>
              </w:rPr>
            </w:pPr>
          </w:p>
        </w:tc>
        <w:tc>
          <w:tcPr>
            <w:tcW w:w="3367" w:type="dxa"/>
            <w:tcBorders>
              <w:left w:val="single" w:sz="4" w:space="0" w:color="000000"/>
              <w:bottom w:val="single" w:sz="4" w:space="0" w:color="000000"/>
            </w:tcBorders>
          </w:tcPr>
          <w:p w:rsidR="00945EB3" w:rsidRPr="00DC5B26" w:rsidRDefault="00945EB3">
            <w:pPr>
              <w:snapToGrid w:val="0"/>
              <w:jc w:val="center"/>
              <w:rPr>
                <w:rFonts w:ascii="Times New Roman" w:hAnsi="Times New Roman" w:cs="Times New Roman"/>
                <w:sz w:val="28"/>
                <w:szCs w:val="28"/>
              </w:rPr>
            </w:pPr>
          </w:p>
        </w:tc>
        <w:tc>
          <w:tcPr>
            <w:tcW w:w="2616" w:type="dxa"/>
            <w:tcBorders>
              <w:left w:val="single" w:sz="4" w:space="0" w:color="000000"/>
              <w:bottom w:val="single" w:sz="4" w:space="0" w:color="000000"/>
            </w:tcBorders>
          </w:tcPr>
          <w:p w:rsidR="00945EB3" w:rsidRPr="00DC5B26" w:rsidRDefault="00945EB3">
            <w:pPr>
              <w:snapToGrid w:val="0"/>
              <w:jc w:val="center"/>
              <w:rPr>
                <w:rFonts w:ascii="Times New Roman" w:hAnsi="Times New Roman" w:cs="Times New Roman"/>
                <w:sz w:val="28"/>
                <w:szCs w:val="28"/>
              </w:rPr>
            </w:pPr>
          </w:p>
        </w:tc>
        <w:tc>
          <w:tcPr>
            <w:tcW w:w="2334" w:type="dxa"/>
            <w:tcBorders>
              <w:left w:val="single" w:sz="4" w:space="0" w:color="000000"/>
              <w:bottom w:val="single" w:sz="4" w:space="0" w:color="000000"/>
            </w:tcBorders>
          </w:tcPr>
          <w:p w:rsidR="00945EB3" w:rsidRPr="00DC5B26" w:rsidRDefault="00945EB3">
            <w:pPr>
              <w:snapToGrid w:val="0"/>
              <w:jc w:val="center"/>
              <w:rPr>
                <w:rFonts w:ascii="Times New Roman" w:hAnsi="Times New Roman" w:cs="Times New Roman"/>
                <w:sz w:val="28"/>
                <w:szCs w:val="28"/>
              </w:rPr>
            </w:pPr>
          </w:p>
        </w:tc>
        <w:tc>
          <w:tcPr>
            <w:tcW w:w="1516" w:type="dxa"/>
            <w:tcBorders>
              <w:left w:val="single" w:sz="4" w:space="0" w:color="000000"/>
              <w:bottom w:val="single" w:sz="4" w:space="0" w:color="000000"/>
            </w:tcBorders>
          </w:tcPr>
          <w:p w:rsidR="00945EB3" w:rsidRPr="00DC5B26" w:rsidRDefault="00945EB3">
            <w:pPr>
              <w:snapToGrid w:val="0"/>
              <w:jc w:val="center"/>
              <w:rPr>
                <w:rFonts w:ascii="Times New Roman" w:hAnsi="Times New Roman" w:cs="Times New Roman"/>
                <w:sz w:val="28"/>
                <w:szCs w:val="28"/>
              </w:rPr>
            </w:pPr>
          </w:p>
        </w:tc>
        <w:tc>
          <w:tcPr>
            <w:tcW w:w="967" w:type="dxa"/>
            <w:tcBorders>
              <w:left w:val="single" w:sz="4" w:space="0" w:color="000000"/>
              <w:bottom w:val="single" w:sz="4" w:space="0" w:color="000000"/>
            </w:tcBorders>
          </w:tcPr>
          <w:p w:rsidR="00945EB3" w:rsidRPr="00DC5B26" w:rsidRDefault="00945EB3">
            <w:pPr>
              <w:snapToGrid w:val="0"/>
              <w:jc w:val="center"/>
              <w:rPr>
                <w:rFonts w:ascii="Times New Roman" w:hAnsi="Times New Roman" w:cs="Times New Roman"/>
                <w:sz w:val="28"/>
                <w:szCs w:val="28"/>
              </w:rPr>
            </w:pPr>
          </w:p>
        </w:tc>
        <w:tc>
          <w:tcPr>
            <w:tcW w:w="1217" w:type="dxa"/>
            <w:tcBorders>
              <w:left w:val="single" w:sz="4" w:space="0" w:color="000000"/>
              <w:bottom w:val="single" w:sz="4" w:space="0" w:color="000000"/>
            </w:tcBorders>
          </w:tcPr>
          <w:p w:rsidR="00945EB3" w:rsidRPr="00DC5B26" w:rsidRDefault="00945EB3">
            <w:pPr>
              <w:snapToGrid w:val="0"/>
              <w:jc w:val="center"/>
              <w:rPr>
                <w:rFonts w:ascii="Times New Roman" w:hAnsi="Times New Roman" w:cs="Times New Roman"/>
                <w:sz w:val="28"/>
                <w:szCs w:val="28"/>
              </w:rPr>
            </w:pPr>
          </w:p>
        </w:tc>
        <w:tc>
          <w:tcPr>
            <w:tcW w:w="1790" w:type="dxa"/>
            <w:tcBorders>
              <w:left w:val="single" w:sz="4" w:space="0" w:color="000000"/>
              <w:bottom w:val="single" w:sz="4" w:space="0" w:color="000000"/>
              <w:right w:val="single" w:sz="4" w:space="0" w:color="000000"/>
            </w:tcBorders>
          </w:tcPr>
          <w:p w:rsidR="00945EB3" w:rsidRPr="00DC5B26" w:rsidRDefault="00945EB3">
            <w:pPr>
              <w:snapToGrid w:val="0"/>
              <w:jc w:val="center"/>
              <w:rPr>
                <w:rFonts w:ascii="Times New Roman" w:hAnsi="Times New Roman" w:cs="Times New Roman"/>
                <w:sz w:val="28"/>
                <w:szCs w:val="28"/>
              </w:rPr>
            </w:pPr>
          </w:p>
        </w:tc>
      </w:tr>
    </w:tbl>
    <w:p w:rsidR="00945EB3" w:rsidRPr="00DC5B26" w:rsidRDefault="00945EB3">
      <w:pPr>
        <w:rPr>
          <w:rFonts w:ascii="Times New Roman" w:hAnsi="Times New Roman" w:cs="Times New Roman"/>
          <w:sz w:val="28"/>
          <w:szCs w:val="28"/>
        </w:rPr>
      </w:pP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СОСТАВ РЕЗЕРВНЫХ </w:t>
      </w: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транспортных средств, используемых для выполнения пассажирских перевозок </w:t>
      </w:r>
    </w:p>
    <w:p w:rsidR="00945EB3" w:rsidRPr="00DC5B26" w:rsidRDefault="00945EB3">
      <w:pPr>
        <w:jc w:val="center"/>
        <w:rPr>
          <w:rFonts w:ascii="Times New Roman" w:hAnsi="Times New Roman" w:cs="Times New Roman"/>
          <w:b/>
          <w:sz w:val="28"/>
          <w:szCs w:val="28"/>
        </w:rPr>
      </w:pPr>
      <w:r w:rsidRPr="00DC5B26">
        <w:rPr>
          <w:rFonts w:ascii="Times New Roman" w:hAnsi="Times New Roman" w:cs="Times New Roman"/>
          <w:b/>
          <w:sz w:val="28"/>
          <w:szCs w:val="28"/>
        </w:rPr>
        <w:t xml:space="preserve">на муниципальных автобусных маршрутах регулярного сообщения </w:t>
      </w:r>
    </w:p>
    <w:p w:rsidR="00945EB3" w:rsidRPr="00DC5B26" w:rsidRDefault="00945EB3">
      <w:pPr>
        <w:jc w:val="center"/>
        <w:rPr>
          <w:rFonts w:ascii="Times New Roman" w:hAnsi="Times New Roman" w:cs="Times New Roman"/>
          <w:b/>
          <w:sz w:val="10"/>
          <w:szCs w:val="10"/>
        </w:rPr>
      </w:pPr>
    </w:p>
    <w:tbl>
      <w:tblPr>
        <w:tblW w:w="14873" w:type="dxa"/>
        <w:tblInd w:w="-70" w:type="dxa"/>
        <w:tblLayout w:type="fixed"/>
        <w:tblLook w:val="0000"/>
      </w:tblPr>
      <w:tblGrid>
        <w:gridCol w:w="1117"/>
        <w:gridCol w:w="3350"/>
        <w:gridCol w:w="2616"/>
        <w:gridCol w:w="2350"/>
        <w:gridCol w:w="1484"/>
        <w:gridCol w:w="966"/>
        <w:gridCol w:w="1234"/>
        <w:gridCol w:w="1756"/>
      </w:tblGrid>
      <w:tr w:rsidR="00945EB3" w:rsidRPr="00DC5B26" w:rsidTr="006B4686">
        <w:trPr>
          <w:trHeight w:val="771"/>
        </w:trPr>
        <w:tc>
          <w:tcPr>
            <w:tcW w:w="1117"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 п/п </w:t>
            </w:r>
          </w:p>
        </w:tc>
        <w:tc>
          <w:tcPr>
            <w:tcW w:w="3350"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Марка (наименование) транспортного средства </w:t>
            </w:r>
          </w:p>
        </w:tc>
        <w:tc>
          <w:tcPr>
            <w:tcW w:w="2616"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Тип транспортного средства </w:t>
            </w:r>
          </w:p>
        </w:tc>
        <w:tc>
          <w:tcPr>
            <w:tcW w:w="2350"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Государственный регистрационный номер </w:t>
            </w:r>
          </w:p>
        </w:tc>
        <w:tc>
          <w:tcPr>
            <w:tcW w:w="1484"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Категория </w:t>
            </w:r>
          </w:p>
        </w:tc>
        <w:tc>
          <w:tcPr>
            <w:tcW w:w="966"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Класс </w:t>
            </w:r>
          </w:p>
        </w:tc>
        <w:tc>
          <w:tcPr>
            <w:tcW w:w="1234" w:type="dxa"/>
            <w:tcBorders>
              <w:top w:val="single" w:sz="4" w:space="0" w:color="000000"/>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Год выпуска </w:t>
            </w:r>
          </w:p>
        </w:tc>
        <w:tc>
          <w:tcPr>
            <w:tcW w:w="1756" w:type="dxa"/>
            <w:tcBorders>
              <w:top w:val="single" w:sz="4" w:space="0" w:color="000000"/>
              <w:left w:val="single" w:sz="4" w:space="0" w:color="000000"/>
              <w:bottom w:val="single" w:sz="4" w:space="0" w:color="000000"/>
              <w:right w:val="single" w:sz="4" w:space="0" w:color="000000"/>
            </w:tcBorders>
            <w:vAlign w:val="center"/>
          </w:tcPr>
          <w:p w:rsidR="00945EB3" w:rsidRPr="00DC5B26" w:rsidRDefault="00945EB3">
            <w:pPr>
              <w:snapToGrid w:val="0"/>
              <w:jc w:val="center"/>
              <w:rPr>
                <w:rFonts w:ascii="Times New Roman" w:hAnsi="Times New Roman" w:cs="Times New Roman"/>
              </w:rPr>
            </w:pPr>
            <w:r w:rsidRPr="00DC5B26">
              <w:rPr>
                <w:rFonts w:ascii="Times New Roman" w:hAnsi="Times New Roman" w:cs="Times New Roman"/>
              </w:rPr>
              <w:t xml:space="preserve">Вместимость (человек) </w:t>
            </w:r>
          </w:p>
        </w:tc>
      </w:tr>
      <w:tr w:rsidR="00945EB3" w:rsidRPr="00DC5B26" w:rsidTr="006B4686">
        <w:trPr>
          <w:trHeight w:val="218"/>
        </w:trPr>
        <w:tc>
          <w:tcPr>
            <w:tcW w:w="1117"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1 </w:t>
            </w:r>
          </w:p>
        </w:tc>
        <w:tc>
          <w:tcPr>
            <w:tcW w:w="3350"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2 </w:t>
            </w:r>
          </w:p>
        </w:tc>
        <w:tc>
          <w:tcPr>
            <w:tcW w:w="2616"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3 </w:t>
            </w:r>
          </w:p>
        </w:tc>
        <w:tc>
          <w:tcPr>
            <w:tcW w:w="2350"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4 </w:t>
            </w:r>
          </w:p>
        </w:tc>
        <w:tc>
          <w:tcPr>
            <w:tcW w:w="1484"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5 </w:t>
            </w:r>
          </w:p>
        </w:tc>
        <w:tc>
          <w:tcPr>
            <w:tcW w:w="966"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6 </w:t>
            </w:r>
          </w:p>
        </w:tc>
        <w:tc>
          <w:tcPr>
            <w:tcW w:w="1234" w:type="dxa"/>
            <w:tcBorders>
              <w:left w:val="single" w:sz="4" w:space="0" w:color="000000"/>
              <w:bottom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7 </w:t>
            </w:r>
          </w:p>
        </w:tc>
        <w:tc>
          <w:tcPr>
            <w:tcW w:w="1756" w:type="dxa"/>
            <w:tcBorders>
              <w:left w:val="single" w:sz="4" w:space="0" w:color="000000"/>
              <w:bottom w:val="single" w:sz="4" w:space="0" w:color="000000"/>
              <w:right w:val="single" w:sz="4" w:space="0" w:color="000000"/>
            </w:tcBorders>
            <w:vAlign w:val="center"/>
          </w:tcPr>
          <w:p w:rsidR="00945EB3" w:rsidRPr="00DC5B26" w:rsidRDefault="00945EB3" w:rsidP="00121972">
            <w:pPr>
              <w:snapToGrid w:val="0"/>
              <w:jc w:val="center"/>
              <w:rPr>
                <w:rFonts w:ascii="Times New Roman" w:hAnsi="Times New Roman" w:cs="Times New Roman"/>
                <w:sz w:val="18"/>
                <w:szCs w:val="18"/>
              </w:rPr>
            </w:pPr>
            <w:r w:rsidRPr="00DC5B26">
              <w:rPr>
                <w:rFonts w:ascii="Times New Roman" w:hAnsi="Times New Roman" w:cs="Times New Roman"/>
                <w:sz w:val="18"/>
                <w:szCs w:val="18"/>
              </w:rPr>
              <w:t xml:space="preserve">8 </w:t>
            </w:r>
          </w:p>
        </w:tc>
      </w:tr>
      <w:tr w:rsidR="00945EB3" w:rsidRPr="00DC5B26" w:rsidTr="006B4686">
        <w:trPr>
          <w:trHeight w:val="218"/>
        </w:trPr>
        <w:tc>
          <w:tcPr>
            <w:tcW w:w="1117" w:type="dxa"/>
            <w:tcBorders>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c>
          <w:tcPr>
            <w:tcW w:w="3350" w:type="dxa"/>
            <w:tcBorders>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c>
          <w:tcPr>
            <w:tcW w:w="2616" w:type="dxa"/>
            <w:tcBorders>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c>
          <w:tcPr>
            <w:tcW w:w="2350" w:type="dxa"/>
            <w:tcBorders>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c>
          <w:tcPr>
            <w:tcW w:w="1484" w:type="dxa"/>
            <w:tcBorders>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c>
          <w:tcPr>
            <w:tcW w:w="966" w:type="dxa"/>
            <w:tcBorders>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c>
          <w:tcPr>
            <w:tcW w:w="1234" w:type="dxa"/>
            <w:tcBorders>
              <w:left w:val="single" w:sz="4" w:space="0" w:color="000000"/>
              <w:bottom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c>
          <w:tcPr>
            <w:tcW w:w="1756" w:type="dxa"/>
            <w:tcBorders>
              <w:left w:val="single" w:sz="4" w:space="0" w:color="000000"/>
              <w:bottom w:val="single" w:sz="4" w:space="0" w:color="000000"/>
              <w:right w:val="single" w:sz="4" w:space="0" w:color="000000"/>
            </w:tcBorders>
            <w:vAlign w:val="center"/>
          </w:tcPr>
          <w:p w:rsidR="00945EB3" w:rsidRPr="00DC5B26" w:rsidRDefault="00945EB3">
            <w:pPr>
              <w:snapToGrid w:val="0"/>
              <w:jc w:val="center"/>
              <w:rPr>
                <w:rFonts w:ascii="Times New Roman" w:hAnsi="Times New Roman" w:cs="Times New Roman"/>
                <w:sz w:val="28"/>
                <w:szCs w:val="28"/>
              </w:rPr>
            </w:pPr>
          </w:p>
        </w:tc>
      </w:tr>
    </w:tbl>
    <w:p w:rsidR="00945EB3" w:rsidRPr="00DC5B26" w:rsidRDefault="00945EB3">
      <w:pPr>
        <w:rPr>
          <w:rFonts w:ascii="Times New Roman" w:hAnsi="Times New Roman" w:cs="Times New Roman"/>
          <w:sz w:val="28"/>
          <w:szCs w:val="28"/>
        </w:rPr>
      </w:pPr>
    </w:p>
    <w:tbl>
      <w:tblPr>
        <w:tblW w:w="0" w:type="auto"/>
        <w:tblLayout w:type="fixed"/>
        <w:tblLook w:val="0000"/>
      </w:tblPr>
      <w:tblGrid>
        <w:gridCol w:w="7354"/>
        <w:gridCol w:w="7355"/>
      </w:tblGrid>
      <w:tr w:rsidR="00945EB3" w:rsidRPr="00DC5B26" w:rsidTr="00121972">
        <w:trPr>
          <w:trHeight w:val="533"/>
        </w:trPr>
        <w:tc>
          <w:tcPr>
            <w:tcW w:w="7354" w:type="dxa"/>
          </w:tcPr>
          <w:p w:rsidR="00945EB3" w:rsidRPr="00DC5B26" w:rsidRDefault="00945EB3" w:rsidP="00121972">
            <w:pPr>
              <w:snapToGrid w:val="0"/>
              <w:rPr>
                <w:rFonts w:ascii="Times New Roman" w:hAnsi="Times New Roman" w:cs="Times New Roman"/>
                <w:b/>
                <w:sz w:val="28"/>
                <w:szCs w:val="28"/>
              </w:rPr>
            </w:pPr>
            <w:r w:rsidRPr="00DC5B26">
              <w:rPr>
                <w:rFonts w:ascii="Times New Roman" w:hAnsi="Times New Roman" w:cs="Times New Roman"/>
                <w:b/>
                <w:sz w:val="28"/>
                <w:szCs w:val="28"/>
              </w:rPr>
              <w:t xml:space="preserve">«Организатор перевозок» </w:t>
            </w:r>
          </w:p>
        </w:tc>
        <w:tc>
          <w:tcPr>
            <w:tcW w:w="7355" w:type="dxa"/>
          </w:tcPr>
          <w:p w:rsidR="00945EB3" w:rsidRPr="00DC5B26" w:rsidRDefault="00945EB3" w:rsidP="00121972">
            <w:pPr>
              <w:snapToGrid w:val="0"/>
              <w:ind w:firstLine="29"/>
              <w:rPr>
                <w:rFonts w:ascii="Times New Roman" w:hAnsi="Times New Roman" w:cs="Times New Roman"/>
                <w:b/>
                <w:sz w:val="28"/>
                <w:szCs w:val="28"/>
              </w:rPr>
            </w:pPr>
            <w:r w:rsidRPr="00DC5B26">
              <w:rPr>
                <w:rFonts w:ascii="Times New Roman" w:hAnsi="Times New Roman" w:cs="Times New Roman"/>
                <w:b/>
                <w:sz w:val="28"/>
                <w:szCs w:val="28"/>
              </w:rPr>
              <w:t xml:space="preserve">«Перевозчик» </w:t>
            </w:r>
          </w:p>
        </w:tc>
      </w:tr>
      <w:tr w:rsidR="00945EB3" w:rsidRPr="00DC5B26" w:rsidTr="00121972">
        <w:trPr>
          <w:trHeight w:val="901"/>
        </w:trPr>
        <w:tc>
          <w:tcPr>
            <w:tcW w:w="7354" w:type="dxa"/>
          </w:tcPr>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Администрация Каневского сельского поселения Каневского района</w:t>
            </w:r>
          </w:p>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353730 ст. Каневская, ул. Горького, 63</w:t>
            </w:r>
          </w:p>
        </w:tc>
        <w:tc>
          <w:tcPr>
            <w:tcW w:w="7355" w:type="dxa"/>
          </w:tcPr>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______________________________________________________________________________________________________________________________________________________</w:t>
            </w:r>
          </w:p>
        </w:tc>
      </w:tr>
      <w:tr w:rsidR="00945EB3" w:rsidRPr="00DC5B26" w:rsidTr="00121972">
        <w:trPr>
          <w:trHeight w:val="255"/>
        </w:trPr>
        <w:tc>
          <w:tcPr>
            <w:tcW w:w="14709" w:type="dxa"/>
            <w:gridSpan w:val="2"/>
          </w:tcPr>
          <w:p w:rsidR="00945EB3"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Глава Каневского</w:t>
            </w:r>
          </w:p>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сельского поселения</w:t>
            </w:r>
          </w:p>
          <w:p w:rsidR="00945EB3" w:rsidRPr="00DC5B26" w:rsidRDefault="00945EB3" w:rsidP="00121972">
            <w:pPr>
              <w:snapToGrid w:val="0"/>
              <w:ind w:firstLine="29"/>
              <w:rPr>
                <w:rFonts w:ascii="Times New Roman" w:hAnsi="Times New Roman" w:cs="Times New Roman"/>
                <w:sz w:val="28"/>
                <w:szCs w:val="28"/>
              </w:rPr>
            </w:pPr>
            <w:r w:rsidRPr="00DC5B26">
              <w:rPr>
                <w:rFonts w:ascii="Times New Roman" w:hAnsi="Times New Roman" w:cs="Times New Roman"/>
                <w:sz w:val="28"/>
                <w:szCs w:val="28"/>
              </w:rPr>
              <w:t>Каневского района</w:t>
            </w:r>
          </w:p>
        </w:tc>
      </w:tr>
      <w:tr w:rsidR="00945EB3" w:rsidRPr="00DC5B26" w:rsidTr="00121972">
        <w:trPr>
          <w:trHeight w:val="412"/>
        </w:trPr>
        <w:tc>
          <w:tcPr>
            <w:tcW w:w="7354" w:type="dxa"/>
          </w:tcPr>
          <w:p w:rsidR="00945EB3" w:rsidRPr="00DC5B26" w:rsidRDefault="00945EB3" w:rsidP="00121972">
            <w:pPr>
              <w:snapToGrid w:val="0"/>
              <w:rPr>
                <w:rFonts w:ascii="Times New Roman" w:hAnsi="Times New Roman" w:cs="Times New Roman"/>
                <w:sz w:val="28"/>
                <w:szCs w:val="28"/>
              </w:rPr>
            </w:pPr>
            <w:r w:rsidRPr="00DC5B26">
              <w:rPr>
                <w:rFonts w:ascii="Times New Roman" w:hAnsi="Times New Roman" w:cs="Times New Roman"/>
                <w:sz w:val="28"/>
                <w:szCs w:val="28"/>
              </w:rPr>
              <w:t>___________________В.Б. Репин</w:t>
            </w:r>
          </w:p>
        </w:tc>
        <w:tc>
          <w:tcPr>
            <w:tcW w:w="7355" w:type="dxa"/>
          </w:tcPr>
          <w:p w:rsidR="00945EB3" w:rsidRPr="00DC5B26" w:rsidRDefault="00945EB3" w:rsidP="00121972">
            <w:pPr>
              <w:snapToGrid w:val="0"/>
              <w:ind w:firstLine="29"/>
              <w:jc w:val="center"/>
              <w:rPr>
                <w:rFonts w:ascii="Times New Roman" w:hAnsi="Times New Roman" w:cs="Times New Roman"/>
              </w:rPr>
            </w:pPr>
            <w:r w:rsidRPr="00DC5B26">
              <w:rPr>
                <w:rFonts w:ascii="Times New Roman" w:hAnsi="Times New Roman" w:cs="Times New Roman"/>
                <w:sz w:val="28"/>
                <w:szCs w:val="28"/>
              </w:rPr>
              <w:t>__________________________________</w:t>
            </w:r>
          </w:p>
        </w:tc>
      </w:tr>
      <w:tr w:rsidR="00945EB3" w:rsidRPr="00DC5B26" w:rsidTr="00121972">
        <w:trPr>
          <w:trHeight w:val="412"/>
        </w:trPr>
        <w:tc>
          <w:tcPr>
            <w:tcW w:w="7354" w:type="dxa"/>
          </w:tcPr>
          <w:p w:rsidR="00945EB3" w:rsidRPr="00DC5B26" w:rsidRDefault="00945EB3" w:rsidP="00121972">
            <w:pPr>
              <w:snapToGrid w:val="0"/>
              <w:rPr>
                <w:rFonts w:ascii="Times New Roman" w:hAnsi="Times New Roman" w:cs="Times New Roman"/>
                <w:sz w:val="28"/>
                <w:szCs w:val="28"/>
              </w:rPr>
            </w:pPr>
          </w:p>
          <w:p w:rsidR="00945EB3" w:rsidRPr="00DC5B26" w:rsidRDefault="00945EB3" w:rsidP="00121972">
            <w:pPr>
              <w:snapToGrid w:val="0"/>
              <w:rPr>
                <w:rFonts w:ascii="Times New Roman" w:hAnsi="Times New Roman" w:cs="Times New Roman"/>
                <w:sz w:val="28"/>
                <w:szCs w:val="28"/>
              </w:rPr>
            </w:pPr>
            <w:r w:rsidRPr="00DC5B26">
              <w:rPr>
                <w:rFonts w:ascii="Times New Roman" w:hAnsi="Times New Roman" w:cs="Times New Roman"/>
                <w:sz w:val="28"/>
                <w:szCs w:val="28"/>
              </w:rPr>
              <w:t xml:space="preserve">               М.П. </w:t>
            </w:r>
          </w:p>
        </w:tc>
        <w:tc>
          <w:tcPr>
            <w:tcW w:w="7355" w:type="dxa"/>
          </w:tcPr>
          <w:p w:rsidR="00945EB3" w:rsidRPr="00DC5B26" w:rsidRDefault="00945EB3" w:rsidP="00121972">
            <w:pPr>
              <w:snapToGrid w:val="0"/>
              <w:ind w:firstLine="29"/>
              <w:jc w:val="center"/>
              <w:rPr>
                <w:rFonts w:ascii="Times New Roman" w:hAnsi="Times New Roman" w:cs="Times New Roman"/>
              </w:rPr>
            </w:pPr>
            <w:r w:rsidRPr="00DC5B26">
              <w:rPr>
                <w:rFonts w:ascii="Times New Roman" w:hAnsi="Times New Roman" w:cs="Times New Roman"/>
              </w:rPr>
              <w:t>(подпись) (фамилия, инициалы)</w:t>
            </w:r>
          </w:p>
          <w:p w:rsidR="00945EB3" w:rsidRPr="00DC5B26" w:rsidRDefault="00945EB3" w:rsidP="00121972">
            <w:pPr>
              <w:snapToGrid w:val="0"/>
              <w:ind w:firstLine="29"/>
              <w:jc w:val="center"/>
              <w:rPr>
                <w:rFonts w:ascii="Times New Roman" w:hAnsi="Times New Roman" w:cs="Times New Roman"/>
                <w:sz w:val="28"/>
                <w:szCs w:val="28"/>
              </w:rPr>
            </w:pPr>
            <w:r w:rsidRPr="00DC5B26">
              <w:rPr>
                <w:rFonts w:ascii="Times New Roman" w:hAnsi="Times New Roman" w:cs="Times New Roman"/>
                <w:sz w:val="28"/>
                <w:szCs w:val="28"/>
              </w:rPr>
              <w:t>М.П.</w:t>
            </w:r>
          </w:p>
        </w:tc>
      </w:tr>
    </w:tbl>
    <w:p w:rsidR="00945EB3" w:rsidRPr="00DC5B26" w:rsidRDefault="00945EB3" w:rsidP="00417755">
      <w:pPr>
        <w:rPr>
          <w:rFonts w:ascii="Times New Roman" w:hAnsi="Times New Roman" w:cs="Times New Roman"/>
          <w:sz w:val="28"/>
          <w:szCs w:val="28"/>
        </w:rPr>
      </w:pPr>
    </w:p>
    <w:sectPr w:rsidR="00945EB3" w:rsidRPr="00DC5B26" w:rsidSect="00417755">
      <w:type w:val="nextColumn"/>
      <w:pgSz w:w="16837" w:h="11905" w:orient="landscape"/>
      <w:pgMar w:top="993" w:right="567" w:bottom="42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EB3" w:rsidRDefault="00945EB3">
      <w:r>
        <w:separator/>
      </w:r>
    </w:p>
  </w:endnote>
  <w:endnote w:type="continuationSeparator" w:id="0">
    <w:p w:rsidR="00945EB3" w:rsidRDefault="00945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EB3" w:rsidRDefault="00945EB3">
      <w:r>
        <w:separator/>
      </w:r>
    </w:p>
  </w:footnote>
  <w:footnote w:type="continuationSeparator" w:id="0">
    <w:p w:rsidR="00945EB3" w:rsidRDefault="00945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B3" w:rsidRDefault="00945EB3" w:rsidP="004C3909">
    <w:pPr>
      <w:pStyle w:val="Header"/>
      <w:framePr w:wrap="around" w:vAnchor="text" w:hAnchor="margin" w:xAlign="center" w:y="1"/>
      <w:rPr>
        <w:rStyle w:val="PageNumber"/>
        <w:rFonts w:cs="Arial CYR"/>
      </w:rPr>
    </w:pPr>
    <w:r>
      <w:rPr>
        <w:rStyle w:val="PageNumber"/>
        <w:rFonts w:cs="Arial CYR"/>
      </w:rPr>
      <w:fldChar w:fldCharType="begin"/>
    </w:r>
    <w:r>
      <w:rPr>
        <w:rStyle w:val="PageNumber"/>
        <w:rFonts w:cs="Arial CYR"/>
      </w:rPr>
      <w:instrText xml:space="preserve">PAGE  </w:instrText>
    </w:r>
    <w:r>
      <w:rPr>
        <w:rStyle w:val="PageNumber"/>
        <w:rFonts w:cs="Arial CYR"/>
      </w:rPr>
      <w:fldChar w:fldCharType="end"/>
    </w:r>
  </w:p>
  <w:p w:rsidR="00945EB3" w:rsidRDefault="00945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B3" w:rsidRPr="00116C09" w:rsidRDefault="00945EB3" w:rsidP="004C3909">
    <w:pPr>
      <w:pStyle w:val="Header"/>
      <w:framePr w:wrap="around" w:vAnchor="text" w:hAnchor="margin" w:xAlign="center" w:y="1"/>
      <w:rPr>
        <w:rStyle w:val="PageNumber"/>
        <w:rFonts w:ascii="Times New Roman" w:hAnsi="Times New Roman"/>
        <w:sz w:val="26"/>
        <w:szCs w:val="26"/>
      </w:rPr>
    </w:pPr>
    <w:r w:rsidRPr="00116C09">
      <w:rPr>
        <w:rStyle w:val="PageNumber"/>
        <w:rFonts w:ascii="Times New Roman" w:hAnsi="Times New Roman"/>
        <w:sz w:val="26"/>
        <w:szCs w:val="26"/>
      </w:rPr>
      <w:fldChar w:fldCharType="begin"/>
    </w:r>
    <w:r w:rsidRPr="00116C09">
      <w:rPr>
        <w:rStyle w:val="PageNumber"/>
        <w:rFonts w:ascii="Times New Roman" w:hAnsi="Times New Roman"/>
        <w:sz w:val="26"/>
        <w:szCs w:val="26"/>
      </w:rPr>
      <w:instrText xml:space="preserve">PAGE  </w:instrText>
    </w:r>
    <w:r w:rsidRPr="00116C09">
      <w:rPr>
        <w:rStyle w:val="PageNumber"/>
        <w:rFonts w:ascii="Times New Roman" w:hAnsi="Times New Roman"/>
        <w:sz w:val="26"/>
        <w:szCs w:val="26"/>
      </w:rPr>
      <w:fldChar w:fldCharType="separate"/>
    </w:r>
    <w:r>
      <w:rPr>
        <w:rStyle w:val="PageNumber"/>
        <w:rFonts w:ascii="Times New Roman" w:hAnsi="Times New Roman"/>
        <w:noProof/>
        <w:sz w:val="26"/>
        <w:szCs w:val="26"/>
      </w:rPr>
      <w:t>6</w:t>
    </w:r>
    <w:r w:rsidRPr="00116C09">
      <w:rPr>
        <w:rStyle w:val="PageNumber"/>
        <w:rFonts w:ascii="Times New Roman" w:hAnsi="Times New Roman"/>
        <w:sz w:val="26"/>
        <w:szCs w:val="26"/>
      </w:rPr>
      <w:fldChar w:fldCharType="end"/>
    </w:r>
  </w:p>
  <w:p w:rsidR="00945EB3" w:rsidRDefault="00945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0"/>
        </w:tabs>
      </w:pPr>
      <w:rPr>
        <w:rFonts w:cs="Times New Roman"/>
      </w:rPr>
    </w:lvl>
  </w:abstractNum>
  <w:abstractNum w:abstractNumId="6">
    <w:nsid w:val="00000007"/>
    <w:multiLevelType w:val="singleLevel"/>
    <w:tmpl w:val="00000007"/>
    <w:name w:val="WW8Num7"/>
    <w:lvl w:ilvl="0">
      <w:start w:val="7"/>
      <w:numFmt w:val="decimal"/>
      <w:lvlText w:val="%1."/>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C4E"/>
    <w:rsid w:val="0004722C"/>
    <w:rsid w:val="00071F22"/>
    <w:rsid w:val="00072FEC"/>
    <w:rsid w:val="000B12A8"/>
    <w:rsid w:val="000B37DB"/>
    <w:rsid w:val="000C4C1B"/>
    <w:rsid w:val="000C555F"/>
    <w:rsid w:val="000D26B1"/>
    <w:rsid w:val="00116C09"/>
    <w:rsid w:val="00121972"/>
    <w:rsid w:val="00126EEF"/>
    <w:rsid w:val="00150466"/>
    <w:rsid w:val="00151054"/>
    <w:rsid w:val="001754E8"/>
    <w:rsid w:val="001A139E"/>
    <w:rsid w:val="001D10E5"/>
    <w:rsid w:val="001E5993"/>
    <w:rsid w:val="00275E7A"/>
    <w:rsid w:val="002A49FD"/>
    <w:rsid w:val="002A66BB"/>
    <w:rsid w:val="002B4E12"/>
    <w:rsid w:val="002C4B4B"/>
    <w:rsid w:val="002C4C4E"/>
    <w:rsid w:val="0031485A"/>
    <w:rsid w:val="003D6F9C"/>
    <w:rsid w:val="0040227F"/>
    <w:rsid w:val="0040750A"/>
    <w:rsid w:val="00417755"/>
    <w:rsid w:val="00426BBD"/>
    <w:rsid w:val="004401F4"/>
    <w:rsid w:val="00451720"/>
    <w:rsid w:val="00472320"/>
    <w:rsid w:val="00472A22"/>
    <w:rsid w:val="00492606"/>
    <w:rsid w:val="004C3909"/>
    <w:rsid w:val="004F3C7E"/>
    <w:rsid w:val="00516F8A"/>
    <w:rsid w:val="00527099"/>
    <w:rsid w:val="00535D1D"/>
    <w:rsid w:val="00575BE4"/>
    <w:rsid w:val="00586E29"/>
    <w:rsid w:val="005B3109"/>
    <w:rsid w:val="005D2CB0"/>
    <w:rsid w:val="005D2D26"/>
    <w:rsid w:val="005E4DE7"/>
    <w:rsid w:val="005F3B85"/>
    <w:rsid w:val="0062395C"/>
    <w:rsid w:val="00647F2D"/>
    <w:rsid w:val="00660469"/>
    <w:rsid w:val="00691136"/>
    <w:rsid w:val="006B4686"/>
    <w:rsid w:val="007034B7"/>
    <w:rsid w:val="00715296"/>
    <w:rsid w:val="00776D90"/>
    <w:rsid w:val="00780525"/>
    <w:rsid w:val="00791F36"/>
    <w:rsid w:val="007A4A1F"/>
    <w:rsid w:val="007B756F"/>
    <w:rsid w:val="008046FE"/>
    <w:rsid w:val="008353F6"/>
    <w:rsid w:val="00865FBA"/>
    <w:rsid w:val="008A737E"/>
    <w:rsid w:val="008B1BBB"/>
    <w:rsid w:val="008E224C"/>
    <w:rsid w:val="0090083E"/>
    <w:rsid w:val="00927EE0"/>
    <w:rsid w:val="00945EB3"/>
    <w:rsid w:val="009513FE"/>
    <w:rsid w:val="00986E61"/>
    <w:rsid w:val="009F33D8"/>
    <w:rsid w:val="00A22EE4"/>
    <w:rsid w:val="00A2373E"/>
    <w:rsid w:val="00A302C8"/>
    <w:rsid w:val="00A63D23"/>
    <w:rsid w:val="00AB687D"/>
    <w:rsid w:val="00AF10C6"/>
    <w:rsid w:val="00B01038"/>
    <w:rsid w:val="00B07C6B"/>
    <w:rsid w:val="00C00083"/>
    <w:rsid w:val="00C537EB"/>
    <w:rsid w:val="00C618C5"/>
    <w:rsid w:val="00C61D67"/>
    <w:rsid w:val="00C66F3E"/>
    <w:rsid w:val="00C910CC"/>
    <w:rsid w:val="00CC1C5B"/>
    <w:rsid w:val="00CF7565"/>
    <w:rsid w:val="00D42F0A"/>
    <w:rsid w:val="00D95175"/>
    <w:rsid w:val="00DB6032"/>
    <w:rsid w:val="00DC5B26"/>
    <w:rsid w:val="00DD23D5"/>
    <w:rsid w:val="00E32BDF"/>
    <w:rsid w:val="00E65FA4"/>
    <w:rsid w:val="00E67DFF"/>
    <w:rsid w:val="00E84F49"/>
    <w:rsid w:val="00EA49F3"/>
    <w:rsid w:val="00EA4D62"/>
    <w:rsid w:val="00EC1587"/>
    <w:rsid w:val="00F04AE3"/>
    <w:rsid w:val="00F11164"/>
    <w:rsid w:val="00F25C20"/>
    <w:rsid w:val="00F35BBB"/>
    <w:rsid w:val="00FB5559"/>
    <w:rsid w:val="00FC06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86"/>
    <w:pPr>
      <w:widowControl w:val="0"/>
      <w:suppressAutoHyphens/>
      <w:autoSpaceDE w:val="0"/>
    </w:pPr>
    <w:rPr>
      <w:rFonts w:ascii="Arial CYR" w:hAnsi="Arial CYR" w:cs="Arial CYR"/>
      <w:sz w:val="24"/>
      <w:szCs w:val="24"/>
    </w:rPr>
  </w:style>
  <w:style w:type="paragraph" w:styleId="Heading1">
    <w:name w:val="heading 1"/>
    <w:basedOn w:val="Normal"/>
    <w:next w:val="Normal"/>
    <w:link w:val="Heading1Char"/>
    <w:uiPriority w:val="99"/>
    <w:qFormat/>
    <w:rsid w:val="00791F36"/>
    <w:pPr>
      <w:keepNext/>
      <w:shd w:val="clear" w:color="auto" w:fill="FFFFFF"/>
      <w:tabs>
        <w:tab w:val="num" w:pos="432"/>
      </w:tabs>
      <w:ind w:left="432" w:hanging="432"/>
      <w:jc w:val="center"/>
      <w:outlineLvl w:val="0"/>
    </w:pPr>
    <w:rPr>
      <w:b/>
      <w:bCs/>
      <w:caps/>
      <w:color w:val="000000"/>
      <w:spacing w:val="-1"/>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390"/>
    <w:rPr>
      <w:rFonts w:asciiTheme="majorHAnsi" w:eastAsiaTheme="majorEastAsia" w:hAnsiTheme="majorHAnsi" w:cstheme="majorBidi"/>
      <w:b/>
      <w:bCs/>
      <w:kern w:val="32"/>
      <w:sz w:val="32"/>
      <w:szCs w:val="32"/>
    </w:rPr>
  </w:style>
  <w:style w:type="character" w:customStyle="1" w:styleId="Absatz-Standardschriftart">
    <w:name w:val="Absatz-Standardschriftart"/>
    <w:uiPriority w:val="99"/>
    <w:rsid w:val="00791F36"/>
  </w:style>
  <w:style w:type="character" w:customStyle="1" w:styleId="WW-Absatz-Standardschriftart">
    <w:name w:val="WW-Absatz-Standardschriftart"/>
    <w:uiPriority w:val="99"/>
    <w:rsid w:val="00791F36"/>
  </w:style>
  <w:style w:type="character" w:customStyle="1" w:styleId="WW-Absatz-Standardschriftart1">
    <w:name w:val="WW-Absatz-Standardschriftart1"/>
    <w:uiPriority w:val="99"/>
    <w:rsid w:val="00791F36"/>
  </w:style>
  <w:style w:type="character" w:customStyle="1" w:styleId="WW-Absatz-Standardschriftart11">
    <w:name w:val="WW-Absatz-Standardschriftart11"/>
    <w:uiPriority w:val="99"/>
    <w:rsid w:val="00791F36"/>
  </w:style>
  <w:style w:type="character" w:customStyle="1" w:styleId="WW-Absatz-Standardschriftart111">
    <w:name w:val="WW-Absatz-Standardschriftart111"/>
    <w:uiPriority w:val="99"/>
    <w:rsid w:val="00791F36"/>
  </w:style>
  <w:style w:type="character" w:customStyle="1" w:styleId="WW-Absatz-Standardschriftart1111">
    <w:name w:val="WW-Absatz-Standardschriftart1111"/>
    <w:uiPriority w:val="99"/>
    <w:rsid w:val="00791F36"/>
  </w:style>
  <w:style w:type="character" w:customStyle="1" w:styleId="WW-Absatz-Standardschriftart11111">
    <w:name w:val="WW-Absatz-Standardschriftart11111"/>
    <w:uiPriority w:val="99"/>
    <w:rsid w:val="00791F36"/>
  </w:style>
  <w:style w:type="character" w:customStyle="1" w:styleId="WW-Absatz-Standardschriftart111111">
    <w:name w:val="WW-Absatz-Standardschriftart111111"/>
    <w:uiPriority w:val="99"/>
    <w:rsid w:val="00791F36"/>
  </w:style>
  <w:style w:type="character" w:customStyle="1" w:styleId="WW-Absatz-Standardschriftart1111111">
    <w:name w:val="WW-Absatz-Standardschriftart1111111"/>
    <w:uiPriority w:val="99"/>
    <w:rsid w:val="00791F36"/>
  </w:style>
  <w:style w:type="character" w:customStyle="1" w:styleId="1">
    <w:name w:val="Основной шрифт абзаца1"/>
    <w:uiPriority w:val="99"/>
    <w:rsid w:val="00791F36"/>
  </w:style>
  <w:style w:type="character" w:customStyle="1" w:styleId="WW-Absatz-Standardschriftart11111111">
    <w:name w:val="WW-Absatz-Standardschriftart11111111"/>
    <w:uiPriority w:val="99"/>
    <w:rsid w:val="00791F36"/>
  </w:style>
  <w:style w:type="character" w:customStyle="1" w:styleId="WW8Num6z0">
    <w:name w:val="WW8Num6z0"/>
    <w:uiPriority w:val="99"/>
    <w:rsid w:val="00791F36"/>
    <w:rPr>
      <w:rFonts w:ascii="Times New Roman" w:hAnsi="Times New Roman"/>
    </w:rPr>
  </w:style>
  <w:style w:type="character" w:customStyle="1" w:styleId="WW8Num7z0">
    <w:name w:val="WW8Num7z0"/>
    <w:uiPriority w:val="99"/>
    <w:rsid w:val="00791F36"/>
    <w:rPr>
      <w:rFonts w:ascii="Times New Roman" w:hAnsi="Times New Roman"/>
    </w:rPr>
  </w:style>
  <w:style w:type="character" w:customStyle="1" w:styleId="WW8Num8z0">
    <w:name w:val="WW8Num8z0"/>
    <w:uiPriority w:val="99"/>
    <w:rsid w:val="00791F36"/>
    <w:rPr>
      <w:rFonts w:ascii="Times New Roman" w:hAnsi="Times New Roman"/>
    </w:rPr>
  </w:style>
  <w:style w:type="character" w:customStyle="1" w:styleId="WW8Num9z0">
    <w:name w:val="WW8Num9z0"/>
    <w:uiPriority w:val="99"/>
    <w:rsid w:val="00791F36"/>
    <w:rPr>
      <w:rFonts w:ascii="Times New Roman" w:hAnsi="Times New Roman"/>
    </w:rPr>
  </w:style>
  <w:style w:type="character" w:customStyle="1" w:styleId="WW8Num10z0">
    <w:name w:val="WW8Num10z0"/>
    <w:uiPriority w:val="99"/>
    <w:rsid w:val="00791F36"/>
    <w:rPr>
      <w:rFonts w:ascii="Times New Roman" w:hAnsi="Times New Roman"/>
    </w:rPr>
  </w:style>
  <w:style w:type="character" w:customStyle="1" w:styleId="WW8Num11z0">
    <w:name w:val="WW8Num11z0"/>
    <w:uiPriority w:val="99"/>
    <w:rsid w:val="00791F36"/>
    <w:rPr>
      <w:rFonts w:ascii="Times New Roman" w:hAnsi="Times New Roman"/>
    </w:rPr>
  </w:style>
  <w:style w:type="character" w:customStyle="1" w:styleId="WW-Absatz-Standardschriftart111111111">
    <w:name w:val="WW-Absatz-Standardschriftart111111111"/>
    <w:uiPriority w:val="99"/>
    <w:rsid w:val="00791F36"/>
  </w:style>
  <w:style w:type="character" w:customStyle="1" w:styleId="WW-Absatz-Standardschriftart1111111111">
    <w:name w:val="WW-Absatz-Standardschriftart1111111111"/>
    <w:uiPriority w:val="99"/>
    <w:rsid w:val="00791F36"/>
  </w:style>
  <w:style w:type="character" w:customStyle="1" w:styleId="WW-Absatz-Standardschriftart11111111111">
    <w:name w:val="WW-Absatz-Standardschriftart11111111111"/>
    <w:uiPriority w:val="99"/>
    <w:rsid w:val="00791F36"/>
  </w:style>
  <w:style w:type="character" w:styleId="Hyperlink">
    <w:name w:val="Hyperlink"/>
    <w:basedOn w:val="DefaultParagraphFont"/>
    <w:uiPriority w:val="99"/>
    <w:rsid w:val="00791F36"/>
    <w:rPr>
      <w:rFonts w:cs="Times New Roman"/>
      <w:color w:val="000080"/>
      <w:u w:val="single"/>
    </w:rPr>
  </w:style>
  <w:style w:type="character" w:customStyle="1" w:styleId="a">
    <w:name w:val="Символ нумерации"/>
    <w:uiPriority w:val="99"/>
    <w:rsid w:val="00791F36"/>
  </w:style>
  <w:style w:type="character" w:customStyle="1" w:styleId="WW8Num5z0">
    <w:name w:val="WW8Num5z0"/>
    <w:uiPriority w:val="99"/>
    <w:rsid w:val="00791F36"/>
    <w:rPr>
      <w:rFonts w:ascii="Times New Roman" w:hAnsi="Times New Roman"/>
    </w:rPr>
  </w:style>
  <w:style w:type="character" w:customStyle="1" w:styleId="WW8Num15z0">
    <w:name w:val="WW8Num15z0"/>
    <w:uiPriority w:val="99"/>
    <w:rsid w:val="00791F36"/>
    <w:rPr>
      <w:rFonts w:ascii="Times New Roman" w:hAnsi="Times New Roman"/>
    </w:rPr>
  </w:style>
  <w:style w:type="character" w:customStyle="1" w:styleId="a0">
    <w:name w:val="Маркеры списка"/>
    <w:uiPriority w:val="99"/>
    <w:rsid w:val="00791F36"/>
    <w:rPr>
      <w:rFonts w:ascii="OpenSymbol" w:eastAsia="Times New Roman" w:hAnsi="OpenSymbol"/>
    </w:rPr>
  </w:style>
  <w:style w:type="character" w:customStyle="1" w:styleId="a1">
    <w:name w:val="Цветовое выделение"/>
    <w:uiPriority w:val="99"/>
    <w:rsid w:val="00791F36"/>
    <w:rPr>
      <w:b/>
      <w:color w:val="000080"/>
    </w:rPr>
  </w:style>
  <w:style w:type="paragraph" w:customStyle="1" w:styleId="a2">
    <w:name w:val="Заголовок"/>
    <w:basedOn w:val="Normal"/>
    <w:next w:val="BodyText"/>
    <w:uiPriority w:val="99"/>
    <w:rsid w:val="00791F36"/>
    <w:pPr>
      <w:keepNext/>
      <w:spacing w:before="240" w:after="120"/>
    </w:pPr>
    <w:rPr>
      <w:rFonts w:ascii="Arial" w:hAnsi="Arial" w:cs="Tahoma"/>
      <w:sz w:val="28"/>
      <w:szCs w:val="28"/>
    </w:rPr>
  </w:style>
  <w:style w:type="paragraph" w:styleId="BodyText">
    <w:name w:val="Body Text"/>
    <w:basedOn w:val="Normal"/>
    <w:link w:val="BodyTextChar"/>
    <w:uiPriority w:val="99"/>
    <w:rsid w:val="00791F36"/>
    <w:pPr>
      <w:spacing w:after="120"/>
    </w:pPr>
  </w:style>
  <w:style w:type="character" w:customStyle="1" w:styleId="BodyTextChar">
    <w:name w:val="Body Text Char"/>
    <w:basedOn w:val="DefaultParagraphFont"/>
    <w:link w:val="BodyText"/>
    <w:uiPriority w:val="99"/>
    <w:semiHidden/>
    <w:rsid w:val="00C25390"/>
    <w:rPr>
      <w:rFonts w:ascii="Arial CYR" w:hAnsi="Arial CYR" w:cs="Arial CYR"/>
      <w:sz w:val="24"/>
      <w:szCs w:val="24"/>
    </w:rPr>
  </w:style>
  <w:style w:type="paragraph" w:styleId="List">
    <w:name w:val="List"/>
    <w:basedOn w:val="BodyText"/>
    <w:uiPriority w:val="99"/>
    <w:rsid w:val="00791F36"/>
    <w:rPr>
      <w:rFonts w:cs="Tahoma"/>
    </w:rPr>
  </w:style>
  <w:style w:type="paragraph" w:customStyle="1" w:styleId="2">
    <w:name w:val="Название2"/>
    <w:basedOn w:val="Normal"/>
    <w:uiPriority w:val="99"/>
    <w:rsid w:val="00791F36"/>
    <w:pPr>
      <w:suppressLineNumbers/>
      <w:spacing w:before="120" w:after="120"/>
    </w:pPr>
    <w:rPr>
      <w:rFonts w:cs="Tahoma"/>
      <w:i/>
      <w:iCs/>
    </w:rPr>
  </w:style>
  <w:style w:type="paragraph" w:customStyle="1" w:styleId="20">
    <w:name w:val="Указатель2"/>
    <w:basedOn w:val="Normal"/>
    <w:uiPriority w:val="99"/>
    <w:rsid w:val="00791F36"/>
    <w:pPr>
      <w:suppressLineNumbers/>
    </w:pPr>
    <w:rPr>
      <w:rFonts w:cs="Tahoma"/>
    </w:rPr>
  </w:style>
  <w:style w:type="paragraph" w:customStyle="1" w:styleId="10">
    <w:name w:val="Название1"/>
    <w:basedOn w:val="Normal"/>
    <w:uiPriority w:val="99"/>
    <w:rsid w:val="00791F36"/>
    <w:pPr>
      <w:suppressLineNumbers/>
      <w:spacing w:before="120" w:after="120"/>
    </w:pPr>
    <w:rPr>
      <w:rFonts w:cs="Tahoma"/>
      <w:i/>
      <w:iCs/>
    </w:rPr>
  </w:style>
  <w:style w:type="paragraph" w:customStyle="1" w:styleId="11">
    <w:name w:val="Указатель1"/>
    <w:basedOn w:val="Normal"/>
    <w:uiPriority w:val="99"/>
    <w:rsid w:val="00791F36"/>
    <w:pPr>
      <w:suppressLineNumbers/>
    </w:pPr>
    <w:rPr>
      <w:rFonts w:cs="Tahoma"/>
    </w:rPr>
  </w:style>
  <w:style w:type="paragraph" w:customStyle="1" w:styleId="a3">
    <w:name w:val="Содержимое таблицы"/>
    <w:basedOn w:val="Normal"/>
    <w:uiPriority w:val="99"/>
    <w:rsid w:val="00791F36"/>
    <w:pPr>
      <w:suppressLineNumbers/>
    </w:pPr>
  </w:style>
  <w:style w:type="paragraph" w:customStyle="1" w:styleId="a4">
    <w:name w:val="Заголовок таблицы"/>
    <w:basedOn w:val="a3"/>
    <w:uiPriority w:val="99"/>
    <w:rsid w:val="00791F36"/>
    <w:pPr>
      <w:jc w:val="center"/>
    </w:pPr>
    <w:rPr>
      <w:b/>
      <w:bCs/>
    </w:rPr>
  </w:style>
  <w:style w:type="paragraph" w:styleId="Subtitle">
    <w:name w:val="Subtitle"/>
    <w:basedOn w:val="Normal"/>
    <w:next w:val="BodyText"/>
    <w:link w:val="SubtitleChar"/>
    <w:uiPriority w:val="99"/>
    <w:qFormat/>
    <w:rsid w:val="00791F36"/>
    <w:pPr>
      <w:jc w:val="center"/>
    </w:pPr>
    <w:rPr>
      <w:b/>
      <w:bCs/>
    </w:rPr>
  </w:style>
  <w:style w:type="character" w:customStyle="1" w:styleId="SubtitleChar">
    <w:name w:val="Subtitle Char"/>
    <w:basedOn w:val="DefaultParagraphFont"/>
    <w:link w:val="Subtitle"/>
    <w:uiPriority w:val="11"/>
    <w:rsid w:val="00C25390"/>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791F36"/>
    <w:pPr>
      <w:ind w:firstLine="708"/>
      <w:jc w:val="both"/>
    </w:pPr>
  </w:style>
  <w:style w:type="character" w:customStyle="1" w:styleId="BodyTextIndentChar">
    <w:name w:val="Body Text Indent Char"/>
    <w:basedOn w:val="DefaultParagraphFont"/>
    <w:link w:val="BodyTextIndent"/>
    <w:uiPriority w:val="99"/>
    <w:semiHidden/>
    <w:rsid w:val="00C25390"/>
    <w:rPr>
      <w:rFonts w:ascii="Arial CYR" w:hAnsi="Arial CYR" w:cs="Arial CYR"/>
      <w:sz w:val="24"/>
      <w:szCs w:val="24"/>
    </w:rPr>
  </w:style>
  <w:style w:type="paragraph" w:customStyle="1" w:styleId="21">
    <w:name w:val="Основной текст с отступом 21"/>
    <w:basedOn w:val="Normal"/>
    <w:uiPriority w:val="99"/>
    <w:rsid w:val="00791F36"/>
    <w:pPr>
      <w:autoSpaceDE/>
      <w:ind w:left="360"/>
      <w:jc w:val="both"/>
    </w:pPr>
    <w:rPr>
      <w:sz w:val="28"/>
    </w:rPr>
  </w:style>
  <w:style w:type="paragraph" w:customStyle="1" w:styleId="a5">
    <w:name w:val="Содержимое врезки"/>
    <w:basedOn w:val="BodyText"/>
    <w:uiPriority w:val="99"/>
    <w:rsid w:val="00791F36"/>
  </w:style>
  <w:style w:type="paragraph" w:customStyle="1" w:styleId="a6">
    <w:name w:val="Таблицы (моноширинный)"/>
    <w:basedOn w:val="Normal"/>
    <w:next w:val="Normal"/>
    <w:uiPriority w:val="99"/>
    <w:rsid w:val="00791F36"/>
    <w:pPr>
      <w:widowControl/>
      <w:suppressAutoHyphens w:val="0"/>
      <w:jc w:val="both"/>
    </w:pPr>
    <w:rPr>
      <w:rFonts w:ascii="Courier New" w:hAnsi="Courier New" w:cs="Courier New"/>
      <w:sz w:val="22"/>
      <w:szCs w:val="22"/>
      <w:lang w:eastAsia="ar-SA"/>
    </w:rPr>
  </w:style>
  <w:style w:type="paragraph" w:customStyle="1" w:styleId="a7">
    <w:name w:val="Знак Знак Знак Знак"/>
    <w:basedOn w:val="Normal"/>
    <w:uiPriority w:val="99"/>
    <w:rsid w:val="00986E61"/>
    <w:pPr>
      <w:widowControl/>
      <w:suppressAutoHyphens w:val="0"/>
      <w:autoSpaceDN w:val="0"/>
      <w:spacing w:after="160" w:line="240" w:lineRule="exact"/>
    </w:pPr>
    <w:rPr>
      <w:rFonts w:ascii="Arial" w:hAnsi="Arial" w:cs="Arial"/>
      <w:b/>
      <w:bCs/>
      <w:sz w:val="20"/>
      <w:szCs w:val="20"/>
      <w:lang w:val="en-US" w:eastAsia="de-DE"/>
    </w:rPr>
  </w:style>
  <w:style w:type="paragraph" w:customStyle="1" w:styleId="000">
    <w:name w:val="000"/>
    <w:basedOn w:val="Normal"/>
    <w:uiPriority w:val="99"/>
    <w:rsid w:val="00647F2D"/>
    <w:pPr>
      <w:jc w:val="center"/>
    </w:pPr>
    <w:rPr>
      <w:rFonts w:ascii="Times New Roman" w:hAnsi="Times New Roman" w:cs="Times New Roman"/>
      <w:b/>
      <w:sz w:val="28"/>
      <w:szCs w:val="28"/>
    </w:rPr>
  </w:style>
  <w:style w:type="paragraph" w:customStyle="1" w:styleId="00000000">
    <w:name w:val="00000000"/>
    <w:basedOn w:val="Normal"/>
    <w:uiPriority w:val="99"/>
    <w:rsid w:val="00647F2D"/>
    <w:pPr>
      <w:ind w:firstLine="851"/>
      <w:jc w:val="both"/>
    </w:pPr>
    <w:rPr>
      <w:rFonts w:ascii="Times New Roman" w:hAnsi="Times New Roman" w:cs="Times New Roman"/>
      <w:sz w:val="28"/>
      <w:szCs w:val="28"/>
    </w:rPr>
  </w:style>
  <w:style w:type="paragraph" w:styleId="Header">
    <w:name w:val="header"/>
    <w:basedOn w:val="Normal"/>
    <w:link w:val="HeaderChar"/>
    <w:uiPriority w:val="99"/>
    <w:rsid w:val="00116C09"/>
    <w:pPr>
      <w:tabs>
        <w:tab w:val="center" w:pos="4677"/>
        <w:tab w:val="right" w:pos="9355"/>
      </w:tabs>
    </w:pPr>
  </w:style>
  <w:style w:type="character" w:customStyle="1" w:styleId="HeaderChar">
    <w:name w:val="Header Char"/>
    <w:basedOn w:val="DefaultParagraphFont"/>
    <w:link w:val="Header"/>
    <w:uiPriority w:val="99"/>
    <w:semiHidden/>
    <w:rsid w:val="00C25390"/>
    <w:rPr>
      <w:rFonts w:ascii="Arial CYR" w:hAnsi="Arial CYR" w:cs="Arial CYR"/>
      <w:sz w:val="24"/>
      <w:szCs w:val="24"/>
    </w:rPr>
  </w:style>
  <w:style w:type="character" w:styleId="PageNumber">
    <w:name w:val="page number"/>
    <w:basedOn w:val="DefaultParagraphFont"/>
    <w:uiPriority w:val="99"/>
    <w:rsid w:val="00116C09"/>
    <w:rPr>
      <w:rFonts w:cs="Times New Roman"/>
    </w:rPr>
  </w:style>
  <w:style w:type="paragraph" w:styleId="Footer">
    <w:name w:val="footer"/>
    <w:basedOn w:val="Normal"/>
    <w:link w:val="FooterChar"/>
    <w:uiPriority w:val="99"/>
    <w:rsid w:val="00116C09"/>
    <w:pPr>
      <w:tabs>
        <w:tab w:val="center" w:pos="4677"/>
        <w:tab w:val="right" w:pos="9355"/>
      </w:tabs>
    </w:pPr>
  </w:style>
  <w:style w:type="character" w:customStyle="1" w:styleId="FooterChar">
    <w:name w:val="Footer Char"/>
    <w:basedOn w:val="DefaultParagraphFont"/>
    <w:link w:val="Footer"/>
    <w:uiPriority w:val="99"/>
    <w:semiHidden/>
    <w:rsid w:val="00C25390"/>
    <w:rPr>
      <w:rFonts w:ascii="Arial CYR" w:hAnsi="Arial CYR" w:cs="Arial CYR"/>
      <w:sz w:val="24"/>
      <w:szCs w:val="24"/>
    </w:rPr>
  </w:style>
  <w:style w:type="paragraph" w:styleId="BalloonText">
    <w:name w:val="Balloon Text"/>
    <w:basedOn w:val="Normal"/>
    <w:link w:val="BalloonTextChar"/>
    <w:uiPriority w:val="99"/>
    <w:semiHidden/>
    <w:rsid w:val="0062395C"/>
    <w:rPr>
      <w:rFonts w:ascii="Tahoma" w:hAnsi="Tahoma" w:cs="Tahoma"/>
      <w:sz w:val="16"/>
      <w:szCs w:val="16"/>
    </w:rPr>
  </w:style>
  <w:style w:type="character" w:customStyle="1" w:styleId="BalloonTextChar">
    <w:name w:val="Balloon Text Char"/>
    <w:basedOn w:val="DefaultParagraphFont"/>
    <w:link w:val="BalloonText"/>
    <w:uiPriority w:val="99"/>
    <w:semiHidden/>
    <w:rsid w:val="00C25390"/>
    <w:rPr>
      <w:rFonts w:cs="Arial CY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evskadm.r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37</Pages>
  <Words>11778</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ÍÏÏ "Ãàðàíò-Ñåðâèñ"</dc:creator>
  <cp:keywords/>
  <dc:description>Äîêóìåíò ýêñïîðòèðîâàí èç ñèñòåìû ÃÀÐÀÍÒ</dc:description>
  <cp:lastModifiedBy>C27-1</cp:lastModifiedBy>
  <cp:revision>11</cp:revision>
  <cp:lastPrinted>2012-01-10T04:26:00Z</cp:lastPrinted>
  <dcterms:created xsi:type="dcterms:W3CDTF">2011-12-28T05:39:00Z</dcterms:created>
  <dcterms:modified xsi:type="dcterms:W3CDTF">2012-01-11T08:07:00Z</dcterms:modified>
</cp:coreProperties>
</file>