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2B2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B2399" w:rsidRPr="002B2399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района от  21.06. 2013 года № 560 «Об утверждении административного регламента по предоставлению муниципальной услуги  «Получение ордера (разрешение) на производство работ, связанных с разрытием земель общего пользования на территории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B2399" w:rsidRPr="002B2399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района от  21.06. 2013 года № 560 «Об утверждении административного регламента по предоставлению муниципальной услуги  «Получение ордера (разрешение) на производство работ, связанных с разрытием земель общего пользования на территории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B2399" w:rsidRPr="002B239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B2399" w:rsidRPr="002B2399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>в срок, отведенный для проведения независимой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C710C"/>
    <w:rsid w:val="00421DCB"/>
    <w:rsid w:val="00443DC0"/>
    <w:rsid w:val="00681B6A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2012-08-24T11:51:00Z</dcterms:created>
  <dcterms:modified xsi:type="dcterms:W3CDTF">2013-10-09T07:34:00Z</dcterms:modified>
</cp:coreProperties>
</file>