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43DC0" w:rsidRDefault="000406C1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706C6" w:rsidRPr="00D706C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D706C6" w:rsidRPr="00D706C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706C6" w:rsidRPr="00D706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06C6" w:rsidRPr="00D706C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706C6" w:rsidRPr="00D706C6">
        <w:rPr>
          <w:rFonts w:ascii="Times New Roman" w:hAnsi="Times New Roman" w:cs="Times New Roman"/>
          <w:sz w:val="28"/>
          <w:szCs w:val="28"/>
        </w:rPr>
        <w:t xml:space="preserve"> района от  24.06. 2013 года № 596 «Об утверждении административного регламента по предоставлению муниципальной услуги  «Внесение изменений в учетные данные граждан, состоящих на учете в качестве нуждающихся в жилых помещениях»</w:t>
      </w:r>
    </w:p>
    <w:p w:rsidR="00D706C6" w:rsidRDefault="00D706C6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6C6" w:rsidRDefault="00D706C6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040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706C6" w:rsidRPr="00D706C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D706C6" w:rsidRPr="00D706C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706C6" w:rsidRPr="00D706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06C6" w:rsidRPr="00D706C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706C6" w:rsidRPr="00D706C6">
        <w:rPr>
          <w:rFonts w:ascii="Times New Roman" w:hAnsi="Times New Roman" w:cs="Times New Roman"/>
          <w:sz w:val="28"/>
          <w:szCs w:val="28"/>
        </w:rPr>
        <w:t xml:space="preserve"> района от  24.06. 2013 года № 596 «Об утверждении административного регламента по предоставлению муниципальной услуги  «Внесение изменений в учетные данные граждан, состоящих на учете в качестве нуждающихся в жилых помещениях»</w:t>
      </w:r>
      <w:r w:rsidR="00D706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43DC0"/>
    <w:rsid w:val="00681B6A"/>
    <w:rsid w:val="008230B1"/>
    <w:rsid w:val="008A043D"/>
    <w:rsid w:val="00931DB0"/>
    <w:rsid w:val="009929C8"/>
    <w:rsid w:val="00D706C6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2012-08-24T11:51:00Z</dcterms:created>
  <dcterms:modified xsi:type="dcterms:W3CDTF">2013-10-09T11:20:00Z</dcterms:modified>
</cp:coreProperties>
</file>