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8E" w:rsidRP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64B" w:rsidRDefault="002E608E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508" w:rsidRPr="00964508">
        <w:rPr>
          <w:rFonts w:ascii="Times New Roman" w:hAnsi="Times New Roman" w:cs="Times New Roman"/>
          <w:sz w:val="28"/>
          <w:szCs w:val="28"/>
        </w:rPr>
        <w:t>законодательства в сфере жилищно-коммунального хозяйства</w:t>
      </w:r>
      <w:r w:rsidR="00964508">
        <w:rPr>
          <w:rFonts w:ascii="Times New Roman" w:hAnsi="Times New Roman" w:cs="Times New Roman"/>
          <w:sz w:val="28"/>
          <w:szCs w:val="28"/>
        </w:rPr>
        <w:t>.</w:t>
      </w:r>
    </w:p>
    <w:p w:rsidR="00964508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87AA6">
        <w:rPr>
          <w:rFonts w:ascii="Times New Roman" w:hAnsi="Times New Roman" w:cs="Times New Roman"/>
          <w:sz w:val="28"/>
          <w:szCs w:val="28"/>
        </w:rPr>
        <w:t>п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964508"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64508" w:rsidRPr="00964508">
        <w:rPr>
          <w:rFonts w:ascii="Times New Roman" w:hAnsi="Times New Roman" w:cs="Times New Roman"/>
          <w:sz w:val="28"/>
          <w:szCs w:val="28"/>
        </w:rPr>
        <w:t xml:space="preserve"> района № 7-01/3-2015/5728 от 14.07.2015 года об устранении законодательства в сфере жилищно-коммунального хозяйства (необходимо провести реконструкцию разводящих сетей водоотведения поселения, достигших предельного физического износа)</w:t>
      </w:r>
      <w:r w:rsidR="00964508">
        <w:rPr>
          <w:rFonts w:ascii="Times New Roman" w:hAnsi="Times New Roman" w:cs="Times New Roman"/>
          <w:sz w:val="28"/>
          <w:szCs w:val="28"/>
        </w:rPr>
        <w:t>.</w:t>
      </w:r>
    </w:p>
    <w:p w:rsid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</w:t>
      </w:r>
      <w:r w:rsidR="00B87AA6">
        <w:rPr>
          <w:rFonts w:ascii="Times New Roman" w:hAnsi="Times New Roman" w:cs="Times New Roman"/>
          <w:sz w:val="28"/>
          <w:szCs w:val="28"/>
        </w:rPr>
        <w:t>.</w:t>
      </w:r>
    </w:p>
    <w:p w:rsidR="00C7564B" w:rsidRDefault="00C7564B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508" w:rsidRPr="00964508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района законодательства</w:t>
      </w:r>
      <w:r w:rsidRPr="00964508">
        <w:t xml:space="preserve"> </w:t>
      </w:r>
      <w:r w:rsidRPr="00964508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(на отдельных улицах отсутствует горизонтальная разметка, технические средства организации движения)</w:t>
      </w:r>
    </w:p>
    <w:p w:rsidR="00B87AA6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района № 7-01/3-2015/5901 от 20.07.2015 года об устранении нарушений законодательства об автомобильных дорогах и о дорожной деятельности (на отдельных улицах отсутствует горизонтальная разметка, технические средства организации движения)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508" w:rsidRPr="002E608E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  <w:bookmarkStart w:id="0" w:name="_GoBack"/>
      <w:bookmarkEnd w:id="0"/>
    </w:p>
    <w:sectPr w:rsidR="00964508" w:rsidRPr="002E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2E608E"/>
    <w:rsid w:val="003E60D1"/>
    <w:rsid w:val="007E158D"/>
    <w:rsid w:val="00840BB7"/>
    <w:rsid w:val="00964508"/>
    <w:rsid w:val="00B0335F"/>
    <w:rsid w:val="00B87AA6"/>
    <w:rsid w:val="00C7564B"/>
    <w:rsid w:val="00F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489C-5F61-42A8-B204-5CBF2F7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2016-03-12T09:58:00Z</dcterms:created>
  <dcterms:modified xsi:type="dcterms:W3CDTF">2016-03-12T09:59:00Z</dcterms:modified>
</cp:coreProperties>
</file>