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F1" w:rsidRDefault="00B969F1" w:rsidP="00B96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</w:t>
      </w:r>
    </w:p>
    <w:p w:rsidR="00B969F1" w:rsidRDefault="00B969F1" w:rsidP="00B96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КАНЕВСКОГО СЕЛЬСКОГО ПОСЕЛЕНИЯ</w:t>
      </w:r>
    </w:p>
    <w:p w:rsidR="00B969F1" w:rsidRDefault="00B969F1" w:rsidP="00B96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КАНЕВСКОГО РАЙОНА</w:t>
      </w:r>
    </w:p>
    <w:p w:rsidR="00B969F1" w:rsidRDefault="00B969F1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969F1" w:rsidRDefault="00B969F1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B626E" w:rsidRPr="002B737E" w:rsidRDefault="002B626E" w:rsidP="00F76F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от _______________                                                                         №__________</w:t>
      </w: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737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B969F1">
        <w:rPr>
          <w:rFonts w:ascii="Times New Roman" w:hAnsi="Times New Roman"/>
          <w:b/>
          <w:sz w:val="28"/>
          <w:szCs w:val="28"/>
          <w:lang w:eastAsia="ru-RU"/>
        </w:rPr>
        <w:t xml:space="preserve">б </w:t>
      </w:r>
      <w:proofErr w:type="gramStart"/>
      <w:r w:rsidR="00B969F1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утверждения </w:t>
      </w:r>
      <w:r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Порядк</w:t>
      </w:r>
      <w:r w:rsidR="00B969F1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gramEnd"/>
      <w:r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внесения проектов муниципальных правовых актов</w:t>
      </w:r>
      <w:r w:rsidR="00020CEF"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969F1">
        <w:rPr>
          <w:rFonts w:ascii="Times New Roman" w:hAnsi="Times New Roman"/>
          <w:b/>
          <w:sz w:val="28"/>
          <w:szCs w:val="28"/>
          <w:lang w:eastAsia="ru-RU"/>
        </w:rPr>
        <w:t xml:space="preserve">в Совет </w:t>
      </w:r>
      <w:proofErr w:type="spellStart"/>
      <w:r w:rsidR="00B969F1">
        <w:rPr>
          <w:rFonts w:ascii="Times New Roman" w:hAnsi="Times New Roman"/>
          <w:b/>
          <w:sz w:val="28"/>
          <w:szCs w:val="28"/>
          <w:lang w:eastAsia="ru-RU"/>
        </w:rPr>
        <w:t>Каневского</w:t>
      </w:r>
      <w:proofErr w:type="spellEnd"/>
      <w:r w:rsidR="00B969F1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B969F1">
        <w:rPr>
          <w:rFonts w:ascii="Times New Roman" w:hAnsi="Times New Roman"/>
          <w:b/>
          <w:sz w:val="28"/>
          <w:szCs w:val="28"/>
          <w:lang w:eastAsia="ru-RU"/>
        </w:rPr>
        <w:t>Каневского</w:t>
      </w:r>
      <w:proofErr w:type="spellEnd"/>
      <w:r w:rsidR="00B969F1">
        <w:rPr>
          <w:rFonts w:ascii="Times New Roman" w:hAnsi="Times New Roman"/>
          <w:b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b/>
          <w:sz w:val="28"/>
          <w:szCs w:val="28"/>
          <w:lang w:eastAsia="ru-RU"/>
        </w:rPr>
        <w:t>, перечн</w:t>
      </w:r>
      <w:r w:rsidR="000E07F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и форм</w:t>
      </w:r>
      <w:r w:rsidR="000E07F2"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прилагаемых к ним документов</w:t>
      </w:r>
    </w:p>
    <w:p w:rsidR="002B626E" w:rsidRPr="002B737E" w:rsidRDefault="002B626E" w:rsidP="00F7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2B626E" w:rsidRPr="002B737E" w:rsidRDefault="002B626E" w:rsidP="00B969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В   соответствии со статьей 46 Федерального закона от 06.10.2003 № 131-ФЗ «Об общих принципах организации местного самоуправления в Российской Федерации</w:t>
      </w:r>
      <w:r w:rsidR="00B969F1">
        <w:rPr>
          <w:rFonts w:ascii="Times New Roman" w:hAnsi="Times New Roman"/>
          <w:sz w:val="28"/>
          <w:szCs w:val="28"/>
          <w:lang w:eastAsia="ru-RU"/>
        </w:rPr>
        <w:t xml:space="preserve">» Совет </w:t>
      </w:r>
      <w:proofErr w:type="spellStart"/>
      <w:r w:rsidR="00B969F1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B969F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969F1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B969F1">
        <w:rPr>
          <w:rFonts w:ascii="Times New Roman" w:hAnsi="Times New Roman"/>
          <w:sz w:val="28"/>
          <w:szCs w:val="28"/>
          <w:lang w:eastAsia="ru-RU"/>
        </w:rPr>
        <w:t xml:space="preserve"> района р е ш и л:</w:t>
      </w:r>
      <w:r w:rsidR="00020CEF" w:rsidRPr="00A2704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2B626E" w:rsidRDefault="00B969F1" w:rsidP="00B96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9F1">
        <w:rPr>
          <w:rFonts w:ascii="Times New Roman" w:hAnsi="Times New Roman"/>
          <w:sz w:val="28"/>
          <w:szCs w:val="28"/>
          <w:lang w:eastAsia="ru-RU"/>
        </w:rPr>
        <w:t>1.</w:t>
      </w:r>
      <w:r w:rsidR="002B626E" w:rsidRPr="00B969F1">
        <w:rPr>
          <w:rFonts w:ascii="Times New Roman" w:hAnsi="Times New Roman"/>
          <w:sz w:val="28"/>
          <w:szCs w:val="28"/>
          <w:lang w:eastAsia="ru-RU"/>
        </w:rPr>
        <w:t>Утвердить Порядок внесения проектов муниципальных правовых актов</w:t>
      </w:r>
      <w:r w:rsidR="00020CEF" w:rsidRPr="00B96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9F1"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Pr="00B969F1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B969F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969F1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B969F1">
        <w:rPr>
          <w:rFonts w:ascii="Times New Roman" w:hAnsi="Times New Roman"/>
          <w:sz w:val="28"/>
          <w:szCs w:val="28"/>
          <w:lang w:eastAsia="ru-RU"/>
        </w:rPr>
        <w:t xml:space="preserve"> района, </w:t>
      </w:r>
      <w:r w:rsidR="002B626E" w:rsidRPr="00B969F1">
        <w:rPr>
          <w:rFonts w:ascii="Times New Roman" w:hAnsi="Times New Roman"/>
          <w:sz w:val="28"/>
          <w:szCs w:val="28"/>
          <w:lang w:eastAsia="ru-RU"/>
        </w:rPr>
        <w:t xml:space="preserve">перечень и форму прилагаемых к ним документов (прилагается). </w:t>
      </w:r>
    </w:p>
    <w:p w:rsidR="007544E7" w:rsidRDefault="007544E7" w:rsidP="000E07F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7544E7">
        <w:rPr>
          <w:rFonts w:ascii="Times New Roman" w:hAnsi="Times New Roman"/>
          <w:sz w:val="28"/>
          <w:szCs w:val="28"/>
          <w:lang w:eastAsia="ru-RU"/>
        </w:rPr>
        <w:t xml:space="preserve">2. Общему отделу администрации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0E07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B969F1" w:rsidRPr="00B969F1" w:rsidRDefault="000E07F2" w:rsidP="000E07F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Контроль за выполнением данного решения возложить на постоянную комиссию Совета </w:t>
      </w:r>
      <w:proofErr w:type="spellStart"/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>Каневского</w:t>
      </w:r>
      <w:proofErr w:type="spellEnd"/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>Каневского</w:t>
      </w:r>
      <w:proofErr w:type="spellEnd"/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 (Бережной).</w:t>
      </w:r>
    </w:p>
    <w:p w:rsidR="00B969F1" w:rsidRPr="00B969F1" w:rsidRDefault="000E07F2" w:rsidP="00B969F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Настоящее решение вступает в силу со дня его официального </w:t>
      </w:r>
      <w:r w:rsidR="007544E7">
        <w:rPr>
          <w:rFonts w:ascii="Times New Roman" w:eastAsia="Times New Roman" w:hAnsi="Times New Roman"/>
          <w:sz w:val="28"/>
          <w:szCs w:val="28"/>
          <w:lang w:eastAsia="ru-RU"/>
        </w:rPr>
        <w:t>опубликования</w:t>
      </w:r>
      <w:r w:rsidR="00B969F1" w:rsidRPr="00B969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69F1" w:rsidRDefault="00B969F1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44E7" w:rsidRDefault="007544E7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44E7" w:rsidRDefault="007544E7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544E7" w:rsidRDefault="007544E7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</w:p>
    <w:p w:rsidR="007544E7" w:rsidRPr="00B969F1" w:rsidRDefault="007544E7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В.Б.Репин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544E7" w:rsidRDefault="007544E7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69F1" w:rsidRPr="00B969F1" w:rsidRDefault="00B969F1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:rsidR="00B969F1" w:rsidRPr="00B969F1" w:rsidRDefault="00B969F1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B969F1" w:rsidRPr="00B969F1" w:rsidRDefault="00B969F1" w:rsidP="00B969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B969F1" w:rsidRPr="00B969F1" w:rsidSect="00322E9F">
          <w:headerReference w:type="even" r:id="rId7"/>
          <w:headerReference w:type="default" r:id="rId8"/>
          <w:pgSz w:w="11906" w:h="16838"/>
          <w:pgMar w:top="851" w:right="567" w:bottom="540" w:left="1701" w:header="540" w:footer="709" w:gutter="0"/>
          <w:cols w:space="708"/>
          <w:docGrid w:linePitch="360"/>
        </w:sectPr>
      </w:pPr>
      <w:proofErr w:type="spellStart"/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96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0E0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="000E0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Д.Ю.Кибальченк</w:t>
      </w:r>
      <w:r w:rsidR="000B7D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spellEnd"/>
    </w:p>
    <w:p w:rsidR="00675148" w:rsidRDefault="00675148" w:rsidP="000E07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5148" w:rsidRDefault="00675148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5148" w:rsidRDefault="00675148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0E07F2" w:rsidRDefault="002B626E" w:rsidP="000E07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07F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0E07F2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0E07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626E" w:rsidRDefault="000E07F2" w:rsidP="000E07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0E07F2" w:rsidRDefault="000E07F2" w:rsidP="000E07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0E07F2" w:rsidRPr="002B737E" w:rsidRDefault="000E07F2" w:rsidP="000E07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от _____________     №_______</w:t>
      </w: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B626E" w:rsidRPr="002B737E" w:rsidRDefault="002B626E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B626E" w:rsidRPr="007544E7" w:rsidRDefault="002B626E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626E" w:rsidRPr="007544E7" w:rsidRDefault="002B626E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544E7">
        <w:rPr>
          <w:rFonts w:ascii="Times New Roman" w:hAnsi="Times New Roman"/>
          <w:sz w:val="28"/>
          <w:szCs w:val="28"/>
          <w:lang w:eastAsia="ru-RU"/>
        </w:rPr>
        <w:t>Порядок</w:t>
      </w:r>
    </w:p>
    <w:p w:rsidR="002B626E" w:rsidRPr="007544E7" w:rsidRDefault="000E07F2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544E7">
        <w:rPr>
          <w:rFonts w:ascii="Times New Roman" w:hAnsi="Times New Roman"/>
          <w:sz w:val="28"/>
          <w:szCs w:val="28"/>
          <w:lang w:eastAsia="ru-RU"/>
        </w:rPr>
        <w:t xml:space="preserve">внесения проектов муниципальных правовых актов Совет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района, перечень и форма прилагаемых к ним документов</w:t>
      </w:r>
    </w:p>
    <w:p w:rsidR="002B626E" w:rsidRPr="007544E7" w:rsidRDefault="002B626E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626E" w:rsidRPr="000E07F2" w:rsidRDefault="002B626E" w:rsidP="00F76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07F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E07F2">
        <w:rPr>
          <w:rFonts w:ascii="Times New Roman" w:hAnsi="Times New Roman"/>
          <w:sz w:val="28"/>
          <w:szCs w:val="28"/>
          <w:lang w:eastAsia="ru-RU"/>
        </w:rPr>
        <w:t>.   Общие положения</w:t>
      </w:r>
    </w:p>
    <w:p w:rsidR="002B626E" w:rsidRPr="002B737E" w:rsidRDefault="002B626E" w:rsidP="00F76F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1. Настоящий Порядок разработан в соответствии  со статьей 46  Федерального закона от 06.10.2003 № 131</w:t>
      </w:r>
      <w:r w:rsidR="003253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- ФЗ «Об общих принципах организации местного самоуправления в Российской Федерации», </w:t>
      </w:r>
      <w:r w:rsidR="00020CEF" w:rsidRPr="002B737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нормотворческой деятельности </w:t>
      </w:r>
      <w:r w:rsidR="00020CEF"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07F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E43686">
        <w:rPr>
          <w:rFonts w:ascii="Times New Roman" w:hAnsi="Times New Roman"/>
          <w:sz w:val="28"/>
          <w:szCs w:val="28"/>
          <w:lang w:eastAsia="ru-RU"/>
        </w:rPr>
        <w:t>Каневс</w:t>
      </w:r>
      <w:r w:rsidR="000E07F2"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 w:rsidR="000E07F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E07F2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0E07F2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 (далее – представительный орган)  и определяет процедуру подготовки и внесения в представительный орган  проектов муниципальных правовых актов (далее — проект правового акта), а также перечень и форму прилагаемых к ним документов.</w:t>
      </w:r>
      <w:r w:rsidR="00020CEF"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626E" w:rsidRPr="002B737E" w:rsidRDefault="002B626E" w:rsidP="00937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Правотворческой инициативой признается официальное внесение </w:t>
      </w:r>
      <w:proofErr w:type="gramStart"/>
      <w:r w:rsidRPr="002B737E">
        <w:rPr>
          <w:rFonts w:ascii="Times New Roman" w:hAnsi="Times New Roman"/>
          <w:bCs/>
          <w:sz w:val="28"/>
          <w:szCs w:val="28"/>
          <w:lang w:eastAsia="ru-RU"/>
        </w:rPr>
        <w:t>субъектами  правотворческой</w:t>
      </w:r>
      <w:proofErr w:type="gramEnd"/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 инициативы в представительный орган проекта  правового акта, влекущее за собой обязанность представительного органа рассмотреть и принять либо отклонить его.</w:t>
      </w:r>
    </w:p>
    <w:p w:rsidR="002B626E" w:rsidRPr="002B737E" w:rsidRDefault="00811B53" w:rsidP="00811B5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3.</w:t>
      </w:r>
      <w:r w:rsidR="002B626E"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 Субъектами правотворческой инициативы являются: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 w:rsidR="0032536A" w:rsidRPr="002B737E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32536A">
        <w:rPr>
          <w:rFonts w:ascii="Times New Roman" w:hAnsi="Times New Roman"/>
          <w:sz w:val="28"/>
          <w:szCs w:val="28"/>
          <w:lang w:eastAsia="ru-RU"/>
        </w:rPr>
        <w:t>;</w:t>
      </w:r>
      <w:r w:rsidR="0032536A"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53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626E" w:rsidRPr="002B737E" w:rsidRDefault="00E43686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271D">
        <w:rPr>
          <w:rFonts w:ascii="Times New Roman" w:hAnsi="Times New Roman"/>
          <w:sz w:val="28"/>
          <w:szCs w:val="28"/>
          <w:lang w:eastAsia="ru-RU"/>
        </w:rPr>
        <w:t>)</w:t>
      </w:r>
      <w:r w:rsidR="002B626E"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536A" w:rsidRPr="002B737E">
        <w:rPr>
          <w:rFonts w:ascii="Times New Roman" w:hAnsi="Times New Roman"/>
          <w:sz w:val="28"/>
          <w:szCs w:val="28"/>
          <w:lang w:eastAsia="ru-RU"/>
        </w:rPr>
        <w:t xml:space="preserve">депутаты </w:t>
      </w:r>
      <w:r w:rsidR="00811B53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32536A" w:rsidRPr="002B737E">
        <w:rPr>
          <w:rFonts w:ascii="Times New Roman" w:hAnsi="Times New Roman"/>
          <w:sz w:val="28"/>
          <w:szCs w:val="28"/>
          <w:lang w:eastAsia="ru-RU"/>
        </w:rPr>
        <w:t>;</w:t>
      </w:r>
      <w:r w:rsidR="003253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626E" w:rsidRPr="002B737E" w:rsidRDefault="00E43686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B626E" w:rsidRPr="002B737E">
        <w:rPr>
          <w:rFonts w:ascii="Times New Roman" w:hAnsi="Times New Roman"/>
          <w:sz w:val="28"/>
          <w:szCs w:val="28"/>
          <w:lang w:eastAsia="ru-RU"/>
        </w:rPr>
        <w:t>)</w:t>
      </w:r>
      <w:r w:rsidR="0032536A" w:rsidRPr="003253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536A" w:rsidRPr="002B737E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самоуправления;</w:t>
      </w:r>
    </w:p>
    <w:p w:rsidR="002B626E" w:rsidRDefault="00811B53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B626E" w:rsidRPr="002B737E">
        <w:rPr>
          <w:rFonts w:ascii="Times New Roman" w:hAnsi="Times New Roman"/>
          <w:sz w:val="28"/>
          <w:szCs w:val="28"/>
          <w:lang w:eastAsia="ru-RU"/>
        </w:rPr>
        <w:t xml:space="preserve">) инициативная группа граждан; </w:t>
      </w:r>
    </w:p>
    <w:p w:rsidR="00811B53" w:rsidRPr="002B737E" w:rsidRDefault="00811B53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прокурор.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4.</w:t>
      </w: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  Основными стадиями </w:t>
      </w:r>
      <w:r w:rsidR="00C75361" w:rsidRPr="002B737E">
        <w:rPr>
          <w:rFonts w:ascii="Times New Roman" w:hAnsi="Times New Roman"/>
          <w:bCs/>
          <w:sz w:val="28"/>
          <w:szCs w:val="28"/>
          <w:lang w:eastAsia="ru-RU"/>
        </w:rPr>
        <w:t>правотворческой</w:t>
      </w: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 деятельности субъектов правотворческой инициативы  являются: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1)   планирование </w:t>
      </w:r>
      <w:r w:rsidR="00F3271D">
        <w:rPr>
          <w:rFonts w:ascii="Times New Roman" w:hAnsi="Times New Roman"/>
          <w:bCs/>
          <w:sz w:val="28"/>
          <w:szCs w:val="28"/>
          <w:lang w:eastAsia="ru-RU"/>
        </w:rPr>
        <w:t xml:space="preserve">деятельности </w:t>
      </w:r>
      <w:r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 по разработке </w:t>
      </w:r>
      <w:r w:rsidR="00C75361" w:rsidRPr="002B737E">
        <w:rPr>
          <w:rFonts w:ascii="Times New Roman" w:hAnsi="Times New Roman"/>
          <w:bCs/>
          <w:sz w:val="28"/>
          <w:szCs w:val="28"/>
          <w:lang w:eastAsia="ru-RU"/>
        </w:rPr>
        <w:t xml:space="preserve">проекта </w:t>
      </w:r>
      <w:r w:rsidRPr="002B737E">
        <w:rPr>
          <w:rFonts w:ascii="Times New Roman" w:hAnsi="Times New Roman"/>
          <w:bCs/>
          <w:sz w:val="28"/>
          <w:szCs w:val="28"/>
          <w:lang w:eastAsia="ru-RU"/>
        </w:rPr>
        <w:t>правового акта;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2)   подготовка проекта правового акта;</w:t>
      </w:r>
    </w:p>
    <w:p w:rsidR="002B626E" w:rsidRPr="002B737E" w:rsidRDefault="002B626E" w:rsidP="00F76F3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 xml:space="preserve">3) согласование </w:t>
      </w:r>
      <w:r w:rsidR="00B36A49">
        <w:rPr>
          <w:rFonts w:ascii="Times New Roman" w:hAnsi="Times New Roman"/>
          <w:sz w:val="28"/>
          <w:szCs w:val="28"/>
          <w:lang w:eastAsia="ru-RU"/>
        </w:rPr>
        <w:t xml:space="preserve">проекта правового акта </w:t>
      </w:r>
      <w:r w:rsidRPr="002B737E">
        <w:rPr>
          <w:rFonts w:ascii="Times New Roman" w:hAnsi="Times New Roman"/>
          <w:sz w:val="28"/>
          <w:szCs w:val="28"/>
          <w:lang w:eastAsia="ru-RU"/>
        </w:rPr>
        <w:t>с заинтересованными органами и должностными лицами муниципального образования и правовая экспертиза проекта правового акта;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lastRenderedPageBreak/>
        <w:t>4) внесение проекта правового акта в представительный орган;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5)   принятие (подписание) правового акта;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6) официальное опубликование (обнародование) правового акта в случаях и порядке, установленных</w:t>
      </w:r>
      <w:r w:rsidR="00C75361" w:rsidRPr="002B737E">
        <w:rPr>
          <w:rFonts w:ascii="Times New Roman" w:hAnsi="Times New Roman"/>
          <w:sz w:val="28"/>
          <w:szCs w:val="28"/>
          <w:lang w:eastAsia="ru-RU"/>
        </w:rPr>
        <w:t xml:space="preserve"> законодательством,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 Уставом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z w:val="28"/>
          <w:szCs w:val="28"/>
          <w:lang w:eastAsia="ru-RU"/>
        </w:rPr>
        <w:t>;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7)  систематизация и учет правовых актов.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26E" w:rsidRPr="00811B53" w:rsidRDefault="002B626E" w:rsidP="00F76F3D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1B5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11B53">
        <w:rPr>
          <w:rFonts w:ascii="Times New Roman" w:hAnsi="Times New Roman"/>
          <w:sz w:val="28"/>
          <w:szCs w:val="28"/>
          <w:lang w:val="en-US" w:eastAsia="ru-RU"/>
        </w:rPr>
        <w:t>II</w:t>
      </w:r>
      <w:proofErr w:type="gramStart"/>
      <w:r w:rsidRPr="00811B5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11B5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11B53">
        <w:rPr>
          <w:rFonts w:ascii="Times New Roman" w:hAnsi="Times New Roman"/>
          <w:sz w:val="28"/>
          <w:szCs w:val="28"/>
          <w:lang w:eastAsia="ru-RU"/>
        </w:rPr>
        <w:t>Внесение</w:t>
      </w:r>
      <w:proofErr w:type="gramEnd"/>
      <w:r w:rsidRPr="00811B53">
        <w:rPr>
          <w:rFonts w:ascii="Times New Roman" w:hAnsi="Times New Roman"/>
          <w:sz w:val="28"/>
          <w:szCs w:val="28"/>
          <w:lang w:eastAsia="ru-RU"/>
        </w:rPr>
        <w:t xml:space="preserve"> проектов </w:t>
      </w:r>
      <w:r w:rsidR="00C75361" w:rsidRPr="00811B53">
        <w:rPr>
          <w:rFonts w:ascii="Times New Roman" w:hAnsi="Times New Roman"/>
          <w:sz w:val="28"/>
          <w:szCs w:val="28"/>
          <w:lang w:eastAsia="ru-RU"/>
        </w:rPr>
        <w:t xml:space="preserve">правовых </w:t>
      </w:r>
      <w:r w:rsidRPr="00811B53">
        <w:rPr>
          <w:rFonts w:ascii="Times New Roman" w:hAnsi="Times New Roman"/>
          <w:sz w:val="28"/>
          <w:szCs w:val="28"/>
          <w:lang w:eastAsia="ru-RU"/>
        </w:rPr>
        <w:t>актов в представительный орган</w:t>
      </w:r>
    </w:p>
    <w:p w:rsidR="002B626E" w:rsidRPr="002B737E" w:rsidRDefault="002B626E" w:rsidP="00F76F3D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2B737E" w:rsidRDefault="002B626E" w:rsidP="00F76F3D">
      <w:pPr>
        <w:tabs>
          <w:tab w:val="left" w:pos="993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bCs/>
          <w:sz w:val="28"/>
          <w:szCs w:val="28"/>
          <w:lang w:eastAsia="ru-RU"/>
        </w:rPr>
        <w:t>5.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 Правотворческая инициатива осуществляется в форме внесения в представительный орган проектов новых правовых актов, проектов правовых актов о внесении изменений и (или) дополнений в действующие правовые акты, о признании правовых актов утратившими силу, об отмене, о приостановлении действия муниципальных правовых актов.</w:t>
      </w:r>
    </w:p>
    <w:p w:rsidR="002B626E" w:rsidRPr="002B737E" w:rsidRDefault="002B626E" w:rsidP="00F76F3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>6.</w:t>
      </w:r>
      <w:r w:rsidRPr="002B737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811B53">
        <w:rPr>
          <w:rFonts w:ascii="Times New Roman" w:hAnsi="Times New Roman"/>
          <w:sz w:val="28"/>
          <w:szCs w:val="28"/>
          <w:lang w:eastAsia="ru-RU"/>
        </w:rPr>
        <w:t xml:space="preserve">Глава 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proofErr w:type="gram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 вправе вносить проекты правовых актов в представительный орган для рассмотрения в первоочередном порядке. </w:t>
      </w:r>
      <w:r w:rsidRPr="00811B53">
        <w:rPr>
          <w:rFonts w:ascii="Times New Roman" w:hAnsi="Times New Roman"/>
          <w:sz w:val="28"/>
          <w:szCs w:val="28"/>
          <w:lang w:eastAsia="ru-RU"/>
        </w:rPr>
        <w:t>Такие проекты рассматриваются представительным органом на его ближайшем заседании.</w:t>
      </w:r>
    </w:p>
    <w:p w:rsidR="002B626E" w:rsidRPr="002B737E" w:rsidRDefault="002B626E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7.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ab/>
        <w:t xml:space="preserve">Проекты правовых актов, предусматривающие установление, изменение и отмену местных налогов и сборов, осуществление расходов из средств бюджета муниципального образования, могут быть внесены на рассмотрение представительного органа только по инициативе главы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района 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или при наличии заключения </w:t>
      </w:r>
      <w:proofErr w:type="gramStart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главы 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proofErr w:type="gram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B626E" w:rsidRPr="002B737E" w:rsidRDefault="002B626E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8.  Проекты, указанные в пункте 7 настоящего Порядка, направляются субъектами правотворческой инициативы главе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для дачи заключения с </w:t>
      </w:r>
      <w:proofErr w:type="gramStart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приложением  необходимых</w:t>
      </w:r>
      <w:proofErr w:type="gramEnd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документов</w:t>
      </w:r>
      <w:r w:rsidR="0032536A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2B626E" w:rsidRPr="002B737E" w:rsidRDefault="002B626E" w:rsidP="00F76F3D">
      <w:p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 xml:space="preserve">9. Отрицательное заключение </w:t>
      </w:r>
      <w:proofErr w:type="gramStart"/>
      <w:r w:rsidRPr="002B737E">
        <w:rPr>
          <w:rFonts w:ascii="Times New Roman" w:hAnsi="Times New Roman"/>
          <w:sz w:val="28"/>
          <w:szCs w:val="28"/>
          <w:lang w:eastAsia="ru-RU"/>
        </w:rPr>
        <w:t xml:space="preserve">главы  </w:t>
      </w:r>
      <w:r w:rsidR="00C75361" w:rsidRPr="002B737E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C75361" w:rsidRPr="002B73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1B53" w:rsidRP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11B53" w:rsidRPr="00811B53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811B53" w:rsidRPr="00811B5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2B737E">
        <w:rPr>
          <w:rFonts w:ascii="Times New Roman" w:hAnsi="Times New Roman"/>
          <w:sz w:val="28"/>
          <w:szCs w:val="28"/>
          <w:lang w:eastAsia="ru-RU"/>
        </w:rPr>
        <w:t xml:space="preserve"> на проект не является препятствием для рассмотрения проекта правового акта представительным органом.</w:t>
      </w:r>
    </w:p>
    <w:p w:rsidR="002B626E" w:rsidRPr="002B737E" w:rsidRDefault="002B626E" w:rsidP="00F76F3D">
      <w:pPr>
        <w:tabs>
          <w:tab w:val="left" w:pos="993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t xml:space="preserve">      10. </w:t>
      </w:r>
      <w:r w:rsidRPr="002B737E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2B737E">
        <w:rPr>
          <w:rFonts w:ascii="Times New Roman" w:hAnsi="Times New Roman"/>
          <w:sz w:val="28"/>
          <w:szCs w:val="28"/>
          <w:lang w:eastAsia="ru-RU"/>
        </w:rPr>
        <w:t>Проекты, вносимые в порядке правотворческой инициативы в представительный орган, должны сопровождаться письмом за подписью субъекта правотворческой инициативы.</w:t>
      </w:r>
    </w:p>
    <w:p w:rsidR="002B626E" w:rsidRPr="00811B53" w:rsidRDefault="002B626E" w:rsidP="00F76F3D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11. Проект правового акта, внесенный с нарушением </w:t>
      </w:r>
      <w:proofErr w:type="gramStart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требований</w:t>
      </w:r>
      <w:proofErr w:type="gramEnd"/>
      <w:r w:rsidR="004F7A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="009A20D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предусмотренных </w:t>
      </w:r>
      <w:r w:rsidR="004F7A7F">
        <w:rPr>
          <w:rFonts w:ascii="Times New Roman" w:hAnsi="Times New Roman"/>
          <w:snapToGrid w:val="0"/>
          <w:sz w:val="28"/>
          <w:szCs w:val="28"/>
          <w:lang w:eastAsia="ru-RU"/>
        </w:rPr>
        <w:t>раздел</w:t>
      </w:r>
      <w:r w:rsidR="009A20DA">
        <w:rPr>
          <w:rFonts w:ascii="Times New Roman" w:hAnsi="Times New Roman"/>
          <w:snapToGrid w:val="0"/>
          <w:sz w:val="28"/>
          <w:szCs w:val="28"/>
          <w:lang w:eastAsia="ru-RU"/>
        </w:rPr>
        <w:t>ом</w:t>
      </w:r>
      <w:r w:rsidR="004F7A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="004F7A7F" w:rsidRPr="004F7A7F">
        <w:rPr>
          <w:rFonts w:ascii="Times New Roman" w:hAnsi="Times New Roman"/>
          <w:snapToGrid w:val="0"/>
          <w:sz w:val="28"/>
          <w:szCs w:val="28"/>
          <w:lang w:eastAsia="ru-RU"/>
        </w:rPr>
        <w:t>III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настоящего </w:t>
      </w:r>
      <w:r w:rsidRPr="004F7A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Порядка, рассмотрению не подлежит и возвращается внесшему его субъекту правотворческой </w:t>
      </w:r>
      <w:r w:rsidR="00F3271D" w:rsidRPr="004F7A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инициативы </w:t>
      </w:r>
      <w:r w:rsidRPr="00811B5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 десятидневный срок. </w:t>
      </w:r>
    </w:p>
    <w:p w:rsidR="002B626E" w:rsidRPr="002B737E" w:rsidRDefault="002B626E" w:rsidP="00F76F3D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F7A7F">
        <w:rPr>
          <w:rFonts w:ascii="Times New Roman" w:hAnsi="Times New Roman"/>
          <w:snapToGrid w:val="0"/>
          <w:sz w:val="28"/>
          <w:szCs w:val="28"/>
          <w:lang w:eastAsia="ru-RU"/>
        </w:rPr>
        <w:t>12.</w:t>
      </w:r>
      <w:r w:rsidRPr="004F7A7F">
        <w:rPr>
          <w:rFonts w:ascii="Times New Roman" w:hAnsi="Times New Roman"/>
          <w:snapToGrid w:val="0"/>
          <w:sz w:val="28"/>
          <w:szCs w:val="28"/>
          <w:lang w:eastAsia="ru-RU"/>
        </w:rPr>
        <w:tab/>
        <w:t>Возврат правового акта не является препятствием для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повторного его внесения в представительный </w:t>
      </w:r>
      <w:proofErr w:type="gramStart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орган  при</w:t>
      </w:r>
      <w:proofErr w:type="gramEnd"/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условии устранения нарушений, явившихся причиной для возврата.</w:t>
      </w:r>
    </w:p>
    <w:p w:rsidR="002B626E" w:rsidRPr="002B737E" w:rsidRDefault="002B626E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>13.</w:t>
      </w:r>
      <w:r w:rsidRPr="002B737E">
        <w:rPr>
          <w:rFonts w:ascii="Times New Roman" w:hAnsi="Times New Roman"/>
          <w:snapToGrid w:val="0"/>
          <w:sz w:val="28"/>
          <w:szCs w:val="28"/>
          <w:lang w:eastAsia="ru-RU"/>
        </w:rPr>
        <w:tab/>
        <w:t>До рассмотрения проекта правового акта на заседании представительного органа  субъект правотворческой инициативы имеет право официально отозвать его письменным заявлением на имя председателя представительного органа.</w:t>
      </w:r>
    </w:p>
    <w:p w:rsidR="002B626E" w:rsidRPr="002B737E" w:rsidRDefault="002B626E" w:rsidP="00F76F3D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3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14. Отозванный проект правового акта может быть заново внесен в представительный орган. В </w:t>
      </w:r>
      <w:r w:rsidRPr="00DE359C">
        <w:rPr>
          <w:rFonts w:ascii="Times New Roman" w:hAnsi="Times New Roman"/>
          <w:sz w:val="28"/>
          <w:szCs w:val="28"/>
          <w:lang w:eastAsia="ru-RU"/>
        </w:rPr>
        <w:t xml:space="preserve">этом случае проект рассматривается представительным органом как </w:t>
      </w:r>
      <w:r w:rsidR="004F7A7F" w:rsidRPr="00DE359C">
        <w:rPr>
          <w:rFonts w:ascii="Times New Roman" w:hAnsi="Times New Roman"/>
          <w:sz w:val="28"/>
          <w:szCs w:val="28"/>
          <w:lang w:eastAsia="ru-RU"/>
        </w:rPr>
        <w:t>в</w:t>
      </w:r>
      <w:r w:rsidRPr="00DE359C">
        <w:rPr>
          <w:rFonts w:ascii="Times New Roman" w:hAnsi="Times New Roman"/>
          <w:sz w:val="28"/>
          <w:szCs w:val="28"/>
          <w:lang w:eastAsia="ru-RU"/>
        </w:rPr>
        <w:t>нов</w:t>
      </w:r>
      <w:r w:rsidR="004F7A7F" w:rsidRPr="00DE359C">
        <w:rPr>
          <w:rFonts w:ascii="Times New Roman" w:hAnsi="Times New Roman"/>
          <w:sz w:val="28"/>
          <w:szCs w:val="28"/>
          <w:lang w:eastAsia="ru-RU"/>
        </w:rPr>
        <w:t>ь</w:t>
      </w:r>
      <w:r w:rsidR="009A2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7A7F" w:rsidRPr="00DE359C">
        <w:rPr>
          <w:rFonts w:ascii="Times New Roman" w:hAnsi="Times New Roman"/>
          <w:sz w:val="28"/>
          <w:szCs w:val="28"/>
          <w:lang w:eastAsia="ru-RU"/>
        </w:rPr>
        <w:t>внесенный</w:t>
      </w:r>
      <w:r w:rsidRPr="00DE359C">
        <w:rPr>
          <w:rFonts w:ascii="Times New Roman" w:hAnsi="Times New Roman"/>
          <w:sz w:val="28"/>
          <w:szCs w:val="28"/>
          <w:lang w:eastAsia="ru-RU"/>
        </w:rPr>
        <w:t xml:space="preserve"> с соблюдением всех процедур, предусмотренных настоящим Порядком.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2B626E" w:rsidRPr="00811B53" w:rsidRDefault="002B626E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1B53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811B53">
        <w:rPr>
          <w:rFonts w:ascii="Times New Roman" w:hAnsi="Times New Roman"/>
          <w:sz w:val="28"/>
          <w:szCs w:val="28"/>
          <w:lang w:eastAsia="ru-RU"/>
        </w:rPr>
        <w:t>. Требования к проекту правового акта, вносимо</w:t>
      </w:r>
      <w:r w:rsidR="00933E81" w:rsidRPr="00811B53">
        <w:rPr>
          <w:rFonts w:ascii="Times New Roman" w:hAnsi="Times New Roman"/>
          <w:sz w:val="28"/>
          <w:szCs w:val="28"/>
          <w:lang w:eastAsia="ru-RU"/>
        </w:rPr>
        <w:t>му</w:t>
      </w:r>
      <w:r w:rsidRPr="00811B53">
        <w:rPr>
          <w:rFonts w:ascii="Times New Roman" w:hAnsi="Times New Roman"/>
          <w:sz w:val="28"/>
          <w:szCs w:val="28"/>
          <w:lang w:eastAsia="ru-RU"/>
        </w:rPr>
        <w:t xml:space="preserve"> на рассмотрение представительного органа.</w:t>
      </w:r>
    </w:p>
    <w:p w:rsidR="002B626E" w:rsidRPr="002B737E" w:rsidRDefault="002B626E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73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F7A7F" w:rsidRPr="00EC6615" w:rsidRDefault="002B626E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4F7A7F" w:rsidRPr="00EC6615">
        <w:rPr>
          <w:rFonts w:ascii="Times New Roman" w:hAnsi="Times New Roman"/>
          <w:sz w:val="28"/>
          <w:szCs w:val="28"/>
          <w:lang w:eastAsia="ru-RU"/>
        </w:rPr>
        <w:t xml:space="preserve">При внесении проекта правового акта в представительный орган к нему обязательно прилагаются следующие документы: </w:t>
      </w:r>
    </w:p>
    <w:p w:rsidR="002B626E" w:rsidRPr="00EC6615" w:rsidRDefault="002B626E" w:rsidP="004F7A7F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EC6615">
        <w:rPr>
          <w:rFonts w:ascii="Times New Roman" w:hAnsi="Times New Roman"/>
          <w:sz w:val="28"/>
          <w:szCs w:val="28"/>
        </w:rPr>
        <w:t>пояснительн</w:t>
      </w:r>
      <w:r w:rsidR="0090265F" w:rsidRPr="00EC6615">
        <w:rPr>
          <w:rFonts w:ascii="Times New Roman" w:hAnsi="Times New Roman"/>
          <w:sz w:val="28"/>
          <w:szCs w:val="28"/>
        </w:rPr>
        <w:t>ая</w:t>
      </w:r>
      <w:r w:rsidRPr="00EC6615">
        <w:rPr>
          <w:rFonts w:ascii="Times New Roman" w:hAnsi="Times New Roman"/>
          <w:sz w:val="28"/>
          <w:szCs w:val="28"/>
        </w:rPr>
        <w:t xml:space="preserve"> записк</w:t>
      </w:r>
      <w:r w:rsidR="0090265F" w:rsidRPr="00EC6615">
        <w:rPr>
          <w:rFonts w:ascii="Times New Roman" w:hAnsi="Times New Roman"/>
          <w:sz w:val="28"/>
          <w:szCs w:val="28"/>
        </w:rPr>
        <w:t>а</w:t>
      </w:r>
      <w:r w:rsidRPr="00EC6615">
        <w:rPr>
          <w:rFonts w:ascii="Times New Roman" w:hAnsi="Times New Roman"/>
          <w:sz w:val="28"/>
          <w:szCs w:val="28"/>
        </w:rPr>
        <w:t xml:space="preserve"> к проекту, в которой обосновывается необходимость его принятия, дается характеристика целей (задач), основных положений проекта, его места в системе законодательства и прогноз социально-экономических и иных последствий его принятия, а также включаются другие сведения, предусм</w:t>
      </w:r>
      <w:r w:rsidR="009A20DA" w:rsidRPr="00EC6615">
        <w:rPr>
          <w:rFonts w:ascii="Times New Roman" w:hAnsi="Times New Roman"/>
          <w:sz w:val="28"/>
          <w:szCs w:val="28"/>
        </w:rPr>
        <w:t>о</w:t>
      </w:r>
      <w:r w:rsidRPr="00EC6615">
        <w:rPr>
          <w:rFonts w:ascii="Times New Roman" w:hAnsi="Times New Roman"/>
          <w:sz w:val="28"/>
          <w:szCs w:val="28"/>
        </w:rPr>
        <w:t>тр</w:t>
      </w:r>
      <w:r w:rsidR="009A20DA" w:rsidRPr="00EC6615">
        <w:rPr>
          <w:rFonts w:ascii="Times New Roman" w:hAnsi="Times New Roman"/>
          <w:sz w:val="28"/>
          <w:szCs w:val="28"/>
        </w:rPr>
        <w:t>енные</w:t>
      </w:r>
      <w:r w:rsidRPr="00EC6615">
        <w:rPr>
          <w:rFonts w:ascii="Times New Roman" w:hAnsi="Times New Roman"/>
          <w:sz w:val="28"/>
          <w:szCs w:val="28"/>
        </w:rPr>
        <w:t xml:space="preserve"> законодательством;</w:t>
      </w:r>
    </w:p>
    <w:p w:rsidR="002B626E" w:rsidRPr="00EC6615" w:rsidRDefault="004F7A7F" w:rsidP="00F76F3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2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) финансово-экономическо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обосновани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проекта правового акта в случае, если его реализация потребует финансовых или материальных затрат и</w:t>
      </w:r>
      <w:r w:rsidR="00220E76" w:rsidRPr="00EC6615">
        <w:rPr>
          <w:rFonts w:ascii="Times New Roman" w:hAnsi="Times New Roman"/>
          <w:sz w:val="28"/>
          <w:szCs w:val="28"/>
          <w:lang w:eastAsia="ru-RU"/>
        </w:rPr>
        <w:t>з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бюджета муниципального образования </w:t>
      </w:r>
      <w:r w:rsidR="00220E76" w:rsidRPr="00EC6615">
        <w:rPr>
          <w:rFonts w:ascii="Times New Roman" w:hAnsi="Times New Roman"/>
          <w:sz w:val="28"/>
          <w:szCs w:val="28"/>
          <w:lang w:eastAsia="ru-RU"/>
        </w:rPr>
        <w:t>(е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сли реализация проекта правового акта не потребует финансовых или материальных затрат, финансово-экономическое обоснование как отдельный документ не оформляется, а соответствующая оговорка вносится в пояснительную записку</w:t>
      </w:r>
      <w:r w:rsidR="00220E76" w:rsidRPr="00EC6615">
        <w:rPr>
          <w:rFonts w:ascii="Times New Roman" w:hAnsi="Times New Roman"/>
          <w:sz w:val="28"/>
          <w:szCs w:val="28"/>
          <w:lang w:eastAsia="ru-RU"/>
        </w:rPr>
        <w:t>)</w:t>
      </w:r>
      <w:r w:rsidR="002B626E" w:rsidRPr="00EC66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; </w:t>
      </w:r>
    </w:p>
    <w:p w:rsidR="002B626E" w:rsidRPr="00EC6615" w:rsidRDefault="004F7A7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3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) переч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ень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муниципальных правовых актов, подлежащих признанию утратившими силу, изменению, дополнению или принятию в связи с принятием вносимого проекта</w:t>
      </w:r>
      <w:r w:rsidR="00220E76" w:rsidRPr="00EC6615">
        <w:rPr>
          <w:rFonts w:ascii="Times New Roman" w:hAnsi="Times New Roman"/>
          <w:sz w:val="28"/>
          <w:szCs w:val="28"/>
          <w:lang w:eastAsia="ru-RU"/>
        </w:rPr>
        <w:t>, а также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предложений по подготовке и принятию правовых актов, необходимых для осуществления данного проекта;</w:t>
      </w:r>
    </w:p>
    <w:p w:rsidR="002B626E" w:rsidRPr="00EC6615" w:rsidRDefault="004F7A7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4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) заключени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главы</w:t>
      </w:r>
      <w:r w:rsidR="00C75361" w:rsidRPr="00EC6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в случае внесения субъектом правотворческой инициативы, за исключением главы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, проекта правового акта о введении или об отмене налогов, освобождении от их уплаты, изменении финансовых обязательств муниципального образования, других проектов правовых актов, предусматривающих расходы, покрываемые за счет средств бюджета муниципального образования;</w:t>
      </w:r>
    </w:p>
    <w:p w:rsidR="002B626E" w:rsidRPr="00EC6615" w:rsidRDefault="004F7A7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5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) документ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, выражающий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решение субъекта правотворческой инициативы о внесении проекта правового акта; </w:t>
      </w:r>
    </w:p>
    <w:p w:rsidR="002B626E" w:rsidRPr="00EC6615" w:rsidRDefault="004F7A7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6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) ины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е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90265F" w:rsidRPr="00EC6615">
        <w:rPr>
          <w:rFonts w:ascii="Times New Roman" w:hAnsi="Times New Roman"/>
          <w:sz w:val="28"/>
          <w:szCs w:val="28"/>
          <w:lang w:eastAsia="ru-RU"/>
        </w:rPr>
        <w:t>ы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, если их представление предусмотрено законодательством.</w:t>
      </w:r>
    </w:p>
    <w:p w:rsidR="000F1948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>. Проекты правовых актов обязательно должны содержать:</w:t>
      </w:r>
    </w:p>
    <w:p w:rsidR="000F1948" w:rsidRPr="00EC6615" w:rsidRDefault="000F1948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1) указание на форму (вид) акта;</w:t>
      </w:r>
    </w:p>
    <w:p w:rsidR="000F1948" w:rsidRPr="00EC6615" w:rsidRDefault="000F1948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2) наименование (заголовок), в краткой форме обозначающий предмет</w:t>
      </w:r>
      <w:r w:rsidR="00D16AF7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регулирования;</w:t>
      </w:r>
    </w:p>
    <w:p w:rsidR="000F1948" w:rsidRPr="00EC6615" w:rsidRDefault="000F1948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3) основания для принятия правового акта (ссылки на конкретные федеральные законы, иные нормативные правовые акты Российской Федерации, законы и иные нормативные правовые акты Тверской области, 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Устав муниципального образования, иные муниципальные правовые акты муниципального образования </w:t>
      </w:r>
      <w:r w:rsidR="00D16AF7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дат</w:t>
      </w:r>
      <w:r w:rsidR="00D16AF7" w:rsidRPr="00EC66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, номер</w:t>
      </w:r>
      <w:r w:rsidR="00D16AF7" w:rsidRPr="00EC66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, наименовани</w:t>
      </w:r>
      <w:r w:rsidR="00D16AF7" w:rsidRPr="00EC661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акта);</w:t>
      </w:r>
    </w:p>
    <w:p w:rsidR="000F1948" w:rsidRPr="00EC6615" w:rsidRDefault="000F1948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4) нормативные предписания</w:t>
      </w:r>
      <w:r w:rsidR="002B737E" w:rsidRPr="00EC66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1948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7. В случае необходимости проект </w:t>
      </w:r>
      <w:r w:rsidR="002B737E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может иметь преамбулу - самостоятельную часть, которая определяет его цели и задачи. Преамбула не может содержать самостоятельные нормативные предписания, не делится на статьи, не нумеруется. Преамбула предваряет текст </w:t>
      </w:r>
      <w:r w:rsidR="0081398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акта. </w:t>
      </w:r>
    </w:p>
    <w:p w:rsidR="00D16AF7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Проекты правовых актов о внесении изменений или о признании утратившими силу ранее принятых муниципальных правовых актов имеют особую структуру: </w:t>
      </w:r>
    </w:p>
    <w:p w:rsidR="00D16AF7" w:rsidRPr="00EC6615" w:rsidRDefault="00220E76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>не имеют деления на главы, разделы, статьи;</w:t>
      </w:r>
    </w:p>
    <w:p w:rsidR="000F1948" w:rsidRPr="00EC6615" w:rsidRDefault="00220E76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>состоят из наименования и пунктов.</w:t>
      </w:r>
    </w:p>
    <w:p w:rsidR="000F1948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9. В проект </w:t>
      </w:r>
      <w:r w:rsidR="00220E76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должны быть включены положения о сроке и о порядке вступления его в силу, о признании утратившими силу или о приостановлении действия ранее принятых </w:t>
      </w:r>
      <w:r w:rsidR="00813988" w:rsidRPr="00EC6615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 или отдельных их положений в связи с принятием данного правового акта.</w:t>
      </w:r>
    </w:p>
    <w:p w:rsidR="000F1948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>. Проект правового акта должен быть логичным, точным, кратким и ясным для всеобщего понимания, исключающим двойное толкование содержания норм.</w:t>
      </w:r>
    </w:p>
    <w:p w:rsidR="000F1948" w:rsidRPr="00EC6615" w:rsidRDefault="00A03F8F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61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F1948" w:rsidRPr="00EC6615">
        <w:rPr>
          <w:rFonts w:ascii="Times New Roman" w:eastAsia="Times New Roman" w:hAnsi="Times New Roman"/>
          <w:sz w:val="28"/>
          <w:szCs w:val="28"/>
          <w:lang w:eastAsia="ru-RU"/>
        </w:rPr>
        <w:t>. Наименования упоминаемых в правовом акте органов, организаций приводятся в полном соответствии с их официальными наименованиями, предусмотренными законодательством, уставами, положениями, иными учредительными документами, решениями о создании, переименовании и другими правовыми актами.</w:t>
      </w:r>
    </w:p>
    <w:p w:rsidR="002B626E" w:rsidRPr="00EC6615" w:rsidRDefault="00A03F8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22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. Проекты правовых актов, а также прилагаемые к ним документы оформляются в соответствии с правилами делопроизводства и документооборота.</w:t>
      </w:r>
    </w:p>
    <w:p w:rsidR="002B626E" w:rsidRDefault="00A03F8F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23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>. При наличии у</w:t>
      </w:r>
      <w:r w:rsidR="00220E76" w:rsidRPr="00EC6615">
        <w:rPr>
          <w:rFonts w:ascii="Times New Roman" w:hAnsi="Times New Roman"/>
          <w:sz w:val="28"/>
          <w:szCs w:val="28"/>
          <w:lang w:eastAsia="ru-RU"/>
        </w:rPr>
        <w:t xml:space="preserve"> проекта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правового акта приложений соответствующие его пункты должны</w:t>
      </w:r>
      <w:r w:rsidR="002B626E" w:rsidRPr="002B737E">
        <w:rPr>
          <w:rFonts w:ascii="Times New Roman" w:hAnsi="Times New Roman"/>
          <w:sz w:val="28"/>
          <w:szCs w:val="28"/>
          <w:lang w:eastAsia="ru-RU"/>
        </w:rPr>
        <w:t xml:space="preserve"> иметь ссылки на эти приложения. </w:t>
      </w:r>
    </w:p>
    <w:p w:rsidR="00D23DDA" w:rsidRPr="002B737E" w:rsidRDefault="00D23DDA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24. Проекты п</w:t>
      </w:r>
      <w:r w:rsidRPr="00D23DDA">
        <w:rPr>
          <w:rFonts w:ascii="Times New Roman" w:hAnsi="Times New Roman"/>
          <w:sz w:val="28"/>
          <w:szCs w:val="28"/>
          <w:lang w:eastAsia="ru-RU"/>
        </w:rPr>
        <w:t>равовы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D23DDA">
        <w:rPr>
          <w:rFonts w:ascii="Times New Roman" w:hAnsi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D23DDA">
        <w:rPr>
          <w:rFonts w:ascii="Times New Roman" w:hAnsi="Times New Roman"/>
          <w:sz w:val="28"/>
          <w:szCs w:val="28"/>
          <w:lang w:eastAsia="ru-RU"/>
        </w:rPr>
        <w:t xml:space="preserve"> оформляются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требованиями Инструкции по делопроизводству</w:t>
      </w:r>
      <w:r w:rsidRPr="00D23DDA">
        <w:rPr>
          <w:rFonts w:ascii="Times New Roman" w:hAnsi="Times New Roman"/>
          <w:sz w:val="28"/>
          <w:szCs w:val="28"/>
          <w:lang w:eastAsia="ru-RU"/>
        </w:rPr>
        <w:t>.</w:t>
      </w:r>
    </w:p>
    <w:p w:rsidR="002B626E" w:rsidRPr="002B737E" w:rsidRDefault="002B626E" w:rsidP="00F76F3D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7544E7" w:rsidRDefault="002B626E" w:rsidP="002B737E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544E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7544E7">
        <w:rPr>
          <w:rFonts w:ascii="Times New Roman" w:hAnsi="Times New Roman"/>
          <w:sz w:val="28"/>
          <w:szCs w:val="28"/>
          <w:lang w:eastAsia="ru-RU"/>
        </w:rPr>
        <w:t>. Заключительные положения.</w:t>
      </w:r>
    </w:p>
    <w:p w:rsidR="002B626E" w:rsidRPr="002B737E" w:rsidRDefault="002B626E" w:rsidP="00DF13B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26E" w:rsidRPr="00EC6615" w:rsidRDefault="002B626E" w:rsidP="00F76F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A03F8F" w:rsidRPr="00EC6615">
        <w:rPr>
          <w:rFonts w:ascii="Times New Roman" w:hAnsi="Times New Roman"/>
          <w:sz w:val="28"/>
          <w:szCs w:val="28"/>
          <w:lang w:eastAsia="ru-RU"/>
        </w:rPr>
        <w:t>2</w:t>
      </w:r>
      <w:r w:rsidR="00D23DDA">
        <w:rPr>
          <w:rFonts w:ascii="Times New Roman" w:hAnsi="Times New Roman"/>
          <w:sz w:val="28"/>
          <w:szCs w:val="28"/>
          <w:lang w:eastAsia="ru-RU"/>
        </w:rPr>
        <w:t>5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. Порядок рассмотрения внесенных в представительный орган проектов правовых актов определяется Уставом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C6615" w:rsidRPr="00EC6615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="00EC6615" w:rsidRPr="00EC6615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7544E7">
        <w:rPr>
          <w:rFonts w:ascii="Times New Roman" w:hAnsi="Times New Roman"/>
          <w:sz w:val="28"/>
          <w:szCs w:val="28"/>
          <w:lang w:eastAsia="ru-RU"/>
        </w:rPr>
        <w:t>,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 муниципальными правовыми актами, Регламентом представительного органа.</w:t>
      </w:r>
    </w:p>
    <w:p w:rsidR="002B626E" w:rsidRPr="00EC6615" w:rsidRDefault="00A03F8F" w:rsidP="00F76F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t>2</w:t>
      </w:r>
      <w:r w:rsidR="00D23DDA">
        <w:rPr>
          <w:rFonts w:ascii="Times New Roman" w:hAnsi="Times New Roman"/>
          <w:sz w:val="28"/>
          <w:szCs w:val="28"/>
          <w:lang w:eastAsia="ru-RU"/>
        </w:rPr>
        <w:t>6</w:t>
      </w:r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. Представительный </w:t>
      </w:r>
      <w:proofErr w:type="gramStart"/>
      <w:r w:rsidR="002B626E" w:rsidRPr="00EC6615">
        <w:rPr>
          <w:rFonts w:ascii="Times New Roman" w:hAnsi="Times New Roman"/>
          <w:sz w:val="28"/>
          <w:szCs w:val="28"/>
          <w:lang w:eastAsia="ru-RU"/>
        </w:rPr>
        <w:t>орган  при</w:t>
      </w:r>
      <w:proofErr w:type="gramEnd"/>
      <w:r w:rsidR="002B626E" w:rsidRPr="00EC6615">
        <w:rPr>
          <w:rFonts w:ascii="Times New Roman" w:hAnsi="Times New Roman"/>
          <w:sz w:val="28"/>
          <w:szCs w:val="28"/>
          <w:lang w:eastAsia="ru-RU"/>
        </w:rPr>
        <w:t xml:space="preserve"> рассмотрении проекта правового акта вправе пригласить на заседание своих комиссий (рабочих групп), созданных в соответствии с Регламентом представительного органа, разработчиков проекта.</w:t>
      </w:r>
    </w:p>
    <w:p w:rsidR="00813988" w:rsidRPr="00EC6615" w:rsidRDefault="002B626E" w:rsidP="008139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2B737E" w:rsidRPr="00EC6615">
        <w:rPr>
          <w:rFonts w:ascii="Times New Roman" w:hAnsi="Times New Roman"/>
          <w:sz w:val="28"/>
          <w:szCs w:val="28"/>
          <w:lang w:eastAsia="ru-RU"/>
        </w:rPr>
        <w:t>2</w:t>
      </w:r>
      <w:r w:rsidR="00D23DDA">
        <w:rPr>
          <w:rFonts w:ascii="Times New Roman" w:hAnsi="Times New Roman"/>
          <w:sz w:val="28"/>
          <w:szCs w:val="28"/>
          <w:lang w:eastAsia="ru-RU"/>
        </w:rPr>
        <w:t>7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. При рассмотрении вопроса о принятии </w:t>
      </w:r>
      <w:proofErr w:type="gramStart"/>
      <w:r w:rsidRPr="00EC6615">
        <w:rPr>
          <w:rFonts w:ascii="Times New Roman" w:hAnsi="Times New Roman"/>
          <w:sz w:val="28"/>
          <w:szCs w:val="28"/>
          <w:lang w:eastAsia="ru-RU"/>
        </w:rPr>
        <w:t>проекта  правового</w:t>
      </w:r>
      <w:proofErr w:type="gramEnd"/>
      <w:r w:rsidRPr="00EC6615">
        <w:rPr>
          <w:rFonts w:ascii="Times New Roman" w:hAnsi="Times New Roman"/>
          <w:sz w:val="28"/>
          <w:szCs w:val="28"/>
          <w:lang w:eastAsia="ru-RU"/>
        </w:rPr>
        <w:t xml:space="preserve"> акта на заседании представительного органа </w:t>
      </w:r>
      <w:r w:rsidR="00DE359C" w:rsidRPr="00EC6615"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9A20DA" w:rsidRPr="00EC6615">
        <w:rPr>
          <w:rFonts w:ascii="Times New Roman" w:hAnsi="Times New Roman"/>
          <w:sz w:val="28"/>
          <w:szCs w:val="28"/>
          <w:lang w:eastAsia="ru-RU"/>
        </w:rPr>
        <w:t xml:space="preserve"> неявки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 лица, ответственного за внесение проекта </w:t>
      </w:r>
      <w:r w:rsidR="00D16AF7" w:rsidRPr="00EC6615">
        <w:rPr>
          <w:rFonts w:ascii="Times New Roman" w:hAnsi="Times New Roman"/>
          <w:sz w:val="28"/>
          <w:szCs w:val="28"/>
          <w:lang w:eastAsia="ru-RU"/>
        </w:rPr>
        <w:t>правового акта</w:t>
      </w:r>
      <w:r w:rsidRPr="00EC6615">
        <w:rPr>
          <w:rFonts w:ascii="Times New Roman" w:hAnsi="Times New Roman"/>
          <w:sz w:val="28"/>
          <w:szCs w:val="28"/>
          <w:lang w:eastAsia="ru-RU"/>
        </w:rPr>
        <w:t>, представительный орган вправе</w:t>
      </w:r>
      <w:r w:rsidR="00D16AF7" w:rsidRPr="00EC6615">
        <w:rPr>
          <w:rFonts w:ascii="Times New Roman" w:hAnsi="Times New Roman"/>
          <w:sz w:val="28"/>
          <w:szCs w:val="28"/>
          <w:lang w:eastAsia="ru-RU"/>
        </w:rPr>
        <w:t xml:space="preserve"> перенести 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 рассмотрение вопроса </w:t>
      </w:r>
      <w:r w:rsidR="00D16AF7" w:rsidRPr="00EC6615">
        <w:rPr>
          <w:rFonts w:ascii="Times New Roman" w:hAnsi="Times New Roman"/>
          <w:sz w:val="28"/>
          <w:szCs w:val="28"/>
          <w:lang w:eastAsia="ru-RU"/>
        </w:rPr>
        <w:t>о принятии данного</w:t>
      </w:r>
      <w:r w:rsidR="00DE359C" w:rsidRPr="00EC6615">
        <w:rPr>
          <w:rFonts w:ascii="Times New Roman" w:hAnsi="Times New Roman"/>
          <w:sz w:val="28"/>
          <w:szCs w:val="28"/>
          <w:lang w:eastAsia="ru-RU"/>
        </w:rPr>
        <w:t xml:space="preserve"> правового акта</w:t>
      </w:r>
      <w:r w:rsidRPr="00EC6615">
        <w:rPr>
          <w:rFonts w:ascii="Times New Roman" w:hAnsi="Times New Roman"/>
          <w:sz w:val="28"/>
          <w:szCs w:val="28"/>
          <w:lang w:eastAsia="ru-RU"/>
        </w:rPr>
        <w:t xml:space="preserve"> на следующее заседание.</w:t>
      </w:r>
    </w:p>
    <w:p w:rsidR="00A03F8F" w:rsidRPr="00813988" w:rsidRDefault="002B737E" w:rsidP="008139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B737E">
        <w:rPr>
          <w:rFonts w:ascii="Times New Roman" w:hAnsi="Times New Roman"/>
          <w:color w:val="333333"/>
          <w:sz w:val="28"/>
          <w:szCs w:val="28"/>
          <w:lang w:eastAsia="ru-RU"/>
        </w:rPr>
        <w:t>2</w:t>
      </w:r>
      <w:r w:rsidR="00D23DDA">
        <w:rPr>
          <w:rFonts w:ascii="Times New Roman" w:hAnsi="Times New Roman"/>
          <w:color w:val="333333"/>
          <w:sz w:val="28"/>
          <w:szCs w:val="28"/>
          <w:lang w:eastAsia="ru-RU"/>
        </w:rPr>
        <w:t>8</w:t>
      </w:r>
      <w:r w:rsidR="00813988" w:rsidRPr="002B737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F0644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A03F8F" w:rsidRPr="002B737E">
        <w:rPr>
          <w:rFonts w:ascii="Times New Roman" w:hAnsi="Times New Roman"/>
          <w:sz w:val="28"/>
          <w:szCs w:val="28"/>
          <w:lang w:eastAsia="ru-RU"/>
        </w:rPr>
        <w:t>Все вопросы, не урегулированные настоящим Порядком, определяются законодательством.</w:t>
      </w:r>
      <w:r w:rsidR="00A03F8F" w:rsidRPr="00F76F3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F8F" w:rsidRDefault="00A03F8F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44E7" w:rsidRDefault="007544E7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44E7" w:rsidRPr="007544E7" w:rsidRDefault="007544E7" w:rsidP="0075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4E7">
        <w:rPr>
          <w:rFonts w:ascii="Times New Roman" w:hAnsi="Times New Roman"/>
          <w:sz w:val="28"/>
          <w:szCs w:val="28"/>
          <w:lang w:eastAsia="ru-RU"/>
        </w:rPr>
        <w:t xml:space="preserve">Начальник отдела по юридической работе </w:t>
      </w:r>
    </w:p>
    <w:p w:rsidR="007544E7" w:rsidRPr="007544E7" w:rsidRDefault="007544E7" w:rsidP="0075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4E7">
        <w:rPr>
          <w:rFonts w:ascii="Times New Roman" w:hAnsi="Times New Roman"/>
          <w:sz w:val="28"/>
          <w:szCs w:val="28"/>
          <w:lang w:eastAsia="ru-RU"/>
        </w:rPr>
        <w:t>и муниципальному контролю администрации</w:t>
      </w:r>
    </w:p>
    <w:p w:rsidR="007544E7" w:rsidRPr="007544E7" w:rsidRDefault="007544E7" w:rsidP="0075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544E7" w:rsidRPr="007544E7" w:rsidRDefault="007544E7" w:rsidP="0075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7544E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7544E7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proofErr w:type="spellStart"/>
      <w:r w:rsidRPr="007544E7">
        <w:rPr>
          <w:rFonts w:ascii="Times New Roman" w:hAnsi="Times New Roman"/>
          <w:sz w:val="28"/>
          <w:szCs w:val="28"/>
          <w:lang w:eastAsia="ru-RU"/>
        </w:rPr>
        <w:t>Т.В.Юнцевич</w:t>
      </w:r>
      <w:proofErr w:type="spellEnd"/>
    </w:p>
    <w:p w:rsidR="007544E7" w:rsidRDefault="007544E7" w:rsidP="0075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5148" w:rsidRDefault="00675148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5148" w:rsidRDefault="00675148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F8F" w:rsidRDefault="00A03F8F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03F8F" w:rsidSect="0091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02" w:rsidRDefault="00DC5202">
      <w:pPr>
        <w:spacing w:after="0" w:line="240" w:lineRule="auto"/>
      </w:pPr>
      <w:r>
        <w:separator/>
      </w:r>
    </w:p>
  </w:endnote>
  <w:endnote w:type="continuationSeparator" w:id="0">
    <w:p w:rsidR="00DC5202" w:rsidRDefault="00DC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02" w:rsidRDefault="00DC5202">
      <w:pPr>
        <w:spacing w:after="0" w:line="240" w:lineRule="auto"/>
      </w:pPr>
      <w:r>
        <w:separator/>
      </w:r>
    </w:p>
  </w:footnote>
  <w:footnote w:type="continuationSeparator" w:id="0">
    <w:p w:rsidR="00DC5202" w:rsidRDefault="00DC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6B" w:rsidRDefault="00EC6615" w:rsidP="00322E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A6B" w:rsidRDefault="00DC52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6B" w:rsidRDefault="00DC5202" w:rsidP="00322E9F">
    <w:pPr>
      <w:pStyle w:val="a4"/>
      <w:tabs>
        <w:tab w:val="left" w:pos="5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D66"/>
    <w:multiLevelType w:val="hybridMultilevel"/>
    <w:tmpl w:val="1C82FF34"/>
    <w:lvl w:ilvl="0" w:tplc="0CC4F838">
      <w:start w:val="1"/>
      <w:numFmt w:val="decimal"/>
      <w:lvlText w:val="%1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5335BFD"/>
    <w:multiLevelType w:val="hybridMultilevel"/>
    <w:tmpl w:val="4588BD78"/>
    <w:lvl w:ilvl="0" w:tplc="A0F41EF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2A202C"/>
    <w:multiLevelType w:val="hybridMultilevel"/>
    <w:tmpl w:val="B7827A0C"/>
    <w:lvl w:ilvl="0" w:tplc="AE4045D6">
      <w:start w:val="2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3" w15:restartNumberingAfterBreak="0">
    <w:nsid w:val="62326BA6"/>
    <w:multiLevelType w:val="hybridMultilevel"/>
    <w:tmpl w:val="990A8C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D2A"/>
    <w:rsid w:val="00020CEF"/>
    <w:rsid w:val="0007384F"/>
    <w:rsid w:val="000B7DF9"/>
    <w:rsid w:val="000C63B1"/>
    <w:rsid w:val="000C6D03"/>
    <w:rsid w:val="000E07F2"/>
    <w:rsid w:val="000F1948"/>
    <w:rsid w:val="00110A20"/>
    <w:rsid w:val="001D3277"/>
    <w:rsid w:val="00220E76"/>
    <w:rsid w:val="002472B1"/>
    <w:rsid w:val="00262298"/>
    <w:rsid w:val="002A5B9E"/>
    <w:rsid w:val="002B626E"/>
    <w:rsid w:val="002B737E"/>
    <w:rsid w:val="00317A89"/>
    <w:rsid w:val="0032536A"/>
    <w:rsid w:val="0036666C"/>
    <w:rsid w:val="00434201"/>
    <w:rsid w:val="004F7A7F"/>
    <w:rsid w:val="00505D2A"/>
    <w:rsid w:val="0059661E"/>
    <w:rsid w:val="005E3861"/>
    <w:rsid w:val="00675148"/>
    <w:rsid w:val="007544E7"/>
    <w:rsid w:val="007F514A"/>
    <w:rsid w:val="00811B53"/>
    <w:rsid w:val="00813988"/>
    <w:rsid w:val="0082187F"/>
    <w:rsid w:val="00835686"/>
    <w:rsid w:val="00865491"/>
    <w:rsid w:val="00872D0F"/>
    <w:rsid w:val="0090265F"/>
    <w:rsid w:val="00912F32"/>
    <w:rsid w:val="00933E81"/>
    <w:rsid w:val="00937252"/>
    <w:rsid w:val="009A20DA"/>
    <w:rsid w:val="00A03F8F"/>
    <w:rsid w:val="00A27046"/>
    <w:rsid w:val="00A43C0E"/>
    <w:rsid w:val="00B36A49"/>
    <w:rsid w:val="00B969F1"/>
    <w:rsid w:val="00C75361"/>
    <w:rsid w:val="00D16AF7"/>
    <w:rsid w:val="00D23DDA"/>
    <w:rsid w:val="00D41D0A"/>
    <w:rsid w:val="00D6365A"/>
    <w:rsid w:val="00D94882"/>
    <w:rsid w:val="00DC5202"/>
    <w:rsid w:val="00DE359C"/>
    <w:rsid w:val="00DE5C53"/>
    <w:rsid w:val="00DF13BF"/>
    <w:rsid w:val="00E43686"/>
    <w:rsid w:val="00EB0D96"/>
    <w:rsid w:val="00EC6615"/>
    <w:rsid w:val="00F0644E"/>
    <w:rsid w:val="00F078FA"/>
    <w:rsid w:val="00F3271D"/>
    <w:rsid w:val="00F57489"/>
    <w:rsid w:val="00F76F3D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C1C9B7-1C19-4078-9ACE-8099F610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489"/>
    <w:rPr>
      <w:rFonts w:eastAsia="Times New Roman"/>
      <w:sz w:val="22"/>
      <w:szCs w:val="22"/>
    </w:rPr>
  </w:style>
  <w:style w:type="paragraph" w:styleId="a4">
    <w:name w:val="header"/>
    <w:basedOn w:val="a"/>
    <w:link w:val="1"/>
    <w:uiPriority w:val="99"/>
    <w:rsid w:val="00B96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uiPriority w:val="99"/>
    <w:semiHidden/>
    <w:rsid w:val="00B969F1"/>
    <w:rPr>
      <w:sz w:val="22"/>
      <w:szCs w:val="22"/>
      <w:lang w:eastAsia="en-US"/>
    </w:rPr>
  </w:style>
  <w:style w:type="character" w:styleId="a6">
    <w:name w:val="page number"/>
    <w:rsid w:val="00B969F1"/>
  </w:style>
  <w:style w:type="character" w:customStyle="1" w:styleId="1">
    <w:name w:val="Верхний колонтитул Знак1"/>
    <w:link w:val="a4"/>
    <w:uiPriority w:val="99"/>
    <w:rsid w:val="00B969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</dc:creator>
  <cp:keywords/>
  <dc:description/>
  <cp:lastModifiedBy>Юнцевич</cp:lastModifiedBy>
  <cp:revision>32</cp:revision>
  <cp:lastPrinted>2013-05-14T07:01:00Z</cp:lastPrinted>
  <dcterms:created xsi:type="dcterms:W3CDTF">2013-04-29T14:11:00Z</dcterms:created>
  <dcterms:modified xsi:type="dcterms:W3CDTF">2017-06-06T08:51:00Z</dcterms:modified>
</cp:coreProperties>
</file>