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2B" w:rsidRDefault="002C199C" w:rsidP="00352F2B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132080</wp:posOffset>
            </wp:positionV>
            <wp:extent cx="527050" cy="601980"/>
            <wp:effectExtent l="0" t="0" r="635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АДМИНИСТРАЦИЯ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СЕЛЬСКОГО ПОСЕЛЕНИЯ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РАЙОНА</w:t>
      </w:r>
    </w:p>
    <w:p w:rsidR="00352F2B" w:rsidRPr="00575401" w:rsidRDefault="00352F2B" w:rsidP="00352F2B">
      <w:pPr>
        <w:pStyle w:val="3"/>
        <w:jc w:val="center"/>
        <w:rPr>
          <w:rStyle w:val="a4"/>
          <w:rFonts w:ascii="Times New Roman" w:hAnsi="Times New Roman"/>
          <w:i w:val="0"/>
          <w:sz w:val="40"/>
          <w:szCs w:val="40"/>
        </w:rPr>
      </w:pPr>
      <w:r w:rsidRPr="00575401">
        <w:rPr>
          <w:rStyle w:val="a4"/>
          <w:rFonts w:ascii="Times New Roman" w:hAnsi="Times New Roman"/>
          <w:i w:val="0"/>
          <w:sz w:val="40"/>
          <w:szCs w:val="40"/>
        </w:rPr>
        <w:t>ПОСТАНОВЛЕНИЕ</w:t>
      </w:r>
    </w:p>
    <w:p w:rsidR="00352F2B" w:rsidRPr="0081675E" w:rsidRDefault="00352F2B" w:rsidP="00352F2B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от _______________</w:t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     № ______ </w:t>
      </w:r>
    </w:p>
    <w:p w:rsidR="00352F2B" w:rsidRDefault="00352F2B" w:rsidP="00352F2B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станица Каневская</w:t>
      </w:r>
    </w:p>
    <w:p w:rsidR="0014576E" w:rsidRPr="00D05069" w:rsidRDefault="00E464F7" w:rsidP="00352F2B">
      <w:pPr>
        <w:pStyle w:val="a3"/>
        <w:rPr>
          <w:rStyle w:val="a4"/>
          <w:rFonts w:ascii="Times New Roman" w:hAnsi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/>
          <w:b/>
          <w:i w:val="0"/>
          <w:sz w:val="28"/>
          <w:szCs w:val="28"/>
        </w:rPr>
        <w:t>ПРОЕКТ</w:t>
      </w:r>
    </w:p>
    <w:p w:rsidR="004C738B" w:rsidRPr="00163D85" w:rsidRDefault="004C738B" w:rsidP="004C738B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163D85">
        <w:rPr>
          <w:rStyle w:val="a4"/>
          <w:rFonts w:ascii="Times New Roman" w:hAnsi="Times New Roman"/>
          <w:b/>
          <w:i w:val="0"/>
          <w:sz w:val="28"/>
          <w:szCs w:val="28"/>
        </w:rPr>
        <w:t>О</w:t>
      </w:r>
      <w:r w:rsidR="00163D85">
        <w:rPr>
          <w:rStyle w:val="a4"/>
          <w:rFonts w:ascii="Times New Roman" w:hAnsi="Times New Roman"/>
          <w:b/>
          <w:i w:val="0"/>
          <w:sz w:val="28"/>
          <w:szCs w:val="28"/>
        </w:rPr>
        <w:t>б</w:t>
      </w:r>
      <w:r w:rsidRPr="00163D85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</w:t>
      </w:r>
      <w:r w:rsidR="00163D85" w:rsidRPr="00163D85">
        <w:rPr>
          <w:rFonts w:ascii="Times New Roman" w:hAnsi="Times New Roman"/>
          <w:b/>
          <w:sz w:val="28"/>
          <w:szCs w:val="28"/>
        </w:rPr>
        <w:t>утверждении отдельного перечня древесных пород, требующих особой охраны, произрастающих на территории Каневского сельского поселения Каневского района</w:t>
      </w:r>
    </w:p>
    <w:p w:rsidR="004C738B" w:rsidRPr="008E5428" w:rsidRDefault="004C738B" w:rsidP="004C738B">
      <w:pPr>
        <w:pStyle w:val="a3"/>
        <w:rPr>
          <w:rStyle w:val="a4"/>
          <w:rFonts w:ascii="Times New Roman" w:hAnsi="Times New Roman"/>
          <w:i w:val="0"/>
          <w:sz w:val="28"/>
          <w:szCs w:val="28"/>
        </w:rPr>
      </w:pPr>
    </w:p>
    <w:p w:rsidR="00163D85" w:rsidRDefault="00163D85" w:rsidP="00950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464F7">
        <w:rPr>
          <w:rFonts w:ascii="Times New Roman" w:hAnsi="Times New Roman" w:cs="Times New Roman"/>
          <w:sz w:val="28"/>
          <w:szCs w:val="28"/>
        </w:rPr>
        <w:t xml:space="preserve">пунктом 3 статьи 1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E464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от 23 апреля 2013 года № 2695-КЗ «</w:t>
      </w:r>
      <w:r w:rsidR="009C5EDC">
        <w:rPr>
          <w:rFonts w:ascii="Times New Roman" w:hAnsi="Times New Roman" w:cs="Times New Roman"/>
          <w:sz w:val="28"/>
          <w:szCs w:val="28"/>
        </w:rPr>
        <w:t>Об охране зеленых насаждений в К</w:t>
      </w:r>
      <w:r w:rsidR="00E464F7">
        <w:rPr>
          <w:rFonts w:ascii="Times New Roman" w:hAnsi="Times New Roman" w:cs="Times New Roman"/>
          <w:sz w:val="28"/>
          <w:szCs w:val="28"/>
        </w:rPr>
        <w:t>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, п о с </w:t>
      </w:r>
      <w:proofErr w:type="gramStart"/>
      <w:r w:rsidRPr="008E5428">
        <w:rPr>
          <w:rStyle w:val="a4"/>
          <w:rFonts w:ascii="Times New Roman" w:hAnsi="Times New Roman"/>
          <w:i w:val="0"/>
          <w:sz w:val="28"/>
          <w:szCs w:val="28"/>
        </w:rPr>
        <w:t>т</w:t>
      </w:r>
      <w:proofErr w:type="gramEnd"/>
      <w:r w:rsidRPr="008E5428">
        <w:rPr>
          <w:rStyle w:val="a4"/>
          <w:rFonts w:ascii="Times New Roman" w:hAnsi="Times New Roman"/>
          <w:i w:val="0"/>
          <w:sz w:val="28"/>
          <w:szCs w:val="28"/>
        </w:rPr>
        <w:t xml:space="preserve">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3D85" w:rsidRDefault="004C738B" w:rsidP="00EF3F91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8E5428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1. </w:t>
      </w:r>
      <w:r w:rsidR="00163D85">
        <w:rPr>
          <w:rFonts w:ascii="Times New Roman" w:hAnsi="Times New Roman"/>
          <w:sz w:val="28"/>
          <w:szCs w:val="28"/>
        </w:rPr>
        <w:t>Утвердить отдельный перечень древесных пород, требующих особой охраны, произрастающих на территории Каневского сельско</w:t>
      </w:r>
      <w:r w:rsidR="00342399">
        <w:rPr>
          <w:rFonts w:ascii="Times New Roman" w:hAnsi="Times New Roman"/>
          <w:sz w:val="28"/>
          <w:szCs w:val="28"/>
        </w:rPr>
        <w:t>го поселения</w:t>
      </w:r>
      <w:r w:rsidR="00EF3F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F9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EF3F91">
        <w:rPr>
          <w:rFonts w:ascii="Times New Roman" w:hAnsi="Times New Roman"/>
          <w:sz w:val="28"/>
          <w:szCs w:val="28"/>
        </w:rPr>
        <w:t xml:space="preserve"> района (прилагается)</w:t>
      </w:r>
      <w:r w:rsidR="00163D85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B42A79" w:rsidRDefault="00B42A79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2. Общему отделу администрации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ab/>
      </w:r>
    </w:p>
    <w:p w:rsidR="004C738B" w:rsidRPr="00364C5C" w:rsidRDefault="00342399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3</w:t>
      </w:r>
      <w:r w:rsidR="007914D1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Контроль над выполнением данного постановления возложить на заместителя главы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района            </w:t>
      </w:r>
      <w:proofErr w:type="spellStart"/>
      <w:r w:rsidR="005B5FDF">
        <w:rPr>
          <w:rStyle w:val="a4"/>
          <w:rFonts w:ascii="Times New Roman" w:hAnsi="Times New Roman"/>
          <w:i w:val="0"/>
          <w:sz w:val="28"/>
          <w:szCs w:val="28"/>
        </w:rPr>
        <w:t>А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  <w:r w:rsidR="005B5FDF">
        <w:rPr>
          <w:rStyle w:val="a4"/>
          <w:rFonts w:ascii="Times New Roman" w:hAnsi="Times New Roman"/>
          <w:i w:val="0"/>
          <w:sz w:val="28"/>
          <w:szCs w:val="28"/>
        </w:rPr>
        <w:t>Н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  <w:r w:rsidR="005B5FDF">
        <w:rPr>
          <w:rStyle w:val="a4"/>
          <w:rFonts w:ascii="Times New Roman" w:hAnsi="Times New Roman"/>
          <w:i w:val="0"/>
          <w:sz w:val="28"/>
          <w:szCs w:val="28"/>
        </w:rPr>
        <w:t>Яковенко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4C738B" w:rsidRPr="00364C5C" w:rsidRDefault="00342399" w:rsidP="00EF3F91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ab/>
        <w:t>4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Настоящее постановление вступает в силу с момента его </w:t>
      </w:r>
      <w:r w:rsidR="00E464F7">
        <w:rPr>
          <w:rStyle w:val="a4"/>
          <w:rFonts w:ascii="Times New Roman" w:hAnsi="Times New Roman"/>
          <w:i w:val="0"/>
          <w:sz w:val="28"/>
          <w:szCs w:val="28"/>
        </w:rPr>
        <w:t>опубликования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</w:p>
    <w:p w:rsidR="004C738B" w:rsidRPr="00364C5C" w:rsidRDefault="004C738B" w:rsidP="00364C5C">
      <w:pPr>
        <w:pStyle w:val="a3"/>
        <w:jc w:val="both"/>
        <w:rPr>
          <w:sz w:val="28"/>
          <w:szCs w:val="28"/>
        </w:rPr>
      </w:pPr>
    </w:p>
    <w:p w:rsidR="005941A8" w:rsidRPr="00D05069" w:rsidRDefault="005941A8" w:rsidP="00364C5C">
      <w:pPr>
        <w:pStyle w:val="a3"/>
        <w:jc w:val="both"/>
        <w:rPr>
          <w:sz w:val="28"/>
          <w:szCs w:val="28"/>
        </w:rPr>
      </w:pPr>
    </w:p>
    <w:p w:rsidR="004C738B" w:rsidRPr="00442B82" w:rsidRDefault="004C738B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 xml:space="preserve">Глава Каневского </w:t>
      </w: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>сельского поселения</w:t>
      </w: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                          </w:t>
      </w:r>
      <w:r w:rsidR="00941A33">
        <w:rPr>
          <w:rFonts w:ascii="Times New Roman" w:hAnsi="Times New Roman"/>
          <w:sz w:val="28"/>
          <w:szCs w:val="28"/>
        </w:rPr>
        <w:t xml:space="preserve"> </w:t>
      </w:r>
      <w:r w:rsidRPr="00592B31">
        <w:rPr>
          <w:rFonts w:ascii="Times New Roman" w:hAnsi="Times New Roman"/>
          <w:sz w:val="28"/>
          <w:szCs w:val="28"/>
        </w:rPr>
        <w:t>В.Б. Репин</w:t>
      </w: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9E16D9" w:rsidRDefault="009E16D9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D05069" w:rsidRDefault="00D05069" w:rsidP="004C738B">
      <w:pPr>
        <w:rPr>
          <w:rFonts w:ascii="Times New Roman" w:hAnsi="Times New Roman" w:cs="Times New Roman"/>
        </w:rPr>
      </w:pPr>
    </w:p>
    <w:p w:rsidR="00776716" w:rsidRDefault="00776716" w:rsidP="004C738B">
      <w:pPr>
        <w:rPr>
          <w:rFonts w:ascii="Times New Roman" w:hAnsi="Times New Roman" w:cs="Times New Roman"/>
        </w:rPr>
      </w:pPr>
      <w:bookmarkStart w:id="0" w:name="_GoBack"/>
      <w:bookmarkEnd w:id="0"/>
    </w:p>
    <w:p w:rsidR="00D05069" w:rsidRDefault="00D05069" w:rsidP="00D050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05069" w:rsidRDefault="00D05069" w:rsidP="00D050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Pr="00605EFF" w:rsidRDefault="00D05069" w:rsidP="00D050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D05069" w:rsidRPr="00605EFF" w:rsidRDefault="00D05069" w:rsidP="00D0506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>Каневского  сельского поселения</w:t>
      </w:r>
    </w:p>
    <w:p w:rsidR="00D05069" w:rsidRPr="00605EFF" w:rsidRDefault="00D05069" w:rsidP="00D0506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Каневского района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от____________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№_______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4F7" w:rsidRDefault="00D05069" w:rsidP="00D05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4F7">
        <w:rPr>
          <w:rFonts w:ascii="Times New Roman" w:hAnsi="Times New Roman" w:cs="Times New Roman"/>
          <w:sz w:val="28"/>
          <w:szCs w:val="28"/>
        </w:rPr>
        <w:t xml:space="preserve">Отдельный перечень </w:t>
      </w:r>
    </w:p>
    <w:p w:rsidR="00D05069" w:rsidRPr="00E464F7" w:rsidRDefault="00D05069" w:rsidP="00D05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4F7">
        <w:rPr>
          <w:rFonts w:ascii="Times New Roman" w:hAnsi="Times New Roman" w:cs="Times New Roman"/>
          <w:sz w:val="28"/>
          <w:szCs w:val="28"/>
        </w:rPr>
        <w:t>древесных пород, требующих особой охраны, произрастающих на территории Каневского сельского поселения Каневского района</w:t>
      </w:r>
    </w:p>
    <w:p w:rsidR="00E464F7" w:rsidRDefault="00E464F7" w:rsidP="00D05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069" w:rsidRDefault="00D05069" w:rsidP="00D05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Хвойные растения</w:t>
      </w:r>
    </w:p>
    <w:p w:rsidR="00D05069" w:rsidRDefault="00D05069" w:rsidP="00D0506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(все виды и сорта)</w:t>
      </w:r>
    </w:p>
    <w:p w:rsidR="00D05069" w:rsidRDefault="00D05069" w:rsidP="00D0506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 (все виды и сорта)</w:t>
      </w:r>
    </w:p>
    <w:p w:rsidR="00D05069" w:rsidRDefault="00D05069" w:rsidP="00D0506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Туя (все виды и сорта)</w:t>
      </w:r>
    </w:p>
    <w:p w:rsidR="00D05069" w:rsidRDefault="00D05069" w:rsidP="00D05069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Можжевельник (все виды и сорта)</w:t>
      </w:r>
    </w:p>
    <w:p w:rsidR="00D05069" w:rsidRDefault="00D05069" w:rsidP="00D05069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E53BA">
        <w:rPr>
          <w:rFonts w:ascii="Times New Roman" w:hAnsi="Times New Roman" w:cs="Times New Roman"/>
          <w:sz w:val="28"/>
          <w:szCs w:val="28"/>
        </w:rPr>
        <w:t>Лиственные растения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 черешчатый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 остролистный и шаровидный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Платан западный и восточный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Акация шаровидная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 (все виды и сорта)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Каштан конский (все виды и сорта)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(все виды и сорта)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Вяз 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Катальпа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 (все виды и сорта)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Рябина (все виды и сорта)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Сумах 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Тамарикс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Сирень (все виды и сорта)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Орех черный и грецкий</w:t>
      </w:r>
    </w:p>
    <w:p w:rsidR="00D05069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Сафора</w:t>
      </w:r>
      <w:proofErr w:type="spellEnd"/>
    </w:p>
    <w:p w:rsidR="00D05069" w:rsidRPr="00523C62" w:rsidRDefault="00D05069" w:rsidP="00D0506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Черемуха</w:t>
      </w:r>
    </w:p>
    <w:p w:rsidR="00D05069" w:rsidRPr="00D96F7A" w:rsidRDefault="00D05069" w:rsidP="00D05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069" w:rsidRDefault="00D05069" w:rsidP="00D050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D05069" w:rsidRDefault="00D05069" w:rsidP="00D050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Каневского сельского поселения</w:t>
      </w:r>
    </w:p>
    <w:p w:rsidR="00D05069" w:rsidRPr="00D05069" w:rsidRDefault="00D05069" w:rsidP="00D050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Е.А.Тоцкий</w:t>
      </w:r>
      <w:proofErr w:type="spellEnd"/>
    </w:p>
    <w:sectPr w:rsidR="00D05069" w:rsidRPr="00D05069" w:rsidSect="0065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8B"/>
    <w:rsid w:val="00040831"/>
    <w:rsid w:val="0014576E"/>
    <w:rsid w:val="00163D85"/>
    <w:rsid w:val="002859BD"/>
    <w:rsid w:val="002C199C"/>
    <w:rsid w:val="00326914"/>
    <w:rsid w:val="00342399"/>
    <w:rsid w:val="00352F2B"/>
    <w:rsid w:val="00364C5C"/>
    <w:rsid w:val="00442B82"/>
    <w:rsid w:val="004C738B"/>
    <w:rsid w:val="004E221F"/>
    <w:rsid w:val="00592B31"/>
    <w:rsid w:val="005941A8"/>
    <w:rsid w:val="005B5FDF"/>
    <w:rsid w:val="00650564"/>
    <w:rsid w:val="0069423E"/>
    <w:rsid w:val="0072709D"/>
    <w:rsid w:val="00750CD1"/>
    <w:rsid w:val="00776716"/>
    <w:rsid w:val="007914D1"/>
    <w:rsid w:val="008D4998"/>
    <w:rsid w:val="008E5428"/>
    <w:rsid w:val="00941A33"/>
    <w:rsid w:val="00950017"/>
    <w:rsid w:val="009664AF"/>
    <w:rsid w:val="009676F3"/>
    <w:rsid w:val="009C5EDC"/>
    <w:rsid w:val="009E16D9"/>
    <w:rsid w:val="009F6BF3"/>
    <w:rsid w:val="00A53AD7"/>
    <w:rsid w:val="00A83851"/>
    <w:rsid w:val="00B42A79"/>
    <w:rsid w:val="00C96F74"/>
    <w:rsid w:val="00D05069"/>
    <w:rsid w:val="00D7004C"/>
    <w:rsid w:val="00DB7BB4"/>
    <w:rsid w:val="00DE0AE3"/>
    <w:rsid w:val="00E464F7"/>
    <w:rsid w:val="00E90CB5"/>
    <w:rsid w:val="00EF3F91"/>
    <w:rsid w:val="00EF7389"/>
    <w:rsid w:val="00F622C9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15A3-7B1F-4989-9877-3A8A3888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21</cp:revision>
  <cp:lastPrinted>2017-06-23T06:30:00Z</cp:lastPrinted>
  <dcterms:created xsi:type="dcterms:W3CDTF">2017-06-05T09:33:00Z</dcterms:created>
  <dcterms:modified xsi:type="dcterms:W3CDTF">2017-06-23T06:30:00Z</dcterms:modified>
</cp:coreProperties>
</file>