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647D95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319CD" w:rsidRDefault="009929C8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647D95" w:rsidRPr="00647D9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47D95" w:rsidRPr="00647D95">
        <w:rPr>
          <w:rFonts w:ascii="Times New Roman" w:hAnsi="Times New Roman" w:cs="Times New Roman"/>
          <w:sz w:val="28"/>
          <w:szCs w:val="28"/>
        </w:rPr>
        <w:t>Об утверждении административного регл</w:t>
      </w:r>
      <w:r w:rsidR="00647D95">
        <w:rPr>
          <w:rFonts w:ascii="Times New Roman" w:hAnsi="Times New Roman" w:cs="Times New Roman"/>
          <w:sz w:val="28"/>
          <w:szCs w:val="28"/>
        </w:rPr>
        <w:t>амента по предоставлению муници</w:t>
      </w:r>
      <w:r w:rsidR="00647D95" w:rsidRPr="00647D95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="00607B89" w:rsidRPr="00607B89">
        <w:rPr>
          <w:rFonts w:ascii="Times New Roman" w:hAnsi="Times New Roman" w:cs="Times New Roman"/>
          <w:sz w:val="28"/>
          <w:szCs w:val="28"/>
        </w:rPr>
        <w:t>«Оформление справки с места жительства умершего»</w:t>
      </w:r>
    </w:p>
    <w:p w:rsidR="00D319CD" w:rsidRDefault="00D319CD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E0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47D95" w:rsidRPr="00647D95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607B89" w:rsidRPr="00607B89">
        <w:rPr>
          <w:rFonts w:ascii="Times New Roman" w:hAnsi="Times New Roman" w:cs="Times New Roman"/>
          <w:sz w:val="28"/>
          <w:szCs w:val="28"/>
        </w:rPr>
        <w:t>«Оформление справки с места жительства умершего»</w:t>
      </w:r>
      <w:bookmarkStart w:id="0" w:name="_GoBack"/>
      <w:bookmarkEnd w:id="0"/>
      <w:r w:rsidR="009864E7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19CD">
        <w:rPr>
          <w:rFonts w:ascii="Times New Roman" w:hAnsi="Times New Roman" w:cs="Times New Roman"/>
          <w:sz w:val="28"/>
          <w:szCs w:val="28"/>
        </w:rPr>
        <w:t>А.В.Зверко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607B89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CF5E68"/>
    <w:rsid w:val="00D319CD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32</cp:revision>
  <dcterms:created xsi:type="dcterms:W3CDTF">2012-08-24T11:51:00Z</dcterms:created>
  <dcterms:modified xsi:type="dcterms:W3CDTF">2019-02-12T05:41:00Z</dcterms:modified>
</cp:coreProperties>
</file>