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93" w:rsidRPr="00383393" w:rsidRDefault="00383393" w:rsidP="00383393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383393">
        <w:rPr>
          <w:rFonts w:ascii="Open Sans" w:eastAsia="Times New Roman" w:hAnsi="Open Sans" w:cs="Open Sans"/>
          <w:color w:val="3C3C3C"/>
          <w:sz w:val="14"/>
          <w:szCs w:val="14"/>
          <w:lang w:eastAsia="ru-RU"/>
        </w:rPr>
        <w:t> </w:t>
      </w:r>
    </w:p>
    <w:p w:rsidR="00365963" w:rsidRDefault="00383393" w:rsidP="0038339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АДМИНИСТРАЦИЯ </w:t>
      </w:r>
    </w:p>
    <w:p w:rsidR="00383393" w:rsidRDefault="00365963" w:rsidP="0038339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КАНЕВСКОГО </w:t>
      </w:r>
      <w:r w:rsid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СЕЛЬСКОГО ПОСЕЛЕНИЯ</w:t>
      </w:r>
      <w:r w:rsidR="00383393"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КАНЕВСКОГО </w:t>
      </w:r>
      <w:r w:rsidR="00383393"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РАЙОНА </w:t>
      </w:r>
    </w:p>
    <w:p w:rsidR="002B3C27" w:rsidRPr="00383393" w:rsidRDefault="002B3C27" w:rsidP="0038339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ПОСТАНОВЛЕНИЕ </w:t>
      </w:r>
    </w:p>
    <w:p w:rsidR="00383393" w:rsidRDefault="00365963" w:rsidP="0038339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</w:t>
      </w:r>
      <w:r w:rsid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т________</w:t>
      </w:r>
      <w:r w:rsidR="00383393"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r w:rsid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                                                          </w:t>
      </w:r>
      <w:r w:rsidR="00383393"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№ </w:t>
      </w:r>
    </w:p>
    <w:p w:rsidR="00365963" w:rsidRDefault="00365963" w:rsidP="00CA7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ПРОЕКТ</w:t>
      </w:r>
    </w:p>
    <w:p w:rsidR="00383393" w:rsidRDefault="00383393" w:rsidP="00383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Об утверждении Положения</w:t>
      </w:r>
    </w:p>
    <w:p w:rsidR="00383393" w:rsidRDefault="00383393" w:rsidP="00383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о выдаче разрешения на выполнение авиационных работ, </w:t>
      </w:r>
    </w:p>
    <w:p w:rsidR="00383393" w:rsidRDefault="00383393" w:rsidP="00383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парашютных прыжков, демонстрационных полетов воздушных судов, полетов беспилотных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летательных аппаратов, подъемов привязных аэростатов над </w:t>
      </w:r>
      <w:r w:rsidR="0036596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территорией </w:t>
      </w:r>
      <w:proofErr w:type="spellStart"/>
      <w:r w:rsidR="0036596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сельского поселения </w:t>
      </w:r>
      <w:proofErr w:type="spellStart"/>
      <w:r w:rsidR="0036596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proofErr w:type="gramStart"/>
      <w:r w:rsidR="0036596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посадки</w:t>
      </w:r>
      <w:proofErr w:type="gramEnd"/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(взлета) на расположенные в границах </w:t>
      </w:r>
      <w:proofErr w:type="spellStart"/>
      <w:r w:rsidR="0036596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сельского поселения </w:t>
      </w: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proofErr w:type="spellStart"/>
      <w:r w:rsidR="0036596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района </w:t>
      </w:r>
      <w:r w:rsidRPr="00383393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площадки, сведения о которых не опубликованы в документах аэронавигационной информации</w:t>
      </w:r>
    </w:p>
    <w:p w:rsidR="00383393" w:rsidRPr="00383393" w:rsidRDefault="00383393" w:rsidP="0038339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383393" w:rsidRPr="00383393" w:rsidRDefault="00383393" w:rsidP="001A1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11.03.2010 №138 пунктом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16.01.2012 №6 администрация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</w:t>
      </w:r>
      <w:proofErr w:type="gram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383393" w:rsidRPr="00383393" w:rsidRDefault="00383393" w:rsidP="001A1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 о выдаче разрешения на выполнение авиационных работ, 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территорией </w:t>
      </w:r>
      <w:proofErr w:type="spellStart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посадки (взлета) на расположенные в границах </w:t>
      </w:r>
      <w:proofErr w:type="spellStart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 площадки</w:t>
      </w:r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сведения о которых не опубликованы в документах аэронавигационной информации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1A1A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963" w:rsidRDefault="001A1A09" w:rsidP="001A1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Общему отделу администрации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(Тоцкий) о</w:t>
      </w:r>
      <w:r w:rsidR="00365963" w:rsidRP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бнародовать настоящее </w:t>
      </w:r>
      <w:r w:rsidR="008A4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365963" w:rsidRP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и разместить настоящее постановление на официальном сайте </w:t>
      </w:r>
      <w:proofErr w:type="spellStart"/>
      <w:proofErr w:type="gramStart"/>
      <w:r w:rsidR="00365963" w:rsidRP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 w:rsidRP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="00365963" w:rsidRP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365963" w:rsidRP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 w:rsidRP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информационно-телекоммуникационной сети «Интернет».</w:t>
      </w:r>
    </w:p>
    <w:p w:rsidR="00CA7938" w:rsidRDefault="00CA7938" w:rsidP="001A1A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 настоящего  постановления  возложить   на                заместителя главы </w:t>
      </w:r>
      <w:proofErr w:type="spellStart"/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Луценко И.А.</w:t>
      </w:r>
    </w:p>
    <w:p w:rsidR="001A1A09" w:rsidRDefault="00CA7938" w:rsidP="00CA7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после официального </w:t>
      </w:r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963" w:rsidRPr="00365963" w:rsidRDefault="00365963" w:rsidP="00365963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36596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Глава  </w:t>
      </w:r>
      <w:proofErr w:type="spellStart"/>
      <w:r w:rsidRPr="00365963">
        <w:rPr>
          <w:rFonts w:ascii="Times New Roman" w:eastAsia="Times New Roman" w:hAnsi="Times New Roman" w:cs="Times New Roman"/>
          <w:sz w:val="28"/>
          <w:szCs w:val="24"/>
          <w:lang w:eastAsia="ar-SA"/>
        </w:rPr>
        <w:t>Каневского</w:t>
      </w:r>
      <w:proofErr w:type="spellEnd"/>
      <w:proofErr w:type="gramEnd"/>
      <w:r w:rsidRPr="0036596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365963" w:rsidRPr="00365963" w:rsidRDefault="00365963" w:rsidP="00365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65963">
        <w:rPr>
          <w:rFonts w:ascii="Times New Roman" w:eastAsia="Times New Roman" w:hAnsi="Times New Roman" w:cs="Times New Roman"/>
          <w:sz w:val="28"/>
          <w:szCs w:val="24"/>
          <w:lang w:eastAsia="ar-SA"/>
        </w:rPr>
        <w:t>сельского поселения</w:t>
      </w:r>
    </w:p>
    <w:p w:rsidR="002B3C27" w:rsidRDefault="00365963" w:rsidP="00365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5963">
        <w:rPr>
          <w:rFonts w:ascii="Times New Roman" w:eastAsia="Times New Roman" w:hAnsi="Times New Roman" w:cs="Times New Roman"/>
          <w:sz w:val="28"/>
          <w:szCs w:val="24"/>
          <w:lang w:eastAsia="ar-SA"/>
        </w:rPr>
        <w:t>Каневского</w:t>
      </w:r>
      <w:proofErr w:type="spellEnd"/>
      <w:r w:rsidRPr="0036596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района                                                                                     </w:t>
      </w:r>
      <w:proofErr w:type="spellStart"/>
      <w:r w:rsidRPr="00365963">
        <w:rPr>
          <w:rFonts w:ascii="Times New Roman" w:eastAsia="Times New Roman" w:hAnsi="Times New Roman" w:cs="Times New Roman"/>
          <w:sz w:val="28"/>
          <w:szCs w:val="24"/>
          <w:lang w:eastAsia="ar-SA"/>
        </w:rPr>
        <w:t>В.Б.Репин</w:t>
      </w:r>
      <w:proofErr w:type="spellEnd"/>
    </w:p>
    <w:p w:rsidR="00365963" w:rsidRDefault="00365963" w:rsidP="001A1A09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C27" w:rsidRDefault="00383393" w:rsidP="00383393">
      <w:pPr>
        <w:shd w:val="clear" w:color="auto" w:fill="FFFFFF"/>
        <w:spacing w:after="10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Приложение </w:t>
      </w:r>
      <w:r w:rsidR="001A1A0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2B3C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</w:t>
      </w:r>
      <w:proofErr w:type="gramEnd"/>
      <w:r w:rsidR="002B3C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постановлению администрации</w:t>
      </w:r>
    </w:p>
    <w:p w:rsidR="002B3C27" w:rsidRDefault="002B3C27" w:rsidP="00383393">
      <w:pPr>
        <w:shd w:val="clear" w:color="auto" w:fill="FFFFFF"/>
        <w:spacing w:after="10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___________сельского поселения </w:t>
      </w:r>
    </w:p>
    <w:p w:rsidR="00383393" w:rsidRPr="00383393" w:rsidRDefault="00383393" w:rsidP="00383393">
      <w:pPr>
        <w:shd w:val="clear" w:color="auto" w:fill="FFFFFF"/>
        <w:spacing w:after="10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от </w:t>
      </w:r>
      <w:r w:rsidR="002B3C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________</w:t>
      </w:r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г.</w:t>
      </w:r>
      <w:r w:rsidR="002B3C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</w:t>
      </w:r>
      <w:r w:rsidRPr="0038339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№ </w:t>
      </w:r>
      <w:r w:rsidR="002B3C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________</w:t>
      </w:r>
    </w:p>
    <w:p w:rsidR="002B3C27" w:rsidRPr="00365963" w:rsidRDefault="002B3C27" w:rsidP="002B3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 </w:t>
      </w:r>
    </w:p>
    <w:p w:rsidR="00383393" w:rsidRPr="00365963" w:rsidRDefault="002B3C27" w:rsidP="002B3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выдаче разрешения на выполнение авиационных </w:t>
      </w:r>
      <w:proofErr w:type="gramStart"/>
      <w:r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работ,  парашютных</w:t>
      </w:r>
      <w:proofErr w:type="gramEnd"/>
      <w:r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365963"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территорией </w:t>
      </w:r>
      <w:proofErr w:type="spellStart"/>
      <w:r w:rsidR="00365963"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365963"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посадки (взлета) на расположенные в границах </w:t>
      </w:r>
      <w:proofErr w:type="spellStart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площадки, сведения о которых не опубликованы в документах аэронавигационной информации</w:t>
      </w:r>
      <w:r w:rsidRP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393" w:rsidRP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Положение)</w:t>
      </w:r>
    </w:p>
    <w:p w:rsidR="002B3C27" w:rsidRDefault="002B3C27" w:rsidP="002B3C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C27" w:rsidRDefault="002B3C27" w:rsidP="002B3C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</w:t>
      </w:r>
    </w:p>
    <w:p w:rsidR="002B3C27" w:rsidRDefault="00383393" w:rsidP="0036596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выдачи </w:t>
      </w:r>
      <w:r w:rsidR="002B3C27"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разрешения на выполнение авиационных </w:t>
      </w:r>
      <w:proofErr w:type="gramStart"/>
      <w:r w:rsidR="002B3C27"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работ,  парашютных</w:t>
      </w:r>
      <w:proofErr w:type="gramEnd"/>
      <w:r w:rsidR="002B3C27"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территорией </w:t>
      </w:r>
      <w:proofErr w:type="spellStart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2B3C27"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посадки (взлета) на расположенные в границах </w:t>
      </w:r>
      <w:proofErr w:type="spellStart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2B3C27" w:rsidRPr="00383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площадки, сведения о которых не опубликованы в документах аэронавигационной информации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-разрешение).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B3C27" w:rsidRDefault="002B3C27" w:rsidP="002C3397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 разрешения</w:t>
      </w:r>
    </w:p>
    <w:p w:rsidR="00452ED3" w:rsidRDefault="00383393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получения разрешения юридическое или физическое лицо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индивидуальные предприниматели,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их представители, уполномоченные в соответствии с действующим законодательством (далее - заявитель), направляют не позднее 1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планируемых сроков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2B3C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2B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посадки (взлета) на расположенные в границах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52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452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выдаче разрешения по форме согласно приложению 1 к настоящему Положению.</w:t>
      </w:r>
    </w:p>
    <w:p w:rsidR="00FB3367" w:rsidRDefault="00FB3367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заявлений, выдача разрешения или решения об отказе в выдаче разрешения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Уполномоченный </w:t>
      </w:r>
      <w:proofErr w:type="gramStart"/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орган)</w:t>
      </w:r>
      <w:r w:rsidRPr="00FB336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Краснодарский край, Каневской район, </w:t>
      </w:r>
      <w:proofErr w:type="spellStart"/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Каневская, ул. Горького, 63,</w:t>
      </w:r>
    </w:p>
    <w:p w:rsidR="00452ED3" w:rsidRDefault="00383393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 заявлению прилагаются:</w:t>
      </w:r>
    </w:p>
    <w:p w:rsidR="00FB3367" w:rsidRPr="00FB3367" w:rsidRDefault="00FB3367" w:rsidP="00FB33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копия документа, удостоверяющего личность заявителя (если заявителем является физическое лицо, в том числе индивидуальный предприниматель);</w:t>
      </w:r>
    </w:p>
    <w:p w:rsidR="00FB3367" w:rsidRPr="00FB3367" w:rsidRDefault="00FB3367" w:rsidP="00FB3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документа, подтверждающего полномочия лица на осуществление действий от имени заявителя (в случае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представителя заявителя);</w:t>
      </w:r>
    </w:p>
    <w:p w:rsidR="00FB3367" w:rsidRPr="00FB3367" w:rsidRDefault="00FB3367" w:rsidP="00FB3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копия правоустанавливающего документа на воздушное судно либо выписка из Единого государственного реестра прав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суда и сделок с ними;</w:t>
      </w:r>
    </w:p>
    <w:p w:rsidR="00FB3367" w:rsidRDefault="00FB3367" w:rsidP="00FB33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договора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(сертификат) к данному договору.</w:t>
      </w:r>
    </w:p>
    <w:p w:rsidR="00FB3367" w:rsidRDefault="00383393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FB3367"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документов, указанных в подпунктах 3 - 4 пункта 2.2 раздела 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3367"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не требуется, если заявитель является обладателем сертификата </w:t>
      </w:r>
      <w:proofErr w:type="spellStart"/>
      <w:r w:rsidR="00FB3367"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эксплуатанта</w:t>
      </w:r>
      <w:proofErr w:type="spellEnd"/>
      <w:r w:rsidR="00FB3367"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выданного в соответствии с требованиями Приказа Минтранса России от 13.08.2015 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B3367"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246 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3367"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Федеральных авиационных правил 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3367"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3367" w:rsidRP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5963" w:rsidRDefault="00383393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="002C3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предоставляет </w:t>
      </w:r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сертификата эксплуатанта.</w:t>
      </w:r>
    </w:p>
    <w:p w:rsidR="002C3397" w:rsidRDefault="00383393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Предоставление документов, указанных в подпунктах 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2.2 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не требуется, если заявитель относится к государственной авиации. Заявитель предоставляет документ, подтверждающий годность заявленного государственного воздушного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судна к эксплуатации (выписка из формуляра воздушного судна с записью о годности к эксплуатации).</w:t>
      </w:r>
    </w:p>
    <w:p w:rsidR="000F2C48" w:rsidRDefault="002C3397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.2.4. Предоставление документов, указанных в подпунктах 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2.2 </w:t>
      </w:r>
      <w:r w:rsidR="00FB3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беспилотного летательного аппарата, имеющего максимальную взлетную массу 30 килограммов и менее. </w:t>
      </w:r>
    </w:p>
    <w:p w:rsidR="002C3397" w:rsidRDefault="00383393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  <w:r w:rsidR="000F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5F8" w:rsidRDefault="00C51365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заявленного вида деятельности </w:t>
      </w:r>
      <w:r w:rsidR="001A1A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1A1A0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указывается информация,</w:t>
      </w:r>
      <w:r w:rsidR="00383393"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содержащая сведения:</w:t>
      </w:r>
    </w:p>
    <w:p w:rsidR="000F2C48" w:rsidRDefault="00383393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территорией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наряде сил и средств, выделяемых на выполнение авиационных работ - для получения разрешения на выполнение авиационных работ;</w:t>
      </w:r>
    </w:p>
    <w:p w:rsidR="000F2C48" w:rsidRDefault="00383393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разрешения на выполнение парашютных прыжков;</w:t>
      </w:r>
    </w:p>
    <w:p w:rsidR="005E45F8" w:rsidRDefault="00383393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времени, месте и высоте его подъема - для получения разрешения на выполнение подъема привязного аэростата;</w:t>
      </w:r>
    </w:p>
    <w:p w:rsidR="005E45F8" w:rsidRDefault="00383393" w:rsidP="005E4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4) о времени, месте (зонах выполнения), высоте полетов,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5E45F8" w:rsidRDefault="00383393" w:rsidP="005E4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5) о времени, месте (зоне выполнения), высоте полетов - для получения разрешения на выполнение полетов беспилотных летательных аппаратов;</w:t>
      </w:r>
    </w:p>
    <w:p w:rsidR="00365963" w:rsidRDefault="00383393" w:rsidP="00365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 месте расположения площадки, времени, высоте полета, маршруте подхода и отхода к месту посадки (взлета) - для получения разрешения на выполнение посадки (взлета) на расположенные в границах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36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площадки.</w:t>
      </w:r>
    </w:p>
    <w:p w:rsidR="00C51365" w:rsidRPr="00C51365" w:rsidRDefault="00383393" w:rsidP="00C513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1365" w:rsidRP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регистрируется Уполномоченным органом </w:t>
      </w:r>
      <w:r w:rsid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его поступления.</w:t>
      </w:r>
    </w:p>
    <w:p w:rsidR="00C51365" w:rsidRDefault="00C51365" w:rsidP="00C513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рассматривается Уполномоченным органом в течение 5 рабочих дней со дня регистрации в Уполномоченном органе.</w:t>
      </w:r>
    </w:p>
    <w:p w:rsidR="00CA7938" w:rsidRPr="00CA7938" w:rsidRDefault="00CA7938" w:rsidP="00CA7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Срок приостановления рассмотрения заявления законодательством не предусмотрен.</w:t>
      </w:r>
    </w:p>
    <w:p w:rsidR="00CA7938" w:rsidRPr="00CA7938" w:rsidRDefault="00CA7938" w:rsidP="00CA7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Решение об отказе в выдаче разрешения (приложение № 3) принимается по следующим основаниям:</w:t>
      </w:r>
    </w:p>
    <w:p w:rsidR="00CA7938" w:rsidRPr="00CA7938" w:rsidRDefault="00CA7938" w:rsidP="00CA7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заявителем не представлены документы, указанные в пункте 2.2 раздела 2, подпунктах 2.2.1, 2.2.2, 2.2.3 пункта 2.2 раздела 2 настоящего Положения;</w:t>
      </w:r>
    </w:p>
    <w:p w:rsidR="00CA7938" w:rsidRPr="00CA7938" w:rsidRDefault="00CA7938" w:rsidP="00CA7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2 настоящего Положения.</w:t>
      </w:r>
    </w:p>
    <w:p w:rsidR="00CA7938" w:rsidRPr="00CA7938" w:rsidRDefault="00CA7938" w:rsidP="00CA79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938">
        <w:rPr>
          <w:rFonts w:ascii="Times New Roman" w:hAnsi="Times New Roman"/>
          <w:sz w:val="28"/>
          <w:szCs w:val="28"/>
        </w:rPr>
        <w:t>2.10. При отсутствии оснований, предусмотренных пунктом 2.8 раздела 2 настоящего Положения, принимается решение о выдаче разрешения (приложение № 2).</w:t>
      </w:r>
    </w:p>
    <w:p w:rsidR="00CA7938" w:rsidRPr="00CA7938" w:rsidRDefault="00CA7938" w:rsidP="00CA79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7938">
        <w:rPr>
          <w:rFonts w:ascii="Times New Roman" w:hAnsi="Times New Roman"/>
          <w:sz w:val="28"/>
          <w:szCs w:val="28"/>
        </w:rPr>
        <w:t>2.11. Решение о выдаче разрешения или об отказе в выдаче разрешения принимается руководителем Уполномоченного органа, либо лицом, исполняющим его обязанности, по основаниям, установленным в пунктах 2.8 и 2.9 раздела 2 настоящего Положения.</w:t>
      </w:r>
    </w:p>
    <w:p w:rsidR="00CA7938" w:rsidRPr="00CA7938" w:rsidRDefault="00CA7938" w:rsidP="00CA7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38">
        <w:rPr>
          <w:rFonts w:ascii="Times New Roman" w:hAnsi="Times New Roman"/>
          <w:sz w:val="28"/>
          <w:szCs w:val="28"/>
        </w:rPr>
        <w:t>2.12. Разрешение или решение об отказе в выдаче разрешения подписывается руководителем Уполномоченного органа либо лицом, исполняющим его обязанности.</w:t>
      </w:r>
    </w:p>
    <w:p w:rsidR="00CA7938" w:rsidRPr="00CA7938" w:rsidRDefault="00CA7938" w:rsidP="00CA79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Указанные разрешение или решение об отказе в выдаче разрешения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CA7938" w:rsidRPr="00CA7938" w:rsidRDefault="00CA7938" w:rsidP="00CA79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3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Заявитель имеет право обжаловать действия Уполномоченного органа в установленном законодательством порядке.</w:t>
      </w:r>
    </w:p>
    <w:p w:rsidR="00C51365" w:rsidRDefault="00C51365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88791B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88791B" w:rsidRDefault="0088791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88791B" w:rsidRDefault="0088791B" w:rsidP="00C51365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88791B" w:rsidRDefault="0088791B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Приложение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к </w:t>
      </w:r>
      <w:r w:rsidRPr="008A347B">
        <w:rPr>
          <w:rStyle w:val="BodyTextChar"/>
          <w:rFonts w:ascii="Times New Roman" w:hAnsi="Times New Roman"/>
          <w:sz w:val="28"/>
          <w:szCs w:val="28"/>
        </w:rPr>
        <w:t>Положению</w:t>
      </w:r>
    </w:p>
    <w:p w:rsidR="00C51365" w:rsidRPr="008A347B" w:rsidRDefault="00C51365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sz w:val="28"/>
          <w:szCs w:val="28"/>
        </w:rPr>
      </w:pPr>
    </w:p>
    <w:p w:rsidR="00383393" w:rsidRDefault="00383393" w:rsidP="0088791B">
      <w:pPr>
        <w:pStyle w:val="a8"/>
        <w:shd w:val="clear" w:color="auto" w:fill="auto"/>
        <w:tabs>
          <w:tab w:val="left" w:leader="hyphen" w:pos="9339"/>
          <w:tab w:val="left" w:leader="hyphen" w:pos="10069"/>
        </w:tabs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Главе </w:t>
      </w:r>
      <w:proofErr w:type="spellStart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</w:t>
      </w:r>
    </w:p>
    <w:p w:rsidR="0088791B" w:rsidRDefault="0088791B" w:rsidP="0088791B">
      <w:pPr>
        <w:pStyle w:val="a8"/>
        <w:shd w:val="clear" w:color="auto" w:fill="auto"/>
        <w:tabs>
          <w:tab w:val="left" w:leader="hyphen" w:pos="9339"/>
          <w:tab w:val="left" w:leader="hyphen" w:pos="10069"/>
        </w:tabs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района </w:t>
      </w:r>
    </w:p>
    <w:p w:rsidR="0088791B" w:rsidRDefault="0088791B" w:rsidP="0088791B">
      <w:pPr>
        <w:pStyle w:val="a8"/>
        <w:shd w:val="clear" w:color="auto" w:fill="auto"/>
        <w:tabs>
          <w:tab w:val="left" w:leader="hyphen" w:pos="9339"/>
          <w:tab w:val="left" w:leader="hyphen" w:pos="10069"/>
        </w:tabs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>__________________________</w:t>
      </w:r>
    </w:p>
    <w:p w:rsidR="00C51365" w:rsidRPr="0095575E" w:rsidRDefault="00C51365" w:rsidP="0088791B">
      <w:pPr>
        <w:pStyle w:val="a8"/>
        <w:shd w:val="clear" w:color="auto" w:fill="auto"/>
        <w:tabs>
          <w:tab w:val="left" w:leader="hyphen" w:pos="9339"/>
          <w:tab w:val="left" w:leader="hyphen" w:pos="10069"/>
        </w:tabs>
        <w:spacing w:before="0" w:after="0" w:line="240" w:lineRule="auto"/>
        <w:ind w:firstLine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__________________________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(наименование юридического лица;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фамилия, имя, отчество физического лица)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(адрес места нахождения/жительства)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8212"/>
          <w:tab w:val="left" w:leader="underscore" w:pos="10218"/>
        </w:tabs>
        <w:spacing w:before="0" w:after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телефон:  факс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10228"/>
        </w:tabs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эл. почта: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10228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hanging="16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ЗАЯВЛЕНИЕ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hanging="16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Pr="0095575E" w:rsidRDefault="00383393" w:rsidP="0088791B">
      <w:pPr>
        <w:pStyle w:val="a8"/>
        <w:shd w:val="clear" w:color="auto" w:fill="auto"/>
        <w:spacing w:before="0" w:after="0" w:line="240" w:lineRule="auto"/>
        <w:ind w:hanging="160"/>
        <w:jc w:val="center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подъемов привязных аэростатов над территорией </w:t>
      </w:r>
      <w:proofErr w:type="spellStart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посадки (взлета) на расположенные в границах </w:t>
      </w:r>
      <w:proofErr w:type="spellStart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района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площадки</w:t>
      </w:r>
      <w:proofErr w:type="gramEnd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, сведения о которых не опубликованы в документах аэронавигационной</w:t>
      </w:r>
    </w:p>
    <w:p w:rsidR="00383393" w:rsidRDefault="0088791B" w:rsidP="0088791B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>информации</w:t>
      </w:r>
    </w:p>
    <w:p w:rsidR="0088791B" w:rsidRDefault="0088791B" w:rsidP="0088791B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88791B" w:rsidRPr="0095575E" w:rsidRDefault="0088791B" w:rsidP="0088791B">
      <w:pPr>
        <w:pStyle w:val="a8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83393" w:rsidRPr="0095575E" w:rsidRDefault="00383393" w:rsidP="0088791B">
      <w:pPr>
        <w:pStyle w:val="a8"/>
        <w:shd w:val="clear" w:color="auto" w:fill="auto"/>
        <w:spacing w:before="0" w:after="0" w:line="240" w:lineRule="auto"/>
        <w:ind w:firstLine="708"/>
        <w:rPr>
          <w:rStyle w:val="BodyTextChar"/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Прошу выдать разрешение на выполнение над территорией </w:t>
      </w:r>
      <w:r w:rsidR="0088791B" w:rsidRP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границах </w:t>
      </w:r>
      <w:proofErr w:type="spellStart"/>
      <w:r w:rsidR="0088791B" w:rsidRPr="0088791B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88791B" w:rsidRP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88791B" w:rsidRPr="0088791B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88791B" w:rsidRP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авиационных работ, парашютных прыжков, подъема привязных аэростатов, демонстрационных полетов, полетов ВВС, посадки (взлета) на площадку с целью: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на воздушном судне: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(указать количество и тип воздушных судов, государственный регистрационный (опознавательный) знак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воздушного судна (если известно заранее)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место использования воздушного пространства (посадки (взлета):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БВС)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срок использования воздушного пространства: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4810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дата начала использования: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,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4959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дата окончания использования: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время использования воздушного пространства (посадки (взлета):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(планируемое время начала и окончания использования воздушного пространства)</w:t>
      </w:r>
    </w:p>
    <w:p w:rsidR="00383393" w:rsidRPr="0095575E" w:rsidRDefault="00383393" w:rsidP="00C51365">
      <w:pPr>
        <w:pStyle w:val="a8"/>
        <w:shd w:val="clear" w:color="auto" w:fill="auto"/>
        <w:tabs>
          <w:tab w:val="left" w:leader="underscore" w:pos="6942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Приложение: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(документы, прилагаемые к заявлению)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lastRenderedPageBreak/>
        <w:t>«___» _________20    г.                          __________________________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(подпись, расшифровка подписи)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Приложение № 2 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к </w:t>
      </w:r>
      <w:r w:rsidRPr="0096440B">
        <w:rPr>
          <w:rStyle w:val="BodyTextChar"/>
          <w:rFonts w:ascii="Times New Roman" w:hAnsi="Times New Roman"/>
          <w:sz w:val="28"/>
          <w:szCs w:val="28"/>
        </w:rPr>
        <w:t xml:space="preserve">Положению </w:t>
      </w:r>
    </w:p>
    <w:p w:rsidR="00383393" w:rsidRDefault="00383393" w:rsidP="00383393">
      <w:pPr>
        <w:pStyle w:val="a8"/>
        <w:shd w:val="clear" w:color="auto" w:fill="auto"/>
        <w:tabs>
          <w:tab w:val="left" w:leader="dot" w:pos="9765"/>
        </w:tabs>
        <w:spacing w:before="0" w:after="0" w:line="240" w:lineRule="auto"/>
        <w:ind w:firstLine="48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88791B" w:rsidRDefault="0088791B" w:rsidP="00C51365">
      <w:pPr>
        <w:pStyle w:val="a8"/>
        <w:shd w:val="clear" w:color="auto" w:fill="auto"/>
        <w:tabs>
          <w:tab w:val="left" w:leader="dot" w:pos="9765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88791B" w:rsidRDefault="0088791B" w:rsidP="00383393">
      <w:pPr>
        <w:pStyle w:val="a8"/>
        <w:shd w:val="clear" w:color="auto" w:fill="auto"/>
        <w:tabs>
          <w:tab w:val="left" w:leader="dot" w:pos="9765"/>
        </w:tabs>
        <w:spacing w:before="0" w:after="0" w:line="240" w:lineRule="auto"/>
        <w:ind w:firstLine="48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88791B" w:rsidRDefault="0088791B" w:rsidP="00383393">
      <w:pPr>
        <w:pStyle w:val="a8"/>
        <w:shd w:val="clear" w:color="auto" w:fill="auto"/>
        <w:tabs>
          <w:tab w:val="left" w:leader="dot" w:pos="9765"/>
        </w:tabs>
        <w:spacing w:before="0" w:after="0" w:line="240" w:lineRule="auto"/>
        <w:ind w:firstLine="48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88791B" w:rsidRDefault="0088791B" w:rsidP="00383393">
      <w:pPr>
        <w:pStyle w:val="a8"/>
        <w:shd w:val="clear" w:color="auto" w:fill="auto"/>
        <w:tabs>
          <w:tab w:val="left" w:leader="dot" w:pos="9765"/>
        </w:tabs>
        <w:spacing w:before="0" w:after="0" w:line="240" w:lineRule="auto"/>
        <w:ind w:firstLine="48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88791B" w:rsidRPr="0095575E" w:rsidRDefault="0088791B" w:rsidP="0088791B">
      <w:pPr>
        <w:pStyle w:val="a8"/>
        <w:shd w:val="clear" w:color="auto" w:fill="auto"/>
        <w:tabs>
          <w:tab w:val="left" w:leader="dot" w:pos="9765"/>
        </w:tabs>
        <w:spacing w:before="0" w:after="0" w:line="240" w:lineRule="auto"/>
        <w:ind w:firstLine="48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Pr="0095575E" w:rsidRDefault="00383393" w:rsidP="0088791B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РАЗРЕШЕНИЕ</w:t>
      </w:r>
    </w:p>
    <w:p w:rsidR="00383393" w:rsidRPr="00986E97" w:rsidRDefault="00383393" w:rsidP="0088791B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аэростатов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(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нужное подчеркнуть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>)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над территорией </w:t>
      </w:r>
      <w:proofErr w:type="spellStart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района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посадки (взлета) на расположенные в границах </w:t>
      </w:r>
      <w:proofErr w:type="spellStart"/>
      <w:r w:rsidR="0088791B" w:rsidRPr="0088791B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88791B" w:rsidRP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88791B" w:rsidRPr="0088791B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88791B" w:rsidRPr="0088791B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площадки,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сведения о которых не опубликованы в документах аэронавигационной информации</w:t>
      </w:r>
    </w:p>
    <w:p w:rsidR="0088791B" w:rsidRDefault="0088791B" w:rsidP="00383393">
      <w:pPr>
        <w:pStyle w:val="a8"/>
        <w:shd w:val="clear" w:color="auto" w:fill="auto"/>
        <w:tabs>
          <w:tab w:val="left" w:leader="underscore" w:pos="3870"/>
          <w:tab w:val="left" w:leader="underscore" w:pos="5636"/>
          <w:tab w:val="left" w:leader="underscore" w:pos="6308"/>
          <w:tab w:val="left" w:leader="underscore" w:pos="7470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88791B" w:rsidRDefault="0088791B" w:rsidP="00383393">
      <w:pPr>
        <w:pStyle w:val="a8"/>
        <w:shd w:val="clear" w:color="auto" w:fill="auto"/>
        <w:tabs>
          <w:tab w:val="left" w:leader="underscore" w:pos="3870"/>
          <w:tab w:val="left" w:leader="underscore" w:pos="5636"/>
          <w:tab w:val="left" w:leader="underscore" w:pos="6308"/>
          <w:tab w:val="left" w:leader="underscore" w:pos="7470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3870"/>
          <w:tab w:val="left" w:leader="underscore" w:pos="5636"/>
          <w:tab w:val="left" w:leader="underscore" w:pos="6308"/>
          <w:tab w:val="left" w:leader="underscore" w:pos="7470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Рассмотрев </w:t>
      </w:r>
      <w:r w:rsid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заявление от "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"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20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№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dot" w:pos="3572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администрация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района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в соответствии с пунктом 49 "Федеральных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правил использования воздушного пространства Российской Федерации", утвержденных постановлением Правительства Российской Федерации </w:t>
      </w:r>
      <w:r w:rsidRPr="00DF272A">
        <w:rPr>
          <w:rFonts w:ascii="Times New Roman" w:hAnsi="Times New Roman"/>
          <w:color w:val="000000"/>
          <w:sz w:val="28"/>
          <w:szCs w:val="28"/>
        </w:rPr>
        <w:t xml:space="preserve">от 11.03.2010 </w:t>
      </w:r>
      <w:r w:rsidR="00DF272A">
        <w:rPr>
          <w:rFonts w:ascii="Times New Roman" w:hAnsi="Times New Roman"/>
          <w:color w:val="000000"/>
          <w:sz w:val="28"/>
          <w:szCs w:val="28"/>
        </w:rPr>
        <w:t>№</w:t>
      </w:r>
      <w:r w:rsidRPr="00DF272A">
        <w:rPr>
          <w:rFonts w:ascii="Times New Roman" w:hAnsi="Times New Roman"/>
          <w:color w:val="000000"/>
          <w:sz w:val="28"/>
          <w:szCs w:val="28"/>
        </w:rPr>
        <w:t xml:space="preserve"> 138</w:t>
      </w:r>
      <w:r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,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пунктом 40.5 Федеральных авиационных правил "Организация планирования использования воздушного пространства Российской Федерации", утвержденных </w:t>
      </w:r>
      <w:r w:rsidRPr="00DF272A">
        <w:rPr>
          <w:rFonts w:ascii="Times New Roman" w:hAnsi="Times New Roman"/>
          <w:color w:val="000000"/>
          <w:sz w:val="28"/>
          <w:szCs w:val="28"/>
        </w:rPr>
        <w:t xml:space="preserve">приказом Минтранса России от 16.01.2012 </w:t>
      </w:r>
      <w:r w:rsidR="00DF272A" w:rsidRPr="00DF272A">
        <w:rPr>
          <w:rFonts w:ascii="Times New Roman" w:hAnsi="Times New Roman"/>
          <w:color w:val="000000"/>
          <w:sz w:val="28"/>
          <w:szCs w:val="28"/>
        </w:rPr>
        <w:t>№</w:t>
      </w:r>
      <w:r w:rsidRPr="00DF272A">
        <w:rPr>
          <w:rFonts w:ascii="Times New Roman" w:hAnsi="Times New Roman"/>
          <w:color w:val="000000"/>
          <w:sz w:val="28"/>
          <w:szCs w:val="28"/>
        </w:rPr>
        <w:t xml:space="preserve"> 6</w:t>
      </w:r>
      <w:r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,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разрешает: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(наименование юридического лица; фамилия, имя,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  <w:t>отчество физического лица)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;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адрес места нахождения (жительства):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выполнение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 xml:space="preserve">над территорией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 целью: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5785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(цель проведения запрашиваемого вида деятельности)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  <w:t>на воздушном судне (воздушных судах):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(указать количество и тип воздушных </w:t>
      </w: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судов)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  <w:t>государственный</w:t>
      </w:r>
      <w:proofErr w:type="gramEnd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регистрационный (опознавательный) знак(и):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(указать, если заранее известно)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место использования воздушного пространства (посадки (взлета):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(район проведения авиационных работ, демонстрационных полетов,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  <w:t>полетов БВС, посадочные площадки, площадки приземления парашютистов, место подъема привязного аэростата)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dot" w:pos="4335"/>
          <w:tab w:val="left" w:leader="dot" w:pos="5079"/>
          <w:tab w:val="left" w:leader="underscore" w:pos="8161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Сроки использования воздушного пространства над территорией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района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(дата (даты) и временной интервал проведения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br/>
        <w:t>запрашиваемого вида деятельности)</w:t>
      </w:r>
    </w:p>
    <w:p w:rsidR="00383393" w:rsidRPr="00986E97" w:rsidRDefault="00383393" w:rsidP="00383393">
      <w:pPr>
        <w:pStyle w:val="a8"/>
        <w:shd w:val="clear" w:color="auto" w:fill="auto"/>
        <w:tabs>
          <w:tab w:val="left" w:leader="underscore" w:pos="8329"/>
        </w:tabs>
        <w:spacing w:before="0" w:after="0" w:line="24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lastRenderedPageBreak/>
        <w:t>Наименование должности  ______________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>___________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__________Ф.И.О.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  <w:sectPr w:rsidR="00383393" w:rsidRPr="0095575E" w:rsidSect="002B3C27">
          <w:pgSz w:w="11909" w:h="16834"/>
          <w:pgMar w:top="567" w:right="567" w:bottom="1134" w:left="1701" w:header="0" w:footer="6" w:gutter="0"/>
          <w:cols w:space="720"/>
          <w:noEndnote/>
          <w:docGrid w:linePitch="360"/>
        </w:sect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(подпись)</w:t>
      </w: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«___»____________20__г.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         Приложение № 3 </w:t>
      </w:r>
    </w:p>
    <w:p w:rsidR="00383393" w:rsidRPr="00D26A2D" w:rsidRDefault="00383393" w:rsidP="00383393">
      <w:pPr>
        <w:pStyle w:val="a8"/>
        <w:shd w:val="clear" w:color="auto" w:fill="auto"/>
        <w:spacing w:before="0" w:after="0" w:line="240" w:lineRule="auto"/>
        <w:ind w:firstLine="0"/>
        <w:jc w:val="right"/>
        <w:rPr>
          <w:rStyle w:val="BodyTextChar"/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к </w:t>
      </w:r>
      <w:r w:rsidRPr="00D26A2D">
        <w:rPr>
          <w:rStyle w:val="BodyTextChar"/>
          <w:rFonts w:ascii="Times New Roman" w:hAnsi="Times New Roman"/>
          <w:sz w:val="28"/>
          <w:szCs w:val="28"/>
        </w:rPr>
        <w:t>Положению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83393" w:rsidRDefault="00383393" w:rsidP="00383393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DF272A" w:rsidRDefault="00DF272A" w:rsidP="00383393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DF272A" w:rsidRDefault="00DF272A" w:rsidP="00383393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DF272A" w:rsidRDefault="00DF272A" w:rsidP="00383393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DF272A" w:rsidRDefault="00DF272A" w:rsidP="00383393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DF272A" w:rsidRDefault="00DF272A" w:rsidP="00383393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DF272A" w:rsidRDefault="00DF272A" w:rsidP="00383393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DF272A" w:rsidRDefault="00DF272A" w:rsidP="00383393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DF272A" w:rsidRPr="0095575E" w:rsidRDefault="00DF272A" w:rsidP="00DF272A">
      <w:pPr>
        <w:pStyle w:val="a8"/>
        <w:shd w:val="clear" w:color="auto" w:fill="auto"/>
        <w:tabs>
          <w:tab w:val="left" w:leader="hyphen" w:pos="10102"/>
        </w:tabs>
        <w:spacing w:before="0"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83393" w:rsidRDefault="00383393" w:rsidP="00DF272A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РЕШЕНИЕ ОБ ОТКАЗЕ</w:t>
      </w:r>
    </w:p>
    <w:p w:rsidR="00383393" w:rsidRPr="0095575E" w:rsidRDefault="00383393" w:rsidP="00DF272A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DF272A" w:rsidRDefault="00383393" w:rsidP="00DF272A">
      <w:pPr>
        <w:pStyle w:val="a8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района </w:t>
      </w:r>
      <w:r w:rsidRPr="0095575E">
        <w:rPr>
          <w:rFonts w:ascii="Times New Roman" w:hAnsi="Times New Roman"/>
          <w:sz w:val="28"/>
          <w:szCs w:val="28"/>
        </w:rPr>
        <w:t>края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, посадки (взлета) на расположенные в границах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площадки, сведения о которых не опубликованы в документах</w:t>
      </w:r>
      <w:r w:rsidR="00DF272A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аэронавигационной информации</w:t>
      </w:r>
      <w:r w:rsidRPr="0095575E">
        <w:rPr>
          <w:rFonts w:ascii="Times New Roman" w:hAnsi="Times New Roman"/>
          <w:sz w:val="28"/>
          <w:szCs w:val="28"/>
        </w:rPr>
        <w:t xml:space="preserve"> </w:t>
      </w:r>
    </w:p>
    <w:p w:rsidR="00383393" w:rsidRPr="0095575E" w:rsidRDefault="00383393" w:rsidP="00DF272A">
      <w:pPr>
        <w:pStyle w:val="a8"/>
        <w:shd w:val="clear" w:color="auto" w:fill="auto"/>
        <w:spacing w:before="0" w:after="0" w:line="240" w:lineRule="auto"/>
        <w:ind w:firstLine="0"/>
        <w:jc w:val="center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(нужное подчеркнуть)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3870"/>
          <w:tab w:val="left" w:leader="underscore" w:pos="5641"/>
          <w:tab w:val="left" w:leader="underscore" w:pos="6318"/>
          <w:tab w:val="left" w:leader="underscore" w:pos="7474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Рассмотрев </w:t>
      </w:r>
      <w:r w:rsid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заявление от "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"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20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№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,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dot" w:pos="3327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администрация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в</w:t>
      </w:r>
      <w:proofErr w:type="gramEnd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соответствии с пунктом 49 </w:t>
      </w:r>
      <w:r w:rsidR="00DF272A">
        <w:rPr>
          <w:rStyle w:val="BodyTextChar"/>
          <w:rFonts w:ascii="Times New Roman" w:hAnsi="Times New Roman"/>
          <w:color w:val="000000"/>
          <w:sz w:val="28"/>
          <w:szCs w:val="28"/>
        </w:rPr>
        <w:t>«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Федеральных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правил использования воздушного пространства Российской Федерации</w:t>
      </w:r>
      <w:r w:rsidR="00DF272A">
        <w:rPr>
          <w:rStyle w:val="BodyTextChar"/>
          <w:rFonts w:ascii="Times New Roman" w:hAnsi="Times New Roman"/>
          <w:color w:val="000000"/>
          <w:sz w:val="28"/>
          <w:szCs w:val="28"/>
        </w:rPr>
        <w:t>»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, утвержденных постановлением Правительства Российской Федерации </w:t>
      </w:r>
      <w:r w:rsidRPr="00DF272A">
        <w:rPr>
          <w:rFonts w:ascii="Times New Roman" w:hAnsi="Times New Roman"/>
          <w:color w:val="000000"/>
          <w:sz w:val="28"/>
          <w:szCs w:val="28"/>
        </w:rPr>
        <w:t>от 11.03.2010 № 138</w:t>
      </w:r>
      <w:r w:rsidR="00DF272A">
        <w:rPr>
          <w:rStyle w:val="BodyTextChar"/>
          <w:rFonts w:ascii="Times New Roman" w:hAnsi="Times New Roman"/>
          <w:color w:val="000000"/>
          <w:sz w:val="28"/>
          <w:szCs w:val="28"/>
        </w:rPr>
        <w:t>,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пунктом 40.5 Федеральных авиационных правил </w:t>
      </w:r>
      <w:r w:rsidR="00DF272A">
        <w:rPr>
          <w:rStyle w:val="BodyTextChar"/>
          <w:rFonts w:ascii="Times New Roman" w:hAnsi="Times New Roman"/>
          <w:color w:val="000000"/>
          <w:sz w:val="28"/>
          <w:szCs w:val="28"/>
        </w:rPr>
        <w:t>«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Организация планирования использования воздушного пространства Российской Федерации</w:t>
      </w:r>
      <w:r w:rsidR="00DF272A">
        <w:rPr>
          <w:rStyle w:val="BodyTextChar"/>
          <w:rFonts w:ascii="Times New Roman" w:hAnsi="Times New Roman"/>
          <w:color w:val="000000"/>
          <w:sz w:val="28"/>
          <w:szCs w:val="28"/>
        </w:rPr>
        <w:t>»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, утвержденных </w:t>
      </w:r>
      <w:r w:rsidRPr="0095575E">
        <w:rPr>
          <w:rFonts w:ascii="Times New Roman" w:hAnsi="Times New Roman"/>
          <w:color w:val="000000"/>
          <w:sz w:val="28"/>
          <w:szCs w:val="28"/>
          <w:u w:val="single"/>
        </w:rPr>
        <w:t>п</w:t>
      </w:r>
      <w:r w:rsidRPr="00DF272A">
        <w:rPr>
          <w:rFonts w:ascii="Times New Roman" w:hAnsi="Times New Roman"/>
          <w:color w:val="000000"/>
          <w:sz w:val="28"/>
          <w:szCs w:val="28"/>
        </w:rPr>
        <w:t>риказом Минтранса России от 16.01.2012 № 6</w:t>
      </w:r>
      <w:r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,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отказывает в выдаче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4575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(наименование юридического лица; фамилия, имя, отчество физического лица) адрес места нахождения (жительства):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разрешения на выполнение авиационных работ, парашютных прыжков.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="00DF272A" w:rsidRPr="00DF272A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посадки (взлета) на расположенные в границах</w:t>
      </w:r>
      <w:r w:rsidRPr="0095575E">
        <w:rPr>
          <w:rFonts w:ascii="Times New Roman" w:hAnsi="Times New Roman"/>
          <w:sz w:val="28"/>
          <w:szCs w:val="28"/>
        </w:rPr>
        <w:t xml:space="preserve">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proofErr w:type="gramStart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образования  площадки</w:t>
      </w:r>
      <w:proofErr w:type="gramEnd"/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в связи с: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(причины отказа)</w:t>
      </w:r>
    </w:p>
    <w:p w:rsidR="00383393" w:rsidRPr="0095575E" w:rsidRDefault="00383393" w:rsidP="00383393">
      <w:pPr>
        <w:pStyle w:val="a8"/>
        <w:shd w:val="clear" w:color="auto" w:fill="auto"/>
        <w:tabs>
          <w:tab w:val="left" w:leader="underscore" w:pos="8334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Наименование должности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ab/>
        <w:t>Ф.И.О.</w:t>
      </w:r>
    </w:p>
    <w:p w:rsidR="00383393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Style w:val="BodyTextChar"/>
          <w:rFonts w:ascii="Times New Roman" w:hAnsi="Times New Roman"/>
          <w:color w:val="000000"/>
          <w:sz w:val="28"/>
          <w:szCs w:val="28"/>
        </w:r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Pr="0095575E">
        <w:rPr>
          <w:rStyle w:val="BodyTextChar"/>
          <w:rFonts w:ascii="Times New Roman" w:hAnsi="Times New Roman"/>
          <w:color w:val="000000"/>
          <w:sz w:val="28"/>
          <w:szCs w:val="28"/>
        </w:rPr>
        <w:t>(подпись)</w:t>
      </w:r>
    </w:p>
    <w:p w:rsidR="00383393" w:rsidRPr="0095575E" w:rsidRDefault="00383393" w:rsidP="00383393">
      <w:pPr>
        <w:pStyle w:val="a8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  <w:sectPr w:rsidR="00383393" w:rsidRPr="0095575E" w:rsidSect="00F96B96">
          <w:pgSz w:w="11909" w:h="16834"/>
          <w:pgMar w:top="568" w:right="567" w:bottom="567" w:left="1985" w:header="0" w:footer="6" w:gutter="0"/>
          <w:cols w:space="720"/>
          <w:noEndnote/>
          <w:docGrid w:linePitch="360"/>
        </w:sectPr>
      </w:pPr>
      <w:r>
        <w:rPr>
          <w:rStyle w:val="BodyTextChar"/>
          <w:rFonts w:ascii="Times New Roman" w:hAnsi="Times New Roman"/>
          <w:color w:val="000000"/>
          <w:sz w:val="28"/>
          <w:szCs w:val="28"/>
        </w:rPr>
        <w:t>«__»_________20___г.</w:t>
      </w:r>
    </w:p>
    <w:p w:rsidR="00514DD3" w:rsidRDefault="00CA7938" w:rsidP="002943DB"/>
    <w:sectPr w:rsidR="00514DD3" w:rsidSect="0058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393"/>
    <w:rsid w:val="000F2C48"/>
    <w:rsid w:val="001A1A09"/>
    <w:rsid w:val="002448E0"/>
    <w:rsid w:val="002943DB"/>
    <w:rsid w:val="002B3C27"/>
    <w:rsid w:val="002C3397"/>
    <w:rsid w:val="00365963"/>
    <w:rsid w:val="00383393"/>
    <w:rsid w:val="00452ED3"/>
    <w:rsid w:val="0055079A"/>
    <w:rsid w:val="00581656"/>
    <w:rsid w:val="005E1C80"/>
    <w:rsid w:val="005E45F8"/>
    <w:rsid w:val="006F5CD3"/>
    <w:rsid w:val="007F282C"/>
    <w:rsid w:val="0088791B"/>
    <w:rsid w:val="008A48DF"/>
    <w:rsid w:val="00C51365"/>
    <w:rsid w:val="00CA7938"/>
    <w:rsid w:val="00D1729F"/>
    <w:rsid w:val="00DF272A"/>
    <w:rsid w:val="00E10CCE"/>
    <w:rsid w:val="00FB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D7A2C-72DF-4ED5-8126-9FD99561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56"/>
  </w:style>
  <w:style w:type="paragraph" w:styleId="1">
    <w:name w:val="heading 1"/>
    <w:basedOn w:val="a"/>
    <w:link w:val="10"/>
    <w:uiPriority w:val="9"/>
    <w:qFormat/>
    <w:rsid w:val="00383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3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33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833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339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393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uiPriority w:val="99"/>
    <w:locked/>
    <w:rsid w:val="00383393"/>
    <w:rPr>
      <w:rFonts w:cs="Times New Roman"/>
      <w:spacing w:val="4"/>
      <w:sz w:val="10"/>
      <w:szCs w:val="10"/>
      <w:shd w:val="clear" w:color="auto" w:fill="FFFFFF"/>
    </w:rPr>
  </w:style>
  <w:style w:type="character" w:customStyle="1" w:styleId="BodyTextChar">
    <w:name w:val="Body Text Char"/>
    <w:uiPriority w:val="99"/>
    <w:locked/>
    <w:rsid w:val="00383393"/>
    <w:rPr>
      <w:spacing w:val="3"/>
      <w:sz w:val="21"/>
      <w:shd w:val="clear" w:color="auto" w:fill="FFFFFF"/>
    </w:rPr>
  </w:style>
  <w:style w:type="paragraph" w:styleId="a8">
    <w:name w:val="Body Text"/>
    <w:basedOn w:val="a"/>
    <w:link w:val="a9"/>
    <w:uiPriority w:val="99"/>
    <w:rsid w:val="00383393"/>
    <w:pPr>
      <w:widowControl w:val="0"/>
      <w:shd w:val="clear" w:color="auto" w:fill="FFFFFF"/>
      <w:spacing w:before="240" w:after="60" w:line="240" w:lineRule="atLeast"/>
      <w:ind w:hanging="260"/>
      <w:jc w:val="both"/>
    </w:pPr>
    <w:rPr>
      <w:rFonts w:ascii="Calibri" w:eastAsia="Times New Roman" w:hAnsi="Calibri" w:cs="Times New Roman"/>
      <w:spacing w:val="3"/>
      <w:sz w:val="21"/>
      <w:szCs w:val="21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383393"/>
    <w:rPr>
      <w:rFonts w:ascii="Calibri" w:eastAsia="Times New Roman" w:hAnsi="Calibri" w:cs="Times New Roman"/>
      <w:spacing w:val="3"/>
      <w:sz w:val="21"/>
      <w:szCs w:val="21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383393"/>
    <w:pPr>
      <w:widowControl w:val="0"/>
      <w:shd w:val="clear" w:color="auto" w:fill="FFFFFF"/>
      <w:spacing w:after="120" w:line="240" w:lineRule="atLeast"/>
      <w:jc w:val="right"/>
    </w:pPr>
    <w:rPr>
      <w:rFonts w:cs="Times New Roman"/>
      <w:spacing w:val="4"/>
      <w:sz w:val="10"/>
      <w:szCs w:val="10"/>
    </w:rPr>
  </w:style>
  <w:style w:type="paragraph" w:styleId="aa">
    <w:name w:val="List Paragraph"/>
    <w:basedOn w:val="a"/>
    <w:uiPriority w:val="34"/>
    <w:qFormat/>
    <w:rsid w:val="005E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3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Юнцевич</cp:lastModifiedBy>
  <cp:revision>15</cp:revision>
  <cp:lastPrinted>2019-09-04T11:27:00Z</cp:lastPrinted>
  <dcterms:created xsi:type="dcterms:W3CDTF">2019-08-20T14:07:00Z</dcterms:created>
  <dcterms:modified xsi:type="dcterms:W3CDTF">2019-10-11T06:07:00Z</dcterms:modified>
</cp:coreProperties>
</file>