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Акт проверки</w:t>
      </w:r>
    </w:p>
    <w:p w:rsidR="00703DE5" w:rsidRDefault="0013475C" w:rsidP="00402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75C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культуры </w:t>
      </w:r>
    </w:p>
    <w:p w:rsidR="00703DE5" w:rsidRDefault="0013475C" w:rsidP="00402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75C">
        <w:rPr>
          <w:rFonts w:ascii="Times New Roman" w:hAnsi="Times New Roman" w:cs="Times New Roman"/>
          <w:b/>
          <w:sz w:val="28"/>
          <w:szCs w:val="28"/>
        </w:rPr>
        <w:t>Каневского сельского поселения Каневского района</w:t>
      </w:r>
    </w:p>
    <w:p w:rsidR="0081223B" w:rsidRPr="009A6D58" w:rsidRDefault="00703DE5" w:rsidP="00402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DE5">
        <w:rPr>
          <w:rFonts w:ascii="Times New Roman" w:hAnsi="Times New Roman" w:cs="Times New Roman"/>
          <w:b/>
          <w:sz w:val="28"/>
          <w:szCs w:val="28"/>
        </w:rPr>
        <w:t>«Централизованная клубная система «Колос»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Pr="009A6D58" w:rsidRDefault="00F16182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703DE5">
        <w:rPr>
          <w:rFonts w:ascii="Times New Roman" w:hAnsi="Times New Roman" w:cs="Times New Roman"/>
          <w:sz w:val="28"/>
          <w:szCs w:val="28"/>
        </w:rPr>
        <w:t>25</w:t>
      </w:r>
      <w:r w:rsidR="00340797">
        <w:rPr>
          <w:rFonts w:ascii="Times New Roman" w:hAnsi="Times New Roman" w:cs="Times New Roman"/>
          <w:sz w:val="28"/>
          <w:szCs w:val="28"/>
        </w:rPr>
        <w:t xml:space="preserve">» </w:t>
      </w:r>
      <w:r w:rsidR="00703DE5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9A6D58">
        <w:rPr>
          <w:rFonts w:ascii="Times New Roman" w:hAnsi="Times New Roman" w:cs="Times New Roman"/>
          <w:sz w:val="28"/>
          <w:szCs w:val="28"/>
        </w:rPr>
        <w:t>201</w:t>
      </w:r>
      <w:r w:rsidR="00D673F8">
        <w:rPr>
          <w:rFonts w:ascii="Times New Roman" w:hAnsi="Times New Roman" w:cs="Times New Roman"/>
          <w:sz w:val="28"/>
          <w:szCs w:val="28"/>
        </w:rPr>
        <w:t>9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3475C">
        <w:rPr>
          <w:rFonts w:ascii="Times New Roman" w:hAnsi="Times New Roman" w:cs="Times New Roman"/>
          <w:sz w:val="28"/>
          <w:szCs w:val="28"/>
        </w:rPr>
        <w:t xml:space="preserve">   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340797">
        <w:rPr>
          <w:rFonts w:ascii="Times New Roman" w:hAnsi="Times New Roman" w:cs="Times New Roman"/>
          <w:sz w:val="28"/>
          <w:szCs w:val="28"/>
        </w:rPr>
        <w:t>ст.Каневская</w:t>
      </w:r>
      <w:proofErr w:type="spellEnd"/>
      <w:r w:rsidR="0081223B" w:rsidRPr="009A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Pr="009A6D5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Комиссией в составе: </w:t>
      </w:r>
    </w:p>
    <w:p w:rsidR="00D673F8" w:rsidRPr="009A6D5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председателя комиссии, заместителя главы </w:t>
      </w:r>
      <w:r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Яковенко А.Н.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673F8" w:rsidRPr="009A6D5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заместителя председателя комиссии, начальник</w:t>
      </w:r>
      <w:r>
        <w:rPr>
          <w:rFonts w:ascii="Times New Roman" w:hAnsi="Times New Roman" w:cs="Times New Roman"/>
          <w:sz w:val="28"/>
          <w:szCs w:val="28"/>
        </w:rPr>
        <w:t>а финансово-экономического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отдела администрации </w:t>
      </w:r>
      <w:r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Иванова А.А.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673F8" w:rsidRPr="009A6D5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секретаря комиссии, ведущего специалиста администрации Каневского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D673F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6D58">
        <w:rPr>
          <w:rFonts w:ascii="Times New Roman" w:hAnsi="Times New Roman" w:cs="Times New Roman"/>
          <w:sz w:val="28"/>
          <w:szCs w:val="28"/>
        </w:rPr>
        <w:t xml:space="preserve">члена комиссии, </w:t>
      </w:r>
      <w:r>
        <w:rPr>
          <w:rFonts w:ascii="Times New Roman" w:hAnsi="Times New Roman"/>
          <w:sz w:val="28"/>
          <w:szCs w:val="28"/>
        </w:rPr>
        <w:t>д</w:t>
      </w:r>
      <w:r w:rsidRPr="006E5536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6E5536">
        <w:rPr>
          <w:rFonts w:ascii="Times New Roman" w:hAnsi="Times New Roman"/>
          <w:sz w:val="28"/>
          <w:szCs w:val="28"/>
        </w:rPr>
        <w:t xml:space="preserve"> МБУ «СК «Лидер»</w:t>
      </w:r>
      <w:r>
        <w:rPr>
          <w:rFonts w:ascii="Times New Roman" w:hAnsi="Times New Roman" w:cs="Times New Roman"/>
          <w:sz w:val="28"/>
          <w:szCs w:val="28"/>
        </w:rPr>
        <w:t xml:space="preserve"> Дубина Д.В.</w:t>
      </w:r>
      <w:r w:rsidRPr="009A6D58">
        <w:rPr>
          <w:rFonts w:ascii="Times New Roman" w:hAnsi="Times New Roman" w:cs="Times New Roman"/>
          <w:sz w:val="28"/>
          <w:szCs w:val="28"/>
        </w:rPr>
        <w:t>;</w:t>
      </w:r>
    </w:p>
    <w:p w:rsidR="00D673F8" w:rsidRPr="009A6D5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Pr="00F72A65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</w:t>
      </w:r>
      <w:r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о</w:t>
      </w:r>
      <w:r w:rsidRPr="009A6D58">
        <w:rPr>
          <w:rFonts w:ascii="Times New Roman" w:hAnsi="Times New Roman" w:cs="Times New Roman"/>
          <w:sz w:val="28"/>
          <w:szCs w:val="28"/>
        </w:rPr>
        <w:t xml:space="preserve">т </w:t>
      </w:r>
      <w:r w:rsidR="00F72A65">
        <w:rPr>
          <w:rFonts w:ascii="Times New Roman" w:hAnsi="Times New Roman" w:cs="Times New Roman"/>
          <w:sz w:val="28"/>
          <w:szCs w:val="28"/>
        </w:rPr>
        <w:t>02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F72A65">
        <w:rPr>
          <w:rFonts w:ascii="Times New Roman" w:hAnsi="Times New Roman" w:cs="Times New Roman"/>
          <w:sz w:val="28"/>
          <w:szCs w:val="28"/>
        </w:rPr>
        <w:t>9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9A6D58">
        <w:rPr>
          <w:rFonts w:ascii="Times New Roman" w:hAnsi="Times New Roman" w:cs="Times New Roman"/>
          <w:sz w:val="28"/>
          <w:szCs w:val="28"/>
        </w:rPr>
        <w:t xml:space="preserve">№ </w:t>
      </w:r>
      <w:r w:rsidR="00F72A65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>-р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Pr="00191843">
        <w:rPr>
          <w:rFonts w:ascii="Times New Roman" w:hAnsi="Times New Roman" w:cs="Times New Roman"/>
          <w:sz w:val="28"/>
          <w:szCs w:val="28"/>
        </w:rPr>
        <w:t>«</w:t>
      </w:r>
      <w:r w:rsidRPr="002C6B7D">
        <w:rPr>
          <w:rFonts w:ascii="Times New Roman" w:hAnsi="Times New Roman" w:cs="Times New Roman"/>
          <w:sz w:val="28"/>
          <w:szCs w:val="28"/>
        </w:rPr>
        <w:t xml:space="preserve">О проведении проверки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бюджетного учреждения культуры Каневского сельского поселения Каневского района </w:t>
      </w:r>
      <w:r w:rsidR="00F72A65" w:rsidRPr="00F72A65">
        <w:rPr>
          <w:rFonts w:ascii="Times New Roman" w:hAnsi="Times New Roman" w:cs="Times New Roman"/>
          <w:sz w:val="28"/>
          <w:szCs w:val="28"/>
        </w:rPr>
        <w:t>«Централизованная клубная система «Колос»</w:t>
      </w:r>
      <w:r w:rsidRPr="00F72A65">
        <w:rPr>
          <w:rFonts w:ascii="Times New Roman" w:hAnsi="Times New Roman" w:cs="Times New Roman"/>
          <w:sz w:val="28"/>
          <w:szCs w:val="28"/>
        </w:rPr>
        <w:t>.</w:t>
      </w:r>
    </w:p>
    <w:p w:rsidR="00D673F8" w:rsidRPr="009A6D5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Pr="00D14E44" w:rsidRDefault="00D673F8" w:rsidP="00D673F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D673F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проверки: </w:t>
      </w:r>
    </w:p>
    <w:p w:rsidR="00D673F8" w:rsidRPr="00A86C31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Распоряжение №04-р от 28.01.2019 «Об утверждении плана проведения контрольных мероприятий по внутреннему муниципальному финансовому контролю в соответствии с ч. 8 и 11.1 ст.99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D673F8" w:rsidRPr="00D14E44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Проверяемы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период: с 01.01.201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9A6D5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673F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выборочным методом. </w:t>
      </w:r>
    </w:p>
    <w:p w:rsidR="00D673F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Срок проведения проверки: </w:t>
      </w:r>
      <w:r w:rsidRPr="00A86C31">
        <w:rPr>
          <w:rFonts w:ascii="Times New Roman" w:hAnsi="Times New Roman" w:cs="Times New Roman"/>
          <w:sz w:val="28"/>
          <w:szCs w:val="28"/>
        </w:rPr>
        <w:t xml:space="preserve">с </w:t>
      </w:r>
      <w:r w:rsidR="00F72A65">
        <w:rPr>
          <w:rFonts w:ascii="Times New Roman" w:hAnsi="Times New Roman" w:cs="Times New Roman"/>
          <w:sz w:val="28"/>
          <w:szCs w:val="28"/>
        </w:rPr>
        <w:t>09</w:t>
      </w:r>
      <w:r w:rsidRPr="00A86C31">
        <w:rPr>
          <w:rFonts w:ascii="Times New Roman" w:hAnsi="Times New Roman" w:cs="Times New Roman"/>
          <w:sz w:val="28"/>
          <w:szCs w:val="28"/>
        </w:rPr>
        <w:t>.0</w:t>
      </w:r>
      <w:r w:rsidR="00F72A65">
        <w:rPr>
          <w:rFonts w:ascii="Times New Roman" w:hAnsi="Times New Roman" w:cs="Times New Roman"/>
          <w:sz w:val="28"/>
          <w:szCs w:val="28"/>
        </w:rPr>
        <w:t>9</w:t>
      </w:r>
      <w:r w:rsidRPr="00A86C31">
        <w:rPr>
          <w:rFonts w:ascii="Times New Roman" w:hAnsi="Times New Roman" w:cs="Times New Roman"/>
          <w:sz w:val="28"/>
          <w:szCs w:val="28"/>
        </w:rPr>
        <w:t xml:space="preserve">.2019 года по </w:t>
      </w:r>
      <w:r w:rsidR="00F72A6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72A65">
        <w:rPr>
          <w:rFonts w:ascii="Times New Roman" w:hAnsi="Times New Roman" w:cs="Times New Roman"/>
          <w:sz w:val="28"/>
          <w:szCs w:val="28"/>
        </w:rPr>
        <w:t>9</w:t>
      </w:r>
      <w:r w:rsidRPr="00A86C31">
        <w:rPr>
          <w:rFonts w:ascii="Times New Roman" w:hAnsi="Times New Roman" w:cs="Times New Roman"/>
          <w:sz w:val="28"/>
          <w:szCs w:val="28"/>
        </w:rPr>
        <w:t>.2019 года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Субъект проверки: </w:t>
      </w: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="00F72A65" w:rsidRPr="00F72A65">
        <w:rPr>
          <w:rFonts w:ascii="Times New Roman" w:hAnsi="Times New Roman" w:cs="Times New Roman"/>
          <w:sz w:val="28"/>
          <w:szCs w:val="28"/>
        </w:rPr>
        <w:t>«Централизованная клубная система «Колос»</w:t>
      </w:r>
      <w:r w:rsidRPr="00F72A65">
        <w:rPr>
          <w:rFonts w:ascii="Times New Roman" w:hAnsi="Times New Roman" w:cs="Times New Roman"/>
          <w:sz w:val="28"/>
          <w:szCs w:val="28"/>
        </w:rPr>
        <w:t xml:space="preserve"> (далее по тексту - заказчик,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МБУК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72A65">
        <w:rPr>
          <w:rFonts w:ascii="Times New Roman" w:hAnsi="Times New Roman" w:cs="Times New Roman"/>
          <w:sz w:val="28"/>
          <w:szCs w:val="28"/>
        </w:rPr>
        <w:t>ЦКС «Колос</w:t>
      </w:r>
      <w:r w:rsidRPr="009A6D58">
        <w:rPr>
          <w:rFonts w:ascii="Times New Roman" w:hAnsi="Times New Roman" w:cs="Times New Roman"/>
          <w:sz w:val="28"/>
          <w:szCs w:val="28"/>
        </w:rPr>
        <w:t xml:space="preserve">»), ИНН </w:t>
      </w:r>
      <w:r w:rsidRPr="001800B9">
        <w:rPr>
          <w:rFonts w:ascii="Times New Roman" w:hAnsi="Times New Roman" w:cs="Times New Roman"/>
          <w:sz w:val="28"/>
          <w:szCs w:val="28"/>
        </w:rPr>
        <w:t>233402</w:t>
      </w:r>
      <w:r w:rsidR="00F72A65">
        <w:rPr>
          <w:rFonts w:ascii="Times New Roman" w:hAnsi="Times New Roman" w:cs="Times New Roman"/>
          <w:sz w:val="28"/>
          <w:szCs w:val="28"/>
        </w:rPr>
        <w:t>2695</w:t>
      </w:r>
      <w:r w:rsidRPr="009A6D58">
        <w:rPr>
          <w:rFonts w:ascii="Times New Roman" w:hAnsi="Times New Roman" w:cs="Times New Roman"/>
          <w:sz w:val="28"/>
          <w:szCs w:val="28"/>
        </w:rPr>
        <w:t xml:space="preserve">, местонахождение: </w:t>
      </w:r>
      <w:r w:rsidRPr="001800B9">
        <w:rPr>
          <w:rFonts w:ascii="Times New Roman" w:hAnsi="Times New Roman" w:cs="Times New Roman"/>
          <w:sz w:val="28"/>
          <w:szCs w:val="28"/>
        </w:rPr>
        <w:t>353730,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0B9">
        <w:rPr>
          <w:rFonts w:ascii="Times New Roman" w:hAnsi="Times New Roman" w:cs="Times New Roman"/>
          <w:sz w:val="28"/>
          <w:szCs w:val="28"/>
        </w:rPr>
        <w:t>Краснодарский край,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0B9">
        <w:rPr>
          <w:rFonts w:ascii="Times New Roman" w:hAnsi="Times New Roman" w:cs="Times New Roman"/>
          <w:sz w:val="28"/>
          <w:szCs w:val="28"/>
        </w:rPr>
        <w:t>Каневской район, станица Каневская,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A65">
        <w:rPr>
          <w:rFonts w:ascii="Times New Roman" w:hAnsi="Times New Roman" w:cs="Times New Roman"/>
          <w:sz w:val="28"/>
          <w:szCs w:val="28"/>
        </w:rPr>
        <w:t>Таманская улица, 104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В период заключения контрактов с 01 января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по 31 декабря 2018 года </w:t>
      </w:r>
      <w:r w:rsidRPr="009A6D58">
        <w:rPr>
          <w:rFonts w:ascii="Times New Roman" w:hAnsi="Times New Roman" w:cs="Times New Roman"/>
          <w:sz w:val="28"/>
          <w:szCs w:val="28"/>
        </w:rPr>
        <w:t>проекты контрактов заключаемых в соответствии с частью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согласовыва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со специалистами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Pr="009A6D58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D673F8" w:rsidRPr="009A6D5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В ходе проверки рассмотрены следующие вопросы:</w:t>
      </w:r>
    </w:p>
    <w:p w:rsidR="00D673F8" w:rsidRPr="009A6D58" w:rsidRDefault="00D673F8" w:rsidP="00D67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1) соблюдение ограничений и запретов, установленных законодательством Российской Федерации о контрактной системе в сфере закупок; </w:t>
      </w: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2) соблюдени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к обоснованию закупок и обоснованности закупок; </w:t>
      </w: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3) соблюдени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о нормировании в сфере закупок; </w:t>
      </w: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4) соответствия информации об объеме финансового обеспечения для осуществления закупок, утвержденном и доведенном до сведения заказчика; </w:t>
      </w: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5) обоснованност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 </w:t>
      </w: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6) применение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7) соответстви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информации об идентификационных кодах закупок и об объеме финансового обеспечения для осуществления данных закупок, содержащейся: в протоколах определения поставщиков (подрядчиков, исполнителей), - информации, содержащейся в документации о закупках;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в реестре контрактов, заключенных заказчиками, - условиям контрактов; </w:t>
      </w: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8)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D673F8" w:rsidRPr="009A6D58" w:rsidRDefault="00D673F8" w:rsidP="00D673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5AF" w:rsidRDefault="00D673F8" w:rsidP="00D67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При проверке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A225AF">
        <w:rPr>
          <w:rFonts w:ascii="Times New Roman" w:hAnsi="Times New Roman" w:cs="Times New Roman"/>
          <w:sz w:val="28"/>
          <w:szCs w:val="28"/>
        </w:rPr>
        <w:t>МБУК</w:t>
      </w:r>
      <w:r w:rsidR="00A225AF" w:rsidRPr="009A6D58">
        <w:rPr>
          <w:rFonts w:ascii="Times New Roman" w:hAnsi="Times New Roman" w:cs="Times New Roman"/>
          <w:sz w:val="28"/>
          <w:szCs w:val="28"/>
        </w:rPr>
        <w:t xml:space="preserve"> «</w:t>
      </w:r>
      <w:r w:rsidR="00A225AF">
        <w:rPr>
          <w:rFonts w:ascii="Times New Roman" w:hAnsi="Times New Roman" w:cs="Times New Roman"/>
          <w:sz w:val="28"/>
          <w:szCs w:val="28"/>
        </w:rPr>
        <w:t>ЦКС «Колос</w:t>
      </w:r>
      <w:r w:rsidR="00A225AF" w:rsidRPr="009A6D58">
        <w:rPr>
          <w:rFonts w:ascii="Times New Roman" w:hAnsi="Times New Roman" w:cs="Times New Roman"/>
          <w:sz w:val="28"/>
          <w:szCs w:val="28"/>
        </w:rPr>
        <w:t>»</w:t>
      </w:r>
    </w:p>
    <w:p w:rsidR="00D673F8" w:rsidRPr="009A6D58" w:rsidRDefault="00D673F8" w:rsidP="00D67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руководствовалась:</w:t>
      </w:r>
    </w:p>
    <w:p w:rsidR="00D673F8" w:rsidRPr="009A6D5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Pr="009A6D5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1.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D673F8" w:rsidRPr="009A6D5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Гражданским кодексом Российской Федерации; </w:t>
      </w:r>
    </w:p>
    <w:p w:rsidR="00D673F8" w:rsidRPr="009A6D5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3. Постановлением Правительства Российской Федерации от 25.11.2013 № 1063 «Об утверждении правил определения размера штрафа, начисленного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контрактом»;</w:t>
      </w:r>
    </w:p>
    <w:p w:rsidR="00D673F8" w:rsidRPr="009A6D5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На проверку были предоставлены:</w:t>
      </w:r>
    </w:p>
    <w:p w:rsidR="00D673F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6D58">
        <w:rPr>
          <w:rFonts w:ascii="Times New Roman" w:hAnsi="Times New Roman" w:cs="Times New Roman"/>
          <w:sz w:val="28"/>
          <w:szCs w:val="28"/>
        </w:rPr>
        <w:t>реестр контрактов, заключенных с 01.01.201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 г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3F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 закупок и план-график закупок на период </w:t>
      </w:r>
      <w:r w:rsidRPr="009A6D58">
        <w:rPr>
          <w:rFonts w:ascii="Times New Roman" w:hAnsi="Times New Roman" w:cs="Times New Roman"/>
          <w:sz w:val="28"/>
          <w:szCs w:val="28"/>
        </w:rPr>
        <w:t>с 01.01.20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 г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3F8" w:rsidRPr="009A6D5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документы о нормировании в сфере закупок </w:t>
      </w:r>
      <w:r w:rsidR="00A225AF">
        <w:rPr>
          <w:rFonts w:ascii="Times New Roman" w:hAnsi="Times New Roman" w:cs="Times New Roman"/>
          <w:sz w:val="28"/>
          <w:szCs w:val="28"/>
        </w:rPr>
        <w:t>МБУК</w:t>
      </w:r>
      <w:r w:rsidR="00A225AF" w:rsidRPr="009A6D58">
        <w:rPr>
          <w:rFonts w:ascii="Times New Roman" w:hAnsi="Times New Roman" w:cs="Times New Roman"/>
          <w:sz w:val="28"/>
          <w:szCs w:val="28"/>
        </w:rPr>
        <w:t xml:space="preserve"> «</w:t>
      </w:r>
      <w:r w:rsidR="00A225AF">
        <w:rPr>
          <w:rFonts w:ascii="Times New Roman" w:hAnsi="Times New Roman" w:cs="Times New Roman"/>
          <w:sz w:val="28"/>
          <w:szCs w:val="28"/>
        </w:rPr>
        <w:t>ЦКС «Колос</w:t>
      </w:r>
      <w:r w:rsidR="00A225AF" w:rsidRPr="009A6D5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73F8" w:rsidRPr="009A6D58" w:rsidRDefault="00D673F8" w:rsidP="00D67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Pr="00D14E44" w:rsidRDefault="00D673F8" w:rsidP="00D673F8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Заключение Комиссии:</w:t>
      </w:r>
    </w:p>
    <w:p w:rsidR="00D673F8" w:rsidRPr="00D14E44" w:rsidRDefault="00D673F8" w:rsidP="00D673F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Замечания</w:t>
      </w:r>
      <w:r>
        <w:rPr>
          <w:rFonts w:ascii="Times New Roman" w:hAnsi="Times New Roman" w:cs="Times New Roman"/>
          <w:sz w:val="28"/>
          <w:szCs w:val="28"/>
        </w:rPr>
        <w:t>, выводы и предложения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результатам проведения проверки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73F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закупок на 2018 год, совокупный объем закупок, произведенный учреждением составил </w:t>
      </w:r>
      <w:r w:rsidR="00A225AF" w:rsidRPr="00A225AF">
        <w:rPr>
          <w:rFonts w:ascii="Times New Roman" w:hAnsi="Times New Roman" w:cs="Times New Roman"/>
          <w:sz w:val="28"/>
          <w:szCs w:val="28"/>
        </w:rPr>
        <w:t>6 756 957,06</w:t>
      </w:r>
      <w:r>
        <w:rPr>
          <w:rFonts w:ascii="Times New Roman" w:hAnsi="Times New Roman" w:cs="Times New Roman"/>
          <w:sz w:val="28"/>
          <w:szCs w:val="28"/>
        </w:rPr>
        <w:t xml:space="preserve"> рублей. Из общего числа контрактов, закупки т</w:t>
      </w:r>
      <w:r w:rsidRPr="00B40BBE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40BBE">
        <w:rPr>
          <w:rFonts w:ascii="Times New Roman" w:hAnsi="Times New Roman" w:cs="Times New Roman"/>
          <w:sz w:val="28"/>
          <w:szCs w:val="28"/>
        </w:rPr>
        <w:t xml:space="preserve">, работ или услуги на сумму, не превышающую </w:t>
      </w:r>
      <w:r w:rsidR="006468E4">
        <w:rPr>
          <w:rFonts w:ascii="Times New Roman" w:hAnsi="Times New Roman" w:cs="Times New Roman"/>
          <w:sz w:val="28"/>
          <w:szCs w:val="28"/>
        </w:rPr>
        <w:t>6</w:t>
      </w:r>
      <w:r w:rsidRPr="00B40BBE">
        <w:rPr>
          <w:rFonts w:ascii="Times New Roman" w:hAnsi="Times New Roman" w:cs="Times New Roman"/>
          <w:sz w:val="28"/>
          <w:szCs w:val="28"/>
        </w:rPr>
        <w:t>00 тыс. руб. (п.</w:t>
      </w:r>
      <w:r w:rsidR="006468E4">
        <w:rPr>
          <w:rFonts w:ascii="Times New Roman" w:hAnsi="Times New Roman" w:cs="Times New Roman"/>
          <w:sz w:val="28"/>
          <w:szCs w:val="28"/>
        </w:rPr>
        <w:t>5</w:t>
      </w:r>
      <w:r w:rsidRPr="00B40BBE">
        <w:rPr>
          <w:rFonts w:ascii="Times New Roman" w:hAnsi="Times New Roman" w:cs="Times New Roman"/>
          <w:sz w:val="28"/>
          <w:szCs w:val="28"/>
        </w:rPr>
        <w:t xml:space="preserve"> ч.1 ст.93 Федерального закона №44-ФЗ)</w:t>
      </w:r>
      <w:r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6468E4" w:rsidRPr="006468E4">
        <w:rPr>
          <w:rFonts w:ascii="Times New Roman" w:hAnsi="Times New Roman" w:cs="Times New Roman"/>
          <w:sz w:val="28"/>
          <w:szCs w:val="28"/>
        </w:rPr>
        <w:t>5 866 557,06</w:t>
      </w:r>
      <w:r>
        <w:rPr>
          <w:rFonts w:ascii="Times New Roman" w:hAnsi="Times New Roman" w:cs="Times New Roman"/>
          <w:sz w:val="28"/>
          <w:szCs w:val="28"/>
        </w:rPr>
        <w:t xml:space="preserve"> рублей, что составляет </w:t>
      </w:r>
      <w:r w:rsidR="006468E4">
        <w:rPr>
          <w:rFonts w:ascii="Times New Roman" w:hAnsi="Times New Roman" w:cs="Times New Roman"/>
          <w:sz w:val="28"/>
          <w:szCs w:val="28"/>
        </w:rPr>
        <w:t>86,8</w:t>
      </w:r>
      <w:r>
        <w:rPr>
          <w:rFonts w:ascii="Times New Roman" w:hAnsi="Times New Roman" w:cs="Times New Roman"/>
          <w:sz w:val="28"/>
          <w:szCs w:val="28"/>
        </w:rPr>
        <w:t xml:space="preserve">%. Процент закупок, совершенных в соответствии с </w:t>
      </w:r>
      <w:r w:rsidRPr="00B40BBE">
        <w:rPr>
          <w:rFonts w:ascii="Times New Roman" w:hAnsi="Times New Roman" w:cs="Times New Roman"/>
          <w:sz w:val="28"/>
          <w:szCs w:val="28"/>
        </w:rPr>
        <w:t>п.</w:t>
      </w:r>
      <w:r w:rsidR="006468E4">
        <w:rPr>
          <w:rFonts w:ascii="Times New Roman" w:hAnsi="Times New Roman" w:cs="Times New Roman"/>
          <w:sz w:val="28"/>
          <w:szCs w:val="28"/>
        </w:rPr>
        <w:t>5</w:t>
      </w:r>
      <w:r w:rsidRPr="00B40BBE">
        <w:rPr>
          <w:rFonts w:ascii="Times New Roman" w:hAnsi="Times New Roman" w:cs="Times New Roman"/>
          <w:sz w:val="28"/>
          <w:szCs w:val="28"/>
        </w:rPr>
        <w:t xml:space="preserve"> ч.1 ст.93 Федерального закона №44-ФЗ</w:t>
      </w:r>
      <w:r>
        <w:rPr>
          <w:rFonts w:ascii="Times New Roman" w:hAnsi="Times New Roman" w:cs="Times New Roman"/>
          <w:sz w:val="28"/>
          <w:szCs w:val="28"/>
        </w:rPr>
        <w:t xml:space="preserve"> довольно высок, но, проводится в рамках Федерального законодательства, так как </w:t>
      </w:r>
      <w:r w:rsidRPr="009A6D58">
        <w:rPr>
          <w:rFonts w:ascii="Times New Roman" w:hAnsi="Times New Roman" w:cs="Times New Roman"/>
          <w:sz w:val="28"/>
          <w:szCs w:val="28"/>
        </w:rPr>
        <w:t>в соответствии с частью 2 и частью 3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случае осуществления закупки у единственного поставщика (подрядчика, исполнителя) для заключения контракта заказчик не обязан обосновать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цену контракта и иные существенные условия контракта, а так же контракт не должен содержать расчет и обоснование цены контракта, если контракты заключены в соответствии с пунктами 1, 2, 4, 5, 7, 8, 15, 16, 19 - 21, 24 - 26, 28, 29, 33, 36, 42, 44, 45, 47 - 48 части 1 статьи 93 вышеуказанного закона.</w:t>
      </w:r>
    </w:p>
    <w:p w:rsidR="00D673F8" w:rsidRPr="009A6D5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A6D58">
        <w:rPr>
          <w:rFonts w:ascii="Times New Roman" w:hAnsi="Times New Roman" w:cs="Times New Roman"/>
          <w:sz w:val="28"/>
          <w:szCs w:val="28"/>
        </w:rPr>
        <w:t xml:space="preserve"> согласование проектов контрактов происходи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A6D58">
        <w:rPr>
          <w:rFonts w:ascii="Times New Roman" w:hAnsi="Times New Roman" w:cs="Times New Roman"/>
          <w:sz w:val="28"/>
          <w:szCs w:val="28"/>
        </w:rPr>
        <w:t xml:space="preserve"> до момента заключения контракта с Контрагентом;</w:t>
      </w:r>
    </w:p>
    <w:p w:rsidR="00D673F8" w:rsidRPr="009A6D5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9A6D58">
        <w:rPr>
          <w:rFonts w:ascii="Times New Roman" w:hAnsi="Times New Roman" w:cs="Times New Roman"/>
          <w:sz w:val="28"/>
          <w:szCs w:val="28"/>
        </w:rPr>
        <w:t xml:space="preserve"> нарушения поставщиками (подрядчиками, исполнителями) условий контракта отсутствуют; </w:t>
      </w:r>
    </w:p>
    <w:p w:rsidR="00D673F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68E4" w:rsidRDefault="006468E4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Решили:</w:t>
      </w:r>
    </w:p>
    <w:p w:rsidR="00D673F8" w:rsidRPr="004634ED" w:rsidRDefault="00D673F8" w:rsidP="00D673F8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директору </w:t>
      </w:r>
      <w:r w:rsidR="006468E4">
        <w:rPr>
          <w:rFonts w:ascii="Times New Roman" w:hAnsi="Times New Roman" w:cs="Times New Roman"/>
          <w:sz w:val="28"/>
          <w:szCs w:val="28"/>
        </w:rPr>
        <w:t>МБУК</w:t>
      </w:r>
      <w:r w:rsidR="006468E4" w:rsidRPr="009A6D58">
        <w:rPr>
          <w:rFonts w:ascii="Times New Roman" w:hAnsi="Times New Roman" w:cs="Times New Roman"/>
          <w:sz w:val="28"/>
          <w:szCs w:val="28"/>
        </w:rPr>
        <w:t xml:space="preserve"> «</w:t>
      </w:r>
      <w:r w:rsidR="006468E4">
        <w:rPr>
          <w:rFonts w:ascii="Times New Roman" w:hAnsi="Times New Roman" w:cs="Times New Roman"/>
          <w:sz w:val="28"/>
          <w:szCs w:val="28"/>
        </w:rPr>
        <w:t>ЦКС «Колос</w:t>
      </w:r>
      <w:r w:rsidR="006468E4" w:rsidRPr="009A6D5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8E4">
        <w:rPr>
          <w:rFonts w:ascii="Times New Roman" w:hAnsi="Times New Roman" w:cs="Times New Roman"/>
          <w:sz w:val="28"/>
          <w:szCs w:val="28"/>
        </w:rPr>
        <w:t>Л.А.Ищенко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увеличить число закупок, произведенных конкурентным способом, сократив закупку т</w:t>
      </w:r>
      <w:r w:rsidRPr="00B40BBE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40BBE">
        <w:rPr>
          <w:rFonts w:ascii="Times New Roman" w:hAnsi="Times New Roman" w:cs="Times New Roman"/>
          <w:sz w:val="28"/>
          <w:szCs w:val="28"/>
        </w:rPr>
        <w:t xml:space="preserve">, работ или услуги на сумму, не превышающую </w:t>
      </w:r>
      <w:r w:rsidR="00CB262D">
        <w:rPr>
          <w:rFonts w:ascii="Times New Roman" w:hAnsi="Times New Roman" w:cs="Times New Roman"/>
          <w:sz w:val="28"/>
          <w:szCs w:val="28"/>
        </w:rPr>
        <w:t>6</w:t>
      </w:r>
      <w:r w:rsidRPr="00B40BBE">
        <w:rPr>
          <w:rFonts w:ascii="Times New Roman" w:hAnsi="Times New Roman" w:cs="Times New Roman"/>
          <w:sz w:val="28"/>
          <w:szCs w:val="28"/>
        </w:rPr>
        <w:t>00 тыс. руб. (п.</w:t>
      </w:r>
      <w:r w:rsidR="00CB262D">
        <w:rPr>
          <w:rFonts w:ascii="Times New Roman" w:hAnsi="Times New Roman" w:cs="Times New Roman"/>
          <w:sz w:val="28"/>
          <w:szCs w:val="28"/>
        </w:rPr>
        <w:t>5</w:t>
      </w:r>
      <w:r w:rsidRPr="00B40BBE">
        <w:rPr>
          <w:rFonts w:ascii="Times New Roman" w:hAnsi="Times New Roman" w:cs="Times New Roman"/>
          <w:sz w:val="28"/>
          <w:szCs w:val="28"/>
        </w:rPr>
        <w:t xml:space="preserve"> ч.1 ст.93 Федерального закона №44-ФЗ)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73F8" w:rsidRPr="009A6D5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Pr="009A6D5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Акт составлен в 2 экземплярах.</w:t>
      </w:r>
    </w:p>
    <w:p w:rsidR="00D673F8" w:rsidRPr="009A6D5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 экземпляр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муниципальному бюджетному учреждению культуры «</w:t>
      </w:r>
      <w:r w:rsidR="00CB262D">
        <w:rPr>
          <w:rFonts w:ascii="Times New Roman" w:hAnsi="Times New Roman" w:cs="Times New Roman"/>
          <w:sz w:val="28"/>
          <w:szCs w:val="28"/>
        </w:rPr>
        <w:t>Централизованная клубная система «Колос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D673F8" w:rsidRPr="009A6D58" w:rsidRDefault="00D673F8" w:rsidP="00D67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 экземпляр - администрации </w:t>
      </w:r>
      <w:r>
        <w:rPr>
          <w:rFonts w:ascii="Times New Roman" w:hAnsi="Times New Roman" w:cs="Times New Roman"/>
          <w:sz w:val="28"/>
          <w:szCs w:val="28"/>
        </w:rPr>
        <w:t>Каневского сельского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Каневского района.</w:t>
      </w:r>
    </w:p>
    <w:p w:rsidR="00D673F8" w:rsidRDefault="00D673F8" w:rsidP="00D673F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Pr="009A6D58" w:rsidRDefault="00D673F8" w:rsidP="00D673F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673F8" w:rsidRPr="006E5536" w:rsidRDefault="00D673F8" w:rsidP="00D673F8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Яковенко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заместитель главы Каневского сельского</w:t>
      </w:r>
    </w:p>
    <w:p w:rsidR="00D673F8" w:rsidRDefault="00D673F8" w:rsidP="00D673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Анатолий Николаевич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536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D673F8" w:rsidRPr="006E5536" w:rsidRDefault="00D673F8" w:rsidP="00D673F8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председатель комиссии;</w:t>
      </w:r>
    </w:p>
    <w:p w:rsidR="00D673F8" w:rsidRDefault="00D673F8" w:rsidP="00D673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Иванов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начальник финансово-экономического </w:t>
      </w:r>
    </w:p>
    <w:p w:rsidR="00D673F8" w:rsidRDefault="00D673F8" w:rsidP="00D673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Александр Але</w:t>
      </w:r>
      <w:r>
        <w:rPr>
          <w:rFonts w:ascii="Times New Roman" w:hAnsi="Times New Roman"/>
          <w:sz w:val="28"/>
          <w:szCs w:val="28"/>
        </w:rPr>
        <w:t xml:space="preserve">ксандрович                    </w:t>
      </w:r>
      <w:r>
        <w:rPr>
          <w:rFonts w:ascii="Times New Roman" w:hAnsi="Times New Roman"/>
          <w:sz w:val="28"/>
          <w:szCs w:val="28"/>
        </w:rPr>
        <w:tab/>
        <w:t xml:space="preserve">отдела </w:t>
      </w:r>
      <w:r w:rsidRPr="006E5536">
        <w:rPr>
          <w:rFonts w:ascii="Times New Roman" w:hAnsi="Times New Roman"/>
          <w:sz w:val="28"/>
          <w:szCs w:val="28"/>
        </w:rPr>
        <w:t xml:space="preserve">администрации Каневского </w:t>
      </w:r>
    </w:p>
    <w:p w:rsidR="00D673F8" w:rsidRDefault="00D673F8" w:rsidP="00D673F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 поселения </w:t>
      </w:r>
      <w:r w:rsidRPr="006E5536">
        <w:rPr>
          <w:rFonts w:ascii="Times New Roman" w:hAnsi="Times New Roman"/>
          <w:sz w:val="28"/>
          <w:szCs w:val="28"/>
        </w:rPr>
        <w:t xml:space="preserve">Каневского района, </w:t>
      </w:r>
    </w:p>
    <w:p w:rsidR="00D673F8" w:rsidRDefault="00D673F8" w:rsidP="00D673F8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заместитель председателя комиссии; </w:t>
      </w:r>
    </w:p>
    <w:p w:rsidR="00D673F8" w:rsidRDefault="00D673F8" w:rsidP="00D673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673F8" w:rsidRDefault="00D673F8" w:rsidP="00D673F8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proofErr w:type="spellStart"/>
      <w:r w:rsidRPr="006E5536">
        <w:rPr>
          <w:rFonts w:ascii="Times New Roman" w:hAnsi="Times New Roman"/>
          <w:sz w:val="28"/>
          <w:szCs w:val="28"/>
        </w:rPr>
        <w:t>Рассохина</w:t>
      </w:r>
      <w:proofErr w:type="spellEnd"/>
      <w:r w:rsidRPr="006E5536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 ведущий специалист финансово</w:t>
      </w:r>
      <w:r>
        <w:rPr>
          <w:rFonts w:ascii="Times New Roman" w:hAnsi="Times New Roman"/>
          <w:sz w:val="28"/>
          <w:szCs w:val="28"/>
        </w:rPr>
        <w:t>-</w:t>
      </w:r>
    </w:p>
    <w:p w:rsidR="00D673F8" w:rsidRDefault="00D673F8" w:rsidP="00D673F8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Виктория Михайловна                                </w:t>
      </w:r>
      <w:r>
        <w:rPr>
          <w:rFonts w:ascii="Times New Roman" w:hAnsi="Times New Roman"/>
          <w:sz w:val="28"/>
          <w:szCs w:val="28"/>
        </w:rPr>
        <w:t xml:space="preserve">экономического </w:t>
      </w:r>
      <w:r w:rsidRPr="006E5536">
        <w:rPr>
          <w:rFonts w:ascii="Times New Roman" w:hAnsi="Times New Roman"/>
          <w:sz w:val="28"/>
          <w:szCs w:val="28"/>
        </w:rPr>
        <w:t>отдела адми</w:t>
      </w:r>
      <w:r>
        <w:rPr>
          <w:rFonts w:ascii="Times New Roman" w:hAnsi="Times New Roman"/>
          <w:sz w:val="28"/>
          <w:szCs w:val="28"/>
        </w:rPr>
        <w:t xml:space="preserve">нистрации Каневского сельского </w:t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D673F8" w:rsidRPr="006E5536" w:rsidRDefault="00D673F8" w:rsidP="00D673F8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секретарь комиссии</w:t>
      </w:r>
    </w:p>
    <w:p w:rsidR="00D673F8" w:rsidRPr="006E5536" w:rsidRDefault="00D673F8" w:rsidP="00D673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Члены комиссии:</w:t>
      </w:r>
    </w:p>
    <w:p w:rsidR="00D673F8" w:rsidRDefault="00D673F8" w:rsidP="00D673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3F8" w:rsidRPr="006E5536" w:rsidRDefault="00D673F8" w:rsidP="00D673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Дубина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 -Директор МБУ «СК «Лидер»</w:t>
      </w:r>
    </w:p>
    <w:p w:rsidR="00D673F8" w:rsidRPr="006E5536" w:rsidRDefault="00D673F8" w:rsidP="00D673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Дмитрий Васильевич</w:t>
      </w:r>
    </w:p>
    <w:p w:rsidR="00D673F8" w:rsidRPr="006E5536" w:rsidRDefault="00D673F8" w:rsidP="00D673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6E55" w:rsidRPr="009A6D58" w:rsidRDefault="00EF6E55" w:rsidP="00F1618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F6E55" w:rsidRPr="009A6D58" w:rsidSect="00703DE5">
      <w:pgSz w:w="11906" w:h="16838"/>
      <w:pgMar w:top="709" w:right="424" w:bottom="15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DBE"/>
    <w:multiLevelType w:val="hybridMultilevel"/>
    <w:tmpl w:val="ACC0C6DE"/>
    <w:lvl w:ilvl="0" w:tplc="D08AD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5077816"/>
    <w:multiLevelType w:val="hybridMultilevel"/>
    <w:tmpl w:val="459E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7188B"/>
    <w:multiLevelType w:val="hybridMultilevel"/>
    <w:tmpl w:val="F4AADBDE"/>
    <w:lvl w:ilvl="0" w:tplc="C53650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3B"/>
    <w:rsid w:val="00070526"/>
    <w:rsid w:val="0013475C"/>
    <w:rsid w:val="00191843"/>
    <w:rsid w:val="00236C14"/>
    <w:rsid w:val="002A4C97"/>
    <w:rsid w:val="002F77B4"/>
    <w:rsid w:val="00326167"/>
    <w:rsid w:val="00340797"/>
    <w:rsid w:val="003416B0"/>
    <w:rsid w:val="00341762"/>
    <w:rsid w:val="00395A9B"/>
    <w:rsid w:val="003F0BAF"/>
    <w:rsid w:val="003F1E48"/>
    <w:rsid w:val="003F3BFA"/>
    <w:rsid w:val="00402015"/>
    <w:rsid w:val="005726DE"/>
    <w:rsid w:val="006468E4"/>
    <w:rsid w:val="00671E6E"/>
    <w:rsid w:val="006A56B7"/>
    <w:rsid w:val="006C15C9"/>
    <w:rsid w:val="00703DE5"/>
    <w:rsid w:val="0071747D"/>
    <w:rsid w:val="0081223B"/>
    <w:rsid w:val="008A5269"/>
    <w:rsid w:val="008A5410"/>
    <w:rsid w:val="009A6D58"/>
    <w:rsid w:val="00A225AF"/>
    <w:rsid w:val="00AD4816"/>
    <w:rsid w:val="00B7313A"/>
    <w:rsid w:val="00CB262D"/>
    <w:rsid w:val="00D14E44"/>
    <w:rsid w:val="00D673F8"/>
    <w:rsid w:val="00EF26F0"/>
    <w:rsid w:val="00EF6E55"/>
    <w:rsid w:val="00F16182"/>
    <w:rsid w:val="00F7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2019-11-14T07:58:00Z</cp:lastPrinted>
  <dcterms:created xsi:type="dcterms:W3CDTF">2018-10-01T10:34:00Z</dcterms:created>
  <dcterms:modified xsi:type="dcterms:W3CDTF">2019-11-14T07:58:00Z</dcterms:modified>
</cp:coreProperties>
</file>