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FE1B5C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D0904">
        <w:rPr>
          <w:rFonts w:ascii="Times New Roman" w:hAnsi="Times New Roman" w:cs="Times New Roman"/>
          <w:b/>
          <w:sz w:val="28"/>
          <w:szCs w:val="28"/>
        </w:rPr>
        <w:t>1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E1B5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Каневского района исполнения администрацией Каневского сельского поселения Каневского района требований </w:t>
      </w:r>
      <w:r w:rsidR="00DD0904" w:rsidRPr="00DD0904">
        <w:rPr>
          <w:rFonts w:ascii="Times New Roman" w:hAnsi="Times New Roman" w:cs="Times New Roman"/>
          <w:sz w:val="28"/>
          <w:szCs w:val="28"/>
        </w:rPr>
        <w:t>санитарно-эпидемиологического законодательства</w:t>
      </w:r>
      <w:r w:rsidR="00FE1B5C" w:rsidRPr="00FE1B5C">
        <w:rPr>
          <w:rFonts w:ascii="Times New Roman" w:hAnsi="Times New Roman" w:cs="Times New Roman"/>
          <w:sz w:val="28"/>
          <w:szCs w:val="28"/>
        </w:rPr>
        <w:t>.</w:t>
      </w:r>
    </w:p>
    <w:p w:rsidR="00DD0904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Каневского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D0904" w:rsidRPr="00DD0904">
        <w:rPr>
          <w:rFonts w:ascii="Times New Roman" w:hAnsi="Times New Roman" w:cs="Times New Roman"/>
          <w:sz w:val="28"/>
          <w:szCs w:val="28"/>
        </w:rPr>
        <w:t>от 05.04.2021 года № 7-01/-2021/34 об устранении нарушений  санитарно-эпидемиологического законодательства</w:t>
      </w:r>
      <w:r w:rsidR="00DD0904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904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Каневского района исполнения администрацией Каневского сельского поселения Каневского района требований </w:t>
      </w:r>
      <w:r w:rsidR="00DD0904" w:rsidRPr="00DD0904">
        <w:rPr>
          <w:rFonts w:ascii="Times New Roman" w:hAnsi="Times New Roman" w:cs="Times New Roman"/>
          <w:sz w:val="28"/>
          <w:szCs w:val="28"/>
        </w:rPr>
        <w:t>градостроительного законодательства.</w:t>
      </w:r>
    </w:p>
    <w:p w:rsidR="00FE1B5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Внесено представление прокуратуры Каневского</w:t>
      </w:r>
      <w:r w:rsidR="009D163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DD0904" w:rsidRPr="00DD0904">
        <w:rPr>
          <w:rFonts w:ascii="Times New Roman" w:hAnsi="Times New Roman" w:cs="Times New Roman"/>
          <w:sz w:val="28"/>
          <w:szCs w:val="28"/>
        </w:rPr>
        <w:t>от 29.04.2021 года № 7-01-2021/3460 об устранении нарушений  градостроительного законодательства</w:t>
      </w:r>
      <w:r w:rsidR="00FE1B5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282276"/>
    <w:rsid w:val="0032769A"/>
    <w:rsid w:val="005D7F8A"/>
    <w:rsid w:val="009D1635"/>
    <w:rsid w:val="00B67137"/>
    <w:rsid w:val="00B93E8C"/>
    <w:rsid w:val="00C5618E"/>
    <w:rsid w:val="00DC24BD"/>
    <w:rsid w:val="00DD0904"/>
    <w:rsid w:val="00E14058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5</cp:revision>
  <dcterms:created xsi:type="dcterms:W3CDTF">2020-06-08T09:50:00Z</dcterms:created>
  <dcterms:modified xsi:type="dcterms:W3CDTF">2021-05-17T10:12:00Z</dcterms:modified>
</cp:coreProperties>
</file>