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3F6" w:rsidRDefault="006B63F6" w:rsidP="006B63F6">
      <w:pPr>
        <w:widowControl w:val="0"/>
        <w:spacing w:line="100" w:lineRule="atLeast"/>
        <w:jc w:val="center"/>
        <w:rPr>
          <w:bCs/>
          <w:sz w:val="28"/>
          <w:szCs w:val="28"/>
        </w:rPr>
      </w:pPr>
    </w:p>
    <w:p w:rsidR="006B63F6" w:rsidRDefault="006B63F6" w:rsidP="006B63F6">
      <w:pPr>
        <w:widowControl w:val="0"/>
        <w:spacing w:line="100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  <w:bookmarkStart w:id="0" w:name="_GoBack"/>
      <w:bookmarkEnd w:id="0"/>
    </w:p>
    <w:p w:rsidR="006B63F6" w:rsidRDefault="006B63F6" w:rsidP="006B63F6">
      <w:pPr>
        <w:widowControl w:val="0"/>
        <w:spacing w:line="100" w:lineRule="atLeast"/>
        <w:jc w:val="center"/>
        <w:rPr>
          <w:bCs/>
          <w:sz w:val="28"/>
          <w:szCs w:val="28"/>
        </w:rPr>
      </w:pPr>
    </w:p>
    <w:p w:rsidR="006B63F6" w:rsidRPr="00BE2547" w:rsidRDefault="006B63F6" w:rsidP="006B63F6">
      <w:pPr>
        <w:widowControl w:val="0"/>
        <w:spacing w:line="100" w:lineRule="atLeast"/>
        <w:jc w:val="center"/>
        <w:rPr>
          <w:bCs/>
          <w:sz w:val="28"/>
          <w:szCs w:val="28"/>
        </w:rPr>
      </w:pPr>
      <w:r w:rsidRPr="00BE2547">
        <w:rPr>
          <w:bCs/>
          <w:sz w:val="28"/>
          <w:szCs w:val="28"/>
        </w:rPr>
        <w:t xml:space="preserve">Программа профилактики </w:t>
      </w:r>
    </w:p>
    <w:p w:rsidR="006B63F6" w:rsidRPr="00BE2547" w:rsidRDefault="006B63F6" w:rsidP="006B63F6">
      <w:pPr>
        <w:widowControl w:val="0"/>
        <w:spacing w:line="100" w:lineRule="atLeast"/>
        <w:jc w:val="center"/>
        <w:rPr>
          <w:sz w:val="28"/>
          <w:szCs w:val="28"/>
        </w:rPr>
      </w:pPr>
      <w:r w:rsidRPr="00BE2547">
        <w:rPr>
          <w:bCs/>
          <w:sz w:val="28"/>
          <w:szCs w:val="28"/>
        </w:rPr>
        <w:t xml:space="preserve">рисков причинения вреда (ущерба) охраняемым законом ценностям при осуществлении </w:t>
      </w:r>
      <w:r>
        <w:rPr>
          <w:bCs/>
          <w:sz w:val="28"/>
          <w:szCs w:val="28"/>
        </w:rPr>
        <w:t>муниципального контроля на авто</w:t>
      </w:r>
      <w:r w:rsidRPr="00BE2547">
        <w:rPr>
          <w:bCs/>
          <w:sz w:val="28"/>
          <w:szCs w:val="28"/>
        </w:rPr>
        <w:t xml:space="preserve">мобильном транспорте, городском наземном электрическом транспорте и в дорожном хозяйстве в границах </w:t>
      </w:r>
      <w:proofErr w:type="spellStart"/>
      <w:r w:rsidRPr="00BE2547">
        <w:rPr>
          <w:bCs/>
          <w:sz w:val="28"/>
          <w:szCs w:val="28"/>
        </w:rPr>
        <w:t>Каневского</w:t>
      </w:r>
      <w:proofErr w:type="spellEnd"/>
      <w:r w:rsidRPr="00BE2547">
        <w:rPr>
          <w:bCs/>
          <w:sz w:val="28"/>
          <w:szCs w:val="28"/>
        </w:rPr>
        <w:t xml:space="preserve"> сельского поселения </w:t>
      </w:r>
      <w:proofErr w:type="spellStart"/>
      <w:r w:rsidRPr="00BE2547">
        <w:rPr>
          <w:bCs/>
          <w:sz w:val="28"/>
          <w:szCs w:val="28"/>
        </w:rPr>
        <w:t>Каневского</w:t>
      </w:r>
      <w:proofErr w:type="spellEnd"/>
      <w:r w:rsidRPr="00BE2547">
        <w:rPr>
          <w:bCs/>
          <w:sz w:val="28"/>
          <w:szCs w:val="28"/>
        </w:rPr>
        <w:t xml:space="preserve"> района на 202</w:t>
      </w:r>
      <w:r>
        <w:rPr>
          <w:bCs/>
          <w:sz w:val="28"/>
          <w:szCs w:val="28"/>
        </w:rPr>
        <w:t>3</w:t>
      </w:r>
      <w:r w:rsidRPr="00BE2547">
        <w:rPr>
          <w:bCs/>
          <w:sz w:val="28"/>
          <w:szCs w:val="28"/>
        </w:rPr>
        <w:t xml:space="preserve"> год</w:t>
      </w:r>
    </w:p>
    <w:p w:rsidR="006B63F6" w:rsidRPr="00BE2547" w:rsidRDefault="006B63F6" w:rsidP="006B63F6">
      <w:pPr>
        <w:widowControl w:val="0"/>
        <w:spacing w:line="100" w:lineRule="atLeast"/>
        <w:jc w:val="both"/>
        <w:rPr>
          <w:sz w:val="28"/>
          <w:szCs w:val="28"/>
        </w:rPr>
      </w:pPr>
    </w:p>
    <w:p w:rsidR="006B63F6" w:rsidRPr="00BE2547" w:rsidRDefault="006B63F6" w:rsidP="006B63F6">
      <w:pPr>
        <w:widowControl w:val="0"/>
        <w:spacing w:line="100" w:lineRule="atLeast"/>
        <w:jc w:val="both"/>
        <w:rPr>
          <w:sz w:val="28"/>
          <w:szCs w:val="28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spacing w:before="108" w:after="108"/>
        <w:jc w:val="center"/>
        <w:outlineLvl w:val="2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Раздел 1. Общие положения</w:t>
      </w:r>
    </w:p>
    <w:p w:rsidR="006B63F6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1.1. Программа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</w:t>
      </w:r>
      <w:proofErr w:type="spellStart"/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 (далее - Программа профилактики) разработана в соответствии со статьей 44 Федерального закона от 31 июля 2021 г. № 248-ФЗ «О государственном контроле (надзоре) и муниципальном контроле в Российской Федерации», </w:t>
      </w:r>
      <w:hyperlink r:id="rId4" w:history="1">
        <w:r w:rsidRPr="00BE2547">
          <w:rPr>
            <w:rFonts w:ascii="Times New Roman CYR" w:hAnsi="Times New Roman CYR" w:cs="Times New Roman CYR"/>
            <w:sz w:val="28"/>
            <w:szCs w:val="28"/>
            <w:lang w:eastAsia="ru-RU"/>
          </w:rPr>
          <w:t>постановлением</w:t>
        </w:r>
      </w:hyperlink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Правительства Российской Федерации от 25 июня 2021 г.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</w:t>
      </w:r>
      <w:proofErr w:type="spellStart"/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на 2023 год</w:t>
      </w: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1.2. </w:t>
      </w:r>
      <w:proofErr w:type="gramStart"/>
      <w:r>
        <w:rPr>
          <w:rFonts w:ascii="Times New Roman CYR" w:hAnsi="Times New Roman CYR" w:cs="Times New Roman CYR"/>
          <w:sz w:val="28"/>
          <w:szCs w:val="28"/>
          <w:lang w:eastAsia="ru-RU"/>
        </w:rPr>
        <w:t>О</w:t>
      </w: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рган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Муниципального</w:t>
      </w:r>
      <w:proofErr w:type="gramEnd"/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контроля </w:t>
      </w: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ежегодно осуществляют подготовку доклада о муниципальном контроле (далее – годовой доклад) с указанием сведений о достижении ключевых показателей и сведений об индикативных показателях вида контроля, в том числе о влиянии профилактических мероприятий и контрольных мероприятий на достижение ключевых показателей.</w:t>
      </w:r>
    </w:p>
    <w:p w:rsidR="006B63F6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spacing w:before="108" w:after="108"/>
        <w:jc w:val="center"/>
        <w:outlineLvl w:val="2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2. 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6B63F6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095293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 xml:space="preserve">2.1.  На территории </w:t>
      </w:r>
      <w:proofErr w:type="spellStart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 </w:t>
      </w:r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 xml:space="preserve">осуществляется муниципальный контроль на автомобильном транспорте, городском наземном электрическом транспорте и в дорожном хозяйстве в границах </w:t>
      </w:r>
      <w:proofErr w:type="spellStart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 (далее по тексту – Муниципальный контроль). </w:t>
      </w:r>
    </w:p>
    <w:p w:rsidR="006B63F6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 xml:space="preserve">2.2. Органом, уполномоченным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на осуществление функции Муници</w:t>
      </w:r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 xml:space="preserve">пального контроля является администрация </w:t>
      </w:r>
      <w:proofErr w:type="spellStart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095293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района. </w:t>
      </w:r>
    </w:p>
    <w:p w:rsidR="006B63F6" w:rsidRPr="00CC337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CC3377">
        <w:rPr>
          <w:rFonts w:ascii="Times New Roman CYR" w:hAnsi="Times New Roman CYR" w:cs="Times New Roman CYR"/>
          <w:sz w:val="28"/>
          <w:szCs w:val="28"/>
          <w:lang w:eastAsia="ru-RU"/>
        </w:rPr>
        <w:t xml:space="preserve">2.3. Проведенный анализ показал, что основными причинами и условиями, способствующими нарушению требований в сфере благоустройства подконтрольными субъектами на территории </w:t>
      </w:r>
      <w:proofErr w:type="spellStart"/>
      <w:r w:rsidRPr="00CC3377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CC337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 w:rsidRPr="00CC3377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CC337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района, являются следующие факторы:</w:t>
      </w:r>
    </w:p>
    <w:p w:rsidR="006B63F6" w:rsidRPr="00CC337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CC3377">
        <w:rPr>
          <w:rFonts w:ascii="Times New Roman CYR" w:hAnsi="Times New Roman CYR" w:cs="Times New Roman CYR"/>
          <w:sz w:val="28"/>
          <w:szCs w:val="28"/>
          <w:lang w:eastAsia="ru-RU"/>
        </w:rPr>
        <w:t>а) не сформировано понимание исполнения требований в сфере благоустройства у подконтрольных субъектов;</w:t>
      </w:r>
    </w:p>
    <w:p w:rsidR="006B63F6" w:rsidRPr="00CC337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CC3377">
        <w:rPr>
          <w:rFonts w:ascii="Times New Roman CYR" w:hAnsi="Times New Roman CYR" w:cs="Times New Roman CYR"/>
          <w:sz w:val="28"/>
          <w:szCs w:val="28"/>
          <w:lang w:eastAsia="ru-RU"/>
        </w:rPr>
        <w:t>б) необходимость дополнительного информирования подконтрольных субъектов по вопросам соблюдения требований в сфере благоустройства;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CC3377">
        <w:rPr>
          <w:rFonts w:ascii="Times New Roman CYR" w:hAnsi="Times New Roman CYR" w:cs="Times New Roman CYR"/>
          <w:sz w:val="28"/>
          <w:szCs w:val="28"/>
          <w:lang w:eastAsia="ru-RU"/>
        </w:rPr>
        <w:t>в) не создана система обратной связи с подконтрольными субъектами по вопросам применения требований в сфере благоустройства, в том числе с использованием современных информационно-телекоммуникационных технологий.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spacing w:before="108" w:after="108"/>
        <w:jc w:val="center"/>
        <w:outlineLvl w:val="2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3. Цели и задачи реализации Программы профилактики 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3.1. Основными целями Программы профилактики являются: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1) стимулирование добросовестного соблюдения обязательных требований всеми контролируемыми лицами;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2)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3)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3.2. Задачами реализации программы профилактики являются: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1) выявление причин, факторов и условий, способствующих нарушениям требований законодательства;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2) устранение причин, факторов и условий, способствующих нарушению обязательных требований, определение способов устранения или снижения угрозы;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3) 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4) 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5) формирование единого понимания обязательных требований у всех </w:t>
      </w: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lastRenderedPageBreak/>
        <w:t>участников контрольно</w:t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>й</w:t>
      </w: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 деятельности;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6) 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7) снижение издержек контрольной деятельности и административной нагрузки на контролируемых лиц.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spacing w:before="108" w:after="108"/>
        <w:jc w:val="center"/>
        <w:outlineLvl w:val="2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4. Перечень профилактических мероприятий, сроки (периодичность) их проведения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4.1. 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 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Программой профилактики устанавливаются следующие виды профилактических мероприятий: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14.1.1. Информирование.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14.1.2. Объявление предостережения.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14.1.3. Консультирование.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14.1.4. Профилактический визит.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</w:t>
      </w:r>
    </w:p>
    <w:tbl>
      <w:tblPr>
        <w:tblW w:w="96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995"/>
        <w:gridCol w:w="2711"/>
        <w:gridCol w:w="2444"/>
      </w:tblGrid>
      <w:tr w:rsidR="006B63F6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№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Сроки реализации мероприятия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Ответственное должностное лицо</w:t>
            </w:r>
          </w:p>
        </w:tc>
      </w:tr>
      <w:tr w:rsidR="006B63F6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1.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Информирование</w:t>
            </w:r>
          </w:p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 xml:space="preserve">Уполномоченный орган осуществляет информирование посредством размещения сведений по вопросам соблюдения обязательных требований </w:t>
            </w:r>
            <w:proofErr w:type="gramStart"/>
            <w:r w:rsidRPr="00BE2547">
              <w:rPr>
                <w:sz w:val="28"/>
                <w:szCs w:val="28"/>
              </w:rPr>
              <w:t>в на</w:t>
            </w:r>
            <w:proofErr w:type="gramEnd"/>
            <w:r w:rsidRPr="00BE2547">
              <w:rPr>
                <w:sz w:val="28"/>
                <w:szCs w:val="28"/>
              </w:rPr>
              <w:t xml:space="preserve"> официальном сайте администрации </w:t>
            </w:r>
            <w:proofErr w:type="spellStart"/>
            <w:r w:rsidRPr="00BE2547">
              <w:rPr>
                <w:sz w:val="28"/>
                <w:szCs w:val="28"/>
              </w:rPr>
              <w:t>Каневского</w:t>
            </w:r>
            <w:proofErr w:type="spellEnd"/>
            <w:r w:rsidRPr="00BE2547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BE2547">
              <w:rPr>
                <w:sz w:val="28"/>
                <w:szCs w:val="28"/>
              </w:rPr>
              <w:t>Каневского</w:t>
            </w:r>
            <w:proofErr w:type="spellEnd"/>
            <w:r w:rsidRPr="00BE2547">
              <w:rPr>
                <w:sz w:val="28"/>
                <w:szCs w:val="28"/>
              </w:rPr>
              <w:t xml:space="preserve"> района в сети «Интернет»: http://kansp.ru, в средствах массовой информации и иных формах в соответствии с частью 3 статьи 46 Федерального закона № 248-ФЗ.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Постоянно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Специалист администрации, к должностным обязанностям ко</w:t>
            </w:r>
            <w:r>
              <w:rPr>
                <w:sz w:val="28"/>
                <w:szCs w:val="28"/>
              </w:rPr>
              <w:t>торого относится осуществление 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  <w:tr w:rsidR="006B63F6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2.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Объявление предостережения</w:t>
            </w:r>
          </w:p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 w:rsidRPr="00BE2547">
              <w:rPr>
                <w:sz w:val="28"/>
                <w:szCs w:val="28"/>
              </w:rPr>
              <w:lastRenderedPageBreak/>
              <w:t>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Специалист администрации, к должностным обязанностям ко</w:t>
            </w:r>
            <w:r>
              <w:rPr>
                <w:sz w:val="28"/>
                <w:szCs w:val="28"/>
              </w:rPr>
              <w:t xml:space="preserve">торого относится осуществление </w:t>
            </w:r>
            <w:r>
              <w:rPr>
                <w:sz w:val="28"/>
                <w:szCs w:val="28"/>
              </w:rPr>
              <w:lastRenderedPageBreak/>
              <w:t>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  <w:tr w:rsidR="006B63F6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3.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Консультирование.</w:t>
            </w:r>
          </w:p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мероприятия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Специалист администрации, к должностным обязанностям ко</w:t>
            </w:r>
            <w:r>
              <w:rPr>
                <w:sz w:val="28"/>
                <w:szCs w:val="28"/>
              </w:rPr>
              <w:t>торого относится осуществление 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  <w:tr w:rsidR="006B63F6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4.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Один раз в год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Специалист администрации, к должностным обязанностям ко</w:t>
            </w:r>
            <w:r>
              <w:rPr>
                <w:sz w:val="28"/>
                <w:szCs w:val="28"/>
              </w:rPr>
              <w:t>торого относится осуществление 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  <w:tr w:rsidR="006B63F6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Обобщение правоприменительной практики</w:t>
            </w:r>
          </w:p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 xml:space="preserve"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</w:t>
            </w:r>
            <w:r w:rsidRPr="00BE2547">
              <w:rPr>
                <w:sz w:val="28"/>
                <w:szCs w:val="28"/>
              </w:rPr>
              <w:lastRenderedPageBreak/>
              <w:t>который утверждается руководителем контрольного органа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lastRenderedPageBreak/>
              <w:t>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B63F6" w:rsidRPr="00BE2547" w:rsidRDefault="006B63F6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Специалист администрации, к должностным обязанностям ко</w:t>
            </w:r>
            <w:r>
              <w:rPr>
                <w:sz w:val="28"/>
                <w:szCs w:val="28"/>
              </w:rPr>
              <w:t>торого относится осуществление 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</w:tbl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5. Показатели результативности и эффективности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программы профилактики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5.1. 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5940"/>
        <w:gridCol w:w="3118"/>
      </w:tblGrid>
      <w:tr w:rsidR="006B63F6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nil"/>
              <w:right w:val="nil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N</w:t>
            </w:r>
          </w:p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Величина</w:t>
            </w:r>
          </w:p>
        </w:tc>
      </w:tr>
      <w:tr w:rsidR="006B63F6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Количество проведенных профилактических мероприятий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100%</w:t>
            </w:r>
          </w:p>
        </w:tc>
      </w:tr>
      <w:tr w:rsidR="006B63F6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</w:t>
            </w:r>
          </w:p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</w:p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</w:p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Полнота информации, размещенной на официальном сайте в соответствии с частью 3 статьи 46 Федерального закона от 31 июля 2021 года № 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100%</w:t>
            </w:r>
          </w:p>
        </w:tc>
      </w:tr>
      <w:tr w:rsidR="006B63F6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Удовлетворённость контролируемых лиц и их представителей консультированием уполномоченного органа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100% от числа</w:t>
            </w:r>
          </w:p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обратившихся</w:t>
            </w:r>
          </w:p>
        </w:tc>
      </w:tr>
      <w:tr w:rsidR="006B63F6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Динамика снижения количества выявленных нарушений в ходе контрольных мероприятий за отчётный период по отношению к аналогичному периоду предыдущего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3F6" w:rsidRPr="00BE2547" w:rsidRDefault="006B63F6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5%</w:t>
            </w:r>
          </w:p>
        </w:tc>
      </w:tr>
    </w:tbl>
    <w:p w:rsidR="006B63F6" w:rsidRPr="00BE2547" w:rsidRDefault="006B63F6" w:rsidP="006B63F6">
      <w:pPr>
        <w:widowControl w:val="0"/>
        <w:autoSpaceDE w:val="0"/>
        <w:autoSpaceDN w:val="0"/>
        <w:adjustRightInd w:val="0"/>
        <w:spacing w:before="108" w:after="108"/>
        <w:jc w:val="both"/>
        <w:outlineLvl w:val="2"/>
        <w:rPr>
          <w:sz w:val="28"/>
          <w:szCs w:val="28"/>
        </w:rPr>
      </w:pPr>
    </w:p>
    <w:p w:rsidR="006B63F6" w:rsidRPr="00BE2547" w:rsidRDefault="006B63F6" w:rsidP="006B63F6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6B63F6" w:rsidRPr="00BE2547" w:rsidRDefault="006B63F6" w:rsidP="006B63F6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BE2547">
        <w:rPr>
          <w:rFonts w:eastAsia="Calibri"/>
          <w:bCs/>
          <w:sz w:val="28"/>
          <w:szCs w:val="28"/>
          <w:lang w:eastAsia="en-US"/>
        </w:rPr>
        <w:t xml:space="preserve">Начальник управления по юридической работе </w:t>
      </w:r>
    </w:p>
    <w:p w:rsidR="006B63F6" w:rsidRPr="00BE2547" w:rsidRDefault="006B63F6" w:rsidP="006B63F6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BE2547">
        <w:rPr>
          <w:rFonts w:eastAsia="Calibri"/>
          <w:bCs/>
          <w:sz w:val="28"/>
          <w:szCs w:val="28"/>
          <w:lang w:eastAsia="en-US"/>
        </w:rPr>
        <w:t>и муниципальному контролю администрации</w:t>
      </w:r>
    </w:p>
    <w:p w:rsidR="006B63F6" w:rsidRPr="00BE2547" w:rsidRDefault="006B63F6" w:rsidP="006B63F6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proofErr w:type="spellStart"/>
      <w:r w:rsidRPr="00BE2547">
        <w:rPr>
          <w:rFonts w:eastAsia="Calibri"/>
          <w:bCs/>
          <w:sz w:val="28"/>
          <w:szCs w:val="28"/>
          <w:lang w:eastAsia="en-US"/>
        </w:rPr>
        <w:t>Каневского</w:t>
      </w:r>
      <w:proofErr w:type="spellEnd"/>
      <w:r w:rsidRPr="00BE2547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</w:p>
    <w:p w:rsidR="006B63F6" w:rsidRPr="00BE2547" w:rsidRDefault="006B63F6" w:rsidP="006B63F6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proofErr w:type="spellStart"/>
      <w:r w:rsidRPr="00BE2547">
        <w:rPr>
          <w:sz w:val="28"/>
          <w:szCs w:val="28"/>
          <w:lang w:eastAsia="ru-RU"/>
        </w:rPr>
        <w:t>Каневского</w:t>
      </w:r>
      <w:proofErr w:type="spellEnd"/>
      <w:r w:rsidRPr="00BE2547">
        <w:rPr>
          <w:sz w:val="28"/>
          <w:szCs w:val="28"/>
          <w:lang w:eastAsia="ru-RU"/>
        </w:rPr>
        <w:t xml:space="preserve"> района</w:t>
      </w:r>
      <w:r w:rsidRPr="00BE2547">
        <w:rPr>
          <w:sz w:val="28"/>
          <w:szCs w:val="28"/>
          <w:lang w:eastAsia="ru-RU"/>
        </w:rPr>
        <w:tab/>
        <w:t xml:space="preserve">                                                                        </w:t>
      </w:r>
      <w:proofErr w:type="spellStart"/>
      <w:r w:rsidRPr="00BE2547">
        <w:rPr>
          <w:sz w:val="28"/>
          <w:szCs w:val="28"/>
          <w:lang w:eastAsia="ru-RU"/>
        </w:rPr>
        <w:t>Т.В.Юнцевич</w:t>
      </w:r>
      <w:proofErr w:type="spellEnd"/>
    </w:p>
    <w:p w:rsidR="00002639" w:rsidRPr="006B63F6" w:rsidRDefault="00002639">
      <w:pPr>
        <w:rPr>
          <w:sz w:val="28"/>
          <w:szCs w:val="28"/>
        </w:rPr>
      </w:pPr>
    </w:p>
    <w:sectPr w:rsidR="00002639" w:rsidRPr="006B63F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65" w:right="567" w:bottom="1134" w:left="1701" w:header="709" w:footer="709" w:gutter="0"/>
      <w:pgNumType w:start="1"/>
      <w:cols w:space="720"/>
      <w:titlePg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6B63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6B63F6">
    <w:pPr>
      <w:pStyle w:val="a5"/>
      <w:jc w:val="right"/>
      <w:rPr>
        <w:color w:val="808080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6B63F6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6B63F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6B63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6B63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F9F"/>
    <w:rsid w:val="00002639"/>
    <w:rsid w:val="006B63F6"/>
    <w:rsid w:val="0089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33D9D-F5E9-4724-9382-13D0898B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63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B63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6B63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63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16">
    <w:name w:val="s_16"/>
    <w:basedOn w:val="a"/>
    <w:rsid w:val="006B63F6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hyperlink" Target="http://municipal.garant.ru/document/redirect/401399931/0" TargetMode="Externa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1320</Words>
  <Characters>7528</Characters>
  <Application>Microsoft Office Word</Application>
  <DocSecurity>0</DocSecurity>
  <Lines>62</Lines>
  <Paragraphs>17</Paragraphs>
  <ScaleCrop>false</ScaleCrop>
  <Company/>
  <LinksUpToDate>false</LinksUpToDate>
  <CharactersWithSpaces>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Юнцевич</dc:creator>
  <cp:keywords/>
  <dc:description/>
  <cp:lastModifiedBy>Юнцевич</cp:lastModifiedBy>
  <cp:revision>2</cp:revision>
  <dcterms:created xsi:type="dcterms:W3CDTF">2022-09-30T06:07:00Z</dcterms:created>
  <dcterms:modified xsi:type="dcterms:W3CDTF">2022-09-30T06:07:00Z</dcterms:modified>
</cp:coreProperties>
</file>