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DA" w:rsidRDefault="00EE3C7F" w:rsidP="00C74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0FD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ВЫСЕЖЕННЫХ ДЕРЕВЬЕВ И КУСТАРНИКОВ на территории</w:t>
      </w:r>
    </w:p>
    <w:p w:rsidR="00C745DA" w:rsidRDefault="00C745DA" w:rsidP="00C745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A27">
        <w:rPr>
          <w:rFonts w:ascii="Times New Roman" w:hAnsi="Times New Roman"/>
          <w:sz w:val="28"/>
          <w:szCs w:val="28"/>
        </w:rPr>
        <w:t xml:space="preserve">МБУК «Парк </w:t>
      </w:r>
      <w:proofErr w:type="spellStart"/>
      <w:r w:rsidRPr="00495A27">
        <w:rPr>
          <w:rFonts w:ascii="Times New Roman" w:hAnsi="Times New Roman"/>
          <w:sz w:val="28"/>
          <w:szCs w:val="28"/>
        </w:rPr>
        <w:t>КиО</w:t>
      </w:r>
      <w:proofErr w:type="spellEnd"/>
      <w:r w:rsidRPr="00495A27">
        <w:rPr>
          <w:rFonts w:ascii="Times New Roman" w:hAnsi="Times New Roman"/>
          <w:sz w:val="28"/>
          <w:szCs w:val="28"/>
        </w:rPr>
        <w:t xml:space="preserve"> имени 300-летия ККВ»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ст. Каневской за 2025 год.</w:t>
      </w:r>
    </w:p>
    <w:tbl>
      <w:tblPr>
        <w:tblStyle w:val="a3"/>
        <w:tblpPr w:leftFromText="180" w:rightFromText="180" w:vertAnchor="page" w:horzAnchor="margin" w:tblpY="2521"/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850"/>
        <w:gridCol w:w="4220"/>
      </w:tblGrid>
      <w:tr w:rsidR="00C745DA" w:rsidRPr="00A152E1" w:rsidTr="00C745DA">
        <w:tc>
          <w:tcPr>
            <w:tcW w:w="4394" w:type="dxa"/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0" w:type="dxa"/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745DA" w:rsidRPr="0079573F" w:rsidTr="00C745DA">
        <w:trPr>
          <w:trHeight w:val="855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Вайт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697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551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686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Бургунди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853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Дэдди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бургунди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837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Хулахуп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рэд</w:t>
            </w:r>
            <w:proofErr w:type="spell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79573F" w:rsidTr="00C745DA">
        <w:trPr>
          <w:trHeight w:val="848"/>
        </w:trPr>
        <w:tc>
          <w:tcPr>
            <w:tcW w:w="4394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Петуния Стар </w:t>
            </w:r>
            <w:proofErr w:type="spellStart"/>
            <w:proofErr w:type="gramStart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79573F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</w:tc>
        <w:tc>
          <w:tcPr>
            <w:tcW w:w="850" w:type="dxa"/>
          </w:tcPr>
          <w:p w:rsidR="00C745DA" w:rsidRPr="0079573F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</w:tcPr>
          <w:p w:rsidR="00C745DA" w:rsidRPr="0079573F" w:rsidRDefault="00C745DA" w:rsidP="00C745DA">
            <w:pPr>
              <w:jc w:val="center"/>
              <w:rPr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C745DA" w:rsidRPr="00A152E1" w:rsidTr="00C745DA">
        <w:trPr>
          <w:trHeight w:val="846"/>
        </w:trPr>
        <w:tc>
          <w:tcPr>
            <w:tcW w:w="4394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99">
              <w:rPr>
                <w:rFonts w:ascii="Times New Roman" w:hAnsi="Times New Roman" w:cs="Times New Roman"/>
                <w:sz w:val="24"/>
                <w:szCs w:val="24"/>
              </w:rPr>
              <w:t>Газон элитный, 0,8 м</w:t>
            </w:r>
            <w:proofErr w:type="gramStart"/>
            <w:r w:rsidRPr="00DA2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A2899">
              <w:rPr>
                <w:rFonts w:ascii="Times New Roman" w:hAnsi="Times New Roman" w:cs="Times New Roman"/>
                <w:sz w:val="24"/>
                <w:szCs w:val="24"/>
              </w:rPr>
              <w:t xml:space="preserve"> (2*0,4м)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745DA" w:rsidRPr="00A152E1" w:rsidTr="00C745DA">
        <w:trPr>
          <w:trHeight w:val="692"/>
        </w:trPr>
        <w:tc>
          <w:tcPr>
            <w:tcW w:w="4394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 западная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45DA" w:rsidRPr="00A152E1" w:rsidTr="00C745DA">
        <w:trPr>
          <w:trHeight w:val="554"/>
        </w:trPr>
        <w:tc>
          <w:tcPr>
            <w:tcW w:w="4394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 голубая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5DA" w:rsidRPr="00A152E1" w:rsidTr="00C745DA">
        <w:trPr>
          <w:trHeight w:val="780"/>
        </w:trPr>
        <w:tc>
          <w:tcPr>
            <w:tcW w:w="4394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оленерогий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45DA" w:rsidRPr="00A152E1" w:rsidRDefault="00C745DA" w:rsidP="00C7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:rsidR="00C745DA" w:rsidRPr="00A152E1" w:rsidRDefault="00C745DA" w:rsidP="00C7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A39A2" w:rsidRDefault="00BA39A2"/>
    <w:sectPr w:rsidR="00BA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37"/>
    <w:rsid w:val="00BA39A2"/>
    <w:rsid w:val="00C35E37"/>
    <w:rsid w:val="00C745DA"/>
    <w:rsid w:val="00E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2026-03-25T11:27:00Z</dcterms:created>
  <dcterms:modified xsi:type="dcterms:W3CDTF">2026-03-25T11:58:00Z</dcterms:modified>
</cp:coreProperties>
</file>