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600" w:firstRow="0" w:lastRow="0" w:firstColumn="0" w:lastColumn="0" w:noHBand="1" w:noVBand="1"/>
      </w:tblPr>
      <w:tblGrid>
        <w:gridCol w:w="7583"/>
      </w:tblGrid>
      <w:tr w:rsidR="00592720" w:rsidRPr="006E298B">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592720" w:rsidRPr="005B3C54" w:rsidRDefault="005B3C54" w:rsidP="006E298B">
            <w:pPr>
              <w:jc w:val="center"/>
              <w:rPr>
                <w:lang w:val="ru-RU"/>
              </w:rPr>
            </w:pPr>
            <w:r>
              <w:rPr>
                <w:rFonts w:hAnsi="Times New Roman" w:cs="Times New Roman"/>
                <w:color w:val="000000"/>
                <w:sz w:val="24"/>
                <w:szCs w:val="24"/>
                <w:lang w:val="ru-RU"/>
              </w:rPr>
              <w:t>Муниципальное казенное учреждение «</w:t>
            </w:r>
            <w:r w:rsidR="00C21D56">
              <w:rPr>
                <w:rFonts w:hAnsi="Times New Roman" w:cs="Times New Roman"/>
                <w:color w:val="000000"/>
                <w:sz w:val="24"/>
                <w:szCs w:val="24"/>
                <w:lang w:val="ru-RU"/>
              </w:rPr>
              <w:t>Централизованная бухгалтерия</w:t>
            </w:r>
            <w:r w:rsidR="00E5724A" w:rsidRPr="005B3C54">
              <w:rPr>
                <w:rFonts w:hAnsi="Times New Roman" w:cs="Times New Roman"/>
                <w:color w:val="000000"/>
                <w:sz w:val="24"/>
                <w:szCs w:val="24"/>
                <w:lang w:val="ru-RU"/>
              </w:rPr>
              <w:t>»</w:t>
            </w:r>
            <w:r w:rsidR="00E5724A" w:rsidRPr="005B3C54">
              <w:rPr>
                <w:lang w:val="ru-RU"/>
              </w:rPr>
              <w:br/>
            </w:r>
            <w:r w:rsidR="00E5724A" w:rsidRPr="005B3C54">
              <w:rPr>
                <w:rFonts w:hAnsi="Times New Roman" w:cs="Times New Roman"/>
                <w:color w:val="000000"/>
                <w:sz w:val="24"/>
                <w:szCs w:val="24"/>
                <w:lang w:val="ru-RU"/>
              </w:rPr>
              <w:t xml:space="preserve">ИНН </w:t>
            </w:r>
            <w:r>
              <w:rPr>
                <w:rFonts w:hAnsi="Times New Roman" w:cs="Times New Roman"/>
                <w:color w:val="000000"/>
                <w:sz w:val="24"/>
                <w:szCs w:val="24"/>
                <w:lang w:val="ru-RU"/>
              </w:rPr>
              <w:t>23340202</w:t>
            </w:r>
            <w:r w:rsidR="00C21D56">
              <w:rPr>
                <w:rFonts w:hAnsi="Times New Roman" w:cs="Times New Roman"/>
                <w:color w:val="000000"/>
                <w:sz w:val="24"/>
                <w:szCs w:val="24"/>
                <w:lang w:val="ru-RU"/>
              </w:rPr>
              <w:t>57</w:t>
            </w:r>
            <w:r w:rsidR="00E5724A" w:rsidRPr="005B3C54">
              <w:rPr>
                <w:rFonts w:hAnsi="Times New Roman" w:cs="Times New Roman"/>
                <w:color w:val="000000"/>
                <w:sz w:val="24"/>
                <w:szCs w:val="24"/>
                <w:lang w:val="ru-RU"/>
              </w:rPr>
              <w:t xml:space="preserve">, КПП </w:t>
            </w:r>
            <w:r>
              <w:rPr>
                <w:rFonts w:hAnsi="Times New Roman" w:cs="Times New Roman"/>
                <w:color w:val="000000"/>
                <w:sz w:val="24"/>
                <w:szCs w:val="24"/>
                <w:lang w:val="ru-RU"/>
              </w:rPr>
              <w:t>233401001</w:t>
            </w:r>
            <w:r w:rsidR="00E5724A" w:rsidRPr="005B3C54">
              <w:rPr>
                <w:rFonts w:hAnsi="Times New Roman" w:cs="Times New Roman"/>
                <w:color w:val="000000"/>
                <w:sz w:val="24"/>
                <w:szCs w:val="24"/>
                <w:lang w:val="ru-RU"/>
              </w:rPr>
              <w:t xml:space="preserve">, ОКПО </w:t>
            </w:r>
            <w:r>
              <w:rPr>
                <w:rFonts w:hAnsi="Times New Roman" w:cs="Times New Roman"/>
                <w:color w:val="000000"/>
                <w:sz w:val="24"/>
                <w:szCs w:val="24"/>
                <w:lang w:val="ru-RU"/>
              </w:rPr>
              <w:t>938291</w:t>
            </w:r>
            <w:r w:rsidR="006E298B">
              <w:rPr>
                <w:rFonts w:hAnsi="Times New Roman" w:cs="Times New Roman"/>
                <w:color w:val="000000"/>
                <w:sz w:val="24"/>
                <w:szCs w:val="24"/>
                <w:lang w:val="ru-RU"/>
              </w:rPr>
              <w:t>51</w:t>
            </w:r>
            <w:bookmarkStart w:id="0" w:name="_GoBack"/>
            <w:bookmarkEnd w:id="0"/>
          </w:p>
        </w:tc>
      </w:tr>
      <w:tr w:rsidR="00592720">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592720" w:rsidRDefault="00E5724A" w:rsidP="005B3C54">
            <w:pPr>
              <w:jc w:val="center"/>
            </w:pPr>
            <w:proofErr w:type="spellStart"/>
            <w:r>
              <w:rPr>
                <w:rFonts w:hAnsi="Times New Roman" w:cs="Times New Roman"/>
                <w:color w:val="000000"/>
                <w:sz w:val="24"/>
                <w:szCs w:val="24"/>
              </w:rPr>
              <w:t>полное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наименование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p>
        </w:tc>
      </w:tr>
      <w:tr w:rsidR="00592720">
        <w:tc>
          <w:tcPr>
            <w:tcW w:w="0" w:type="auto"/>
            <w:tcMar>
              <w:top w:w="75" w:type="dxa"/>
              <w:left w:w="75" w:type="dxa"/>
              <w:bottom w:w="75" w:type="dxa"/>
              <w:right w:w="75" w:type="dxa"/>
            </w:tcMar>
            <w:vAlign w:val="center"/>
          </w:tcPr>
          <w:p w:rsidR="00592720" w:rsidRDefault="00592720">
            <w:pPr>
              <w:ind w:left="75" w:right="75"/>
              <w:rPr>
                <w:rFonts w:hAnsi="Times New Roman" w:cs="Times New Roman"/>
                <w:color w:val="000000"/>
                <w:sz w:val="24"/>
                <w:szCs w:val="24"/>
              </w:rPr>
            </w:pPr>
          </w:p>
        </w:tc>
      </w:tr>
    </w:tbl>
    <w:p w:rsidR="005B3C54" w:rsidRDefault="00E5724A">
      <w:pPr>
        <w:jc w:val="center"/>
        <w:rPr>
          <w:rFonts w:hAnsi="Times New Roman" w:cs="Times New Roman"/>
          <w:color w:val="000000"/>
          <w:sz w:val="24"/>
          <w:szCs w:val="24"/>
          <w:lang w:val="ru-RU"/>
        </w:rPr>
      </w:pPr>
      <w:r w:rsidRPr="005B3C54">
        <w:rPr>
          <w:rFonts w:hAnsi="Times New Roman" w:cs="Times New Roman"/>
          <w:color w:val="000000"/>
          <w:sz w:val="24"/>
          <w:szCs w:val="24"/>
          <w:lang w:val="ru-RU"/>
        </w:rPr>
        <w:t>ПРИКАЗ №</w:t>
      </w:r>
      <w:r>
        <w:rPr>
          <w:rFonts w:hAnsi="Times New Roman" w:cs="Times New Roman"/>
          <w:color w:val="000000"/>
          <w:sz w:val="24"/>
          <w:szCs w:val="24"/>
        </w:rPr>
        <w:t> </w:t>
      </w:r>
      <w:r w:rsidR="00C21D56">
        <w:rPr>
          <w:rFonts w:hAnsi="Times New Roman" w:cs="Times New Roman"/>
          <w:color w:val="000000"/>
          <w:sz w:val="24"/>
          <w:szCs w:val="24"/>
          <w:lang w:val="ru-RU"/>
        </w:rPr>
        <w:t>2</w:t>
      </w:r>
    </w:p>
    <w:p w:rsidR="00592720" w:rsidRPr="005B3C54" w:rsidRDefault="00E5724A">
      <w:pPr>
        <w:jc w:val="center"/>
        <w:rPr>
          <w:rFonts w:hAnsi="Times New Roman" w:cs="Times New Roman"/>
          <w:color w:val="000000"/>
          <w:sz w:val="24"/>
          <w:szCs w:val="24"/>
          <w:lang w:val="ru-RU"/>
        </w:rPr>
      </w:pPr>
      <w:r w:rsidRPr="005B3C54">
        <w:rPr>
          <w:rFonts w:hAnsi="Times New Roman" w:cs="Times New Roman"/>
          <w:color w:val="000000"/>
          <w:sz w:val="24"/>
          <w:szCs w:val="24"/>
          <w:lang w:val="ru-RU"/>
        </w:rPr>
        <w:t>об утверждении учетной политики для целей бюджетного учета</w:t>
      </w:r>
    </w:p>
    <w:p w:rsidR="00592720" w:rsidRPr="005B3C54" w:rsidRDefault="00B9091C">
      <w:pPr>
        <w:rPr>
          <w:rFonts w:hAnsi="Times New Roman" w:cs="Times New Roman"/>
          <w:color w:val="000000"/>
          <w:sz w:val="24"/>
          <w:szCs w:val="24"/>
          <w:lang w:val="ru-RU"/>
        </w:rPr>
      </w:pPr>
      <w:proofErr w:type="spellStart"/>
      <w:r>
        <w:rPr>
          <w:rFonts w:hAnsi="Times New Roman" w:cs="Times New Roman"/>
          <w:color w:val="000000"/>
          <w:sz w:val="24"/>
          <w:szCs w:val="24"/>
          <w:lang w:val="ru-RU"/>
        </w:rPr>
        <w:t>ст</w:t>
      </w:r>
      <w:proofErr w:type="gramStart"/>
      <w:r>
        <w:rPr>
          <w:rFonts w:hAnsi="Times New Roman" w:cs="Times New Roman"/>
          <w:color w:val="000000"/>
          <w:sz w:val="24"/>
          <w:szCs w:val="24"/>
          <w:lang w:val="ru-RU"/>
        </w:rPr>
        <w:t>.К</w:t>
      </w:r>
      <w:proofErr w:type="gramEnd"/>
      <w:r>
        <w:rPr>
          <w:rFonts w:hAnsi="Times New Roman" w:cs="Times New Roman"/>
          <w:color w:val="000000"/>
          <w:sz w:val="24"/>
          <w:szCs w:val="24"/>
          <w:lang w:val="ru-RU"/>
        </w:rPr>
        <w:t>аневская</w:t>
      </w:r>
      <w:proofErr w:type="spellEnd"/>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t xml:space="preserve">от </w:t>
      </w:r>
      <w:r w:rsidR="00C21D56">
        <w:rPr>
          <w:rFonts w:hAnsi="Times New Roman" w:cs="Times New Roman"/>
          <w:color w:val="000000"/>
          <w:sz w:val="24"/>
          <w:szCs w:val="24"/>
          <w:lang w:val="ru-RU"/>
        </w:rPr>
        <w:t>20</w:t>
      </w:r>
      <w:r>
        <w:rPr>
          <w:rFonts w:hAnsi="Times New Roman" w:cs="Times New Roman"/>
          <w:color w:val="000000"/>
          <w:sz w:val="24"/>
          <w:szCs w:val="24"/>
          <w:lang w:val="ru-RU"/>
        </w:rPr>
        <w:t>.03.2024г.</w:t>
      </w:r>
    </w:p>
    <w:tbl>
      <w:tblPr>
        <w:tblW w:w="0" w:type="auto"/>
        <w:tblInd w:w="75" w:type="dxa"/>
        <w:tblCellMar>
          <w:top w:w="15" w:type="dxa"/>
          <w:left w:w="15" w:type="dxa"/>
          <w:bottom w:w="15" w:type="dxa"/>
          <w:right w:w="15" w:type="dxa"/>
        </w:tblCellMar>
        <w:tblLook w:val="0600" w:firstRow="0" w:lastRow="0" w:firstColumn="0" w:lastColumn="0" w:noHBand="1" w:noVBand="1"/>
      </w:tblPr>
      <w:tblGrid>
        <w:gridCol w:w="1770"/>
        <w:gridCol w:w="156"/>
      </w:tblGrid>
      <w:tr w:rsidR="00592720" w:rsidRPr="00B9091C" w:rsidTr="005B3C54">
        <w:tc>
          <w:tcPr>
            <w:tcW w:w="1770" w:type="dxa"/>
            <w:tcMar>
              <w:top w:w="75" w:type="dxa"/>
              <w:left w:w="75" w:type="dxa"/>
              <w:bottom w:w="75" w:type="dxa"/>
              <w:right w:w="75" w:type="dxa"/>
            </w:tcMar>
          </w:tcPr>
          <w:p w:rsidR="00592720" w:rsidRPr="005B3C54" w:rsidRDefault="00592720" w:rsidP="005B3C54">
            <w:pPr>
              <w:rPr>
                <w:lang w:val="ru-RU"/>
              </w:rPr>
            </w:pPr>
          </w:p>
        </w:tc>
        <w:tc>
          <w:tcPr>
            <w:tcW w:w="0" w:type="auto"/>
            <w:tcMar>
              <w:top w:w="75" w:type="dxa"/>
              <w:left w:w="75" w:type="dxa"/>
              <w:bottom w:w="75" w:type="dxa"/>
              <w:right w:w="75" w:type="dxa"/>
            </w:tcMar>
          </w:tcPr>
          <w:p w:rsidR="00592720" w:rsidRPr="005B3C54" w:rsidRDefault="005B3C54">
            <w:pPr>
              <w:rPr>
                <w:lang w:val="ru-RU"/>
              </w:rPr>
            </w:pPr>
            <w:r>
              <w:rPr>
                <w:rFonts w:hAnsi="Times New Roman" w:cs="Times New Roman"/>
                <w:color w:val="000000"/>
                <w:sz w:val="24"/>
                <w:szCs w:val="24"/>
                <w:lang w:val="ru-RU"/>
              </w:rPr>
              <w:t xml:space="preserve">      </w:t>
            </w:r>
          </w:p>
        </w:tc>
      </w:tr>
      <w:tr w:rsidR="005B3C54" w:rsidRPr="005B3C54" w:rsidTr="005B3C54">
        <w:tc>
          <w:tcPr>
            <w:tcW w:w="1770" w:type="dxa"/>
            <w:tcMar>
              <w:top w:w="75" w:type="dxa"/>
              <w:left w:w="75" w:type="dxa"/>
              <w:bottom w:w="75" w:type="dxa"/>
              <w:right w:w="75" w:type="dxa"/>
            </w:tcMar>
          </w:tcPr>
          <w:p w:rsidR="005B3C54" w:rsidRDefault="005B3C54">
            <w:pPr>
              <w:rPr>
                <w:rFonts w:hAnsi="Times New Roman" w:cs="Times New Roman"/>
                <w:color w:val="000000"/>
                <w:sz w:val="24"/>
                <w:szCs w:val="24"/>
                <w:lang w:val="ru-RU"/>
              </w:rPr>
            </w:pPr>
          </w:p>
        </w:tc>
        <w:tc>
          <w:tcPr>
            <w:tcW w:w="0" w:type="auto"/>
            <w:tcMar>
              <w:top w:w="75" w:type="dxa"/>
              <w:left w:w="75" w:type="dxa"/>
              <w:bottom w:w="75" w:type="dxa"/>
              <w:right w:w="75" w:type="dxa"/>
            </w:tcMar>
          </w:tcPr>
          <w:p w:rsidR="005B3C54" w:rsidRDefault="005B3C54">
            <w:pPr>
              <w:rPr>
                <w:rFonts w:hAnsi="Times New Roman" w:cs="Times New Roman"/>
                <w:color w:val="000000"/>
                <w:sz w:val="24"/>
                <w:szCs w:val="24"/>
                <w:lang w:val="ru-RU"/>
              </w:rPr>
            </w:pPr>
          </w:p>
        </w:tc>
      </w:tr>
    </w:tbl>
    <w:p w:rsidR="00592720" w:rsidRPr="005B3C54" w:rsidRDefault="00E5724A">
      <w:pPr>
        <w:rPr>
          <w:rFonts w:hAnsi="Times New Roman" w:cs="Times New Roman"/>
          <w:color w:val="000000"/>
          <w:sz w:val="24"/>
          <w:szCs w:val="24"/>
          <w:lang w:val="ru-RU"/>
        </w:rPr>
      </w:pPr>
      <w:proofErr w:type="gramStart"/>
      <w:r w:rsidRPr="005B3C54">
        <w:rPr>
          <w:rFonts w:hAnsi="Times New Roman" w:cs="Times New Roman"/>
          <w:color w:val="000000"/>
          <w:sz w:val="24"/>
          <w:szCs w:val="24"/>
          <w:lang w:val="ru-RU"/>
        </w:rPr>
        <w:t>о</w:t>
      </w:r>
      <w:proofErr w:type="gramEnd"/>
      <w:r w:rsidRPr="005B3C54">
        <w:rPr>
          <w:rFonts w:hAnsi="Times New Roman" w:cs="Times New Roman"/>
          <w:color w:val="000000"/>
          <w:sz w:val="24"/>
          <w:szCs w:val="24"/>
          <w:lang w:val="ru-RU"/>
        </w:rPr>
        <w:t xml:space="preserve"> исполнение Закона от 06.12.2011</w:t>
      </w:r>
      <w:r>
        <w:rPr>
          <w:rFonts w:hAnsi="Times New Roman" w:cs="Times New Roman"/>
          <w:color w:val="000000"/>
          <w:sz w:val="24"/>
          <w:szCs w:val="24"/>
        </w:rPr>
        <w:t> </w:t>
      </w:r>
      <w:r w:rsidRPr="005B3C54">
        <w:rPr>
          <w:rFonts w:hAnsi="Times New Roman" w:cs="Times New Roman"/>
          <w:color w:val="000000"/>
          <w:sz w:val="24"/>
          <w:szCs w:val="24"/>
          <w:lang w:val="ru-RU"/>
        </w:rPr>
        <w:t>№</w:t>
      </w:r>
      <w:r>
        <w:rPr>
          <w:rFonts w:hAnsi="Times New Roman" w:cs="Times New Roman"/>
          <w:color w:val="000000"/>
          <w:sz w:val="24"/>
          <w:szCs w:val="24"/>
        </w:rPr>
        <w:t> </w:t>
      </w:r>
      <w:r w:rsidRPr="005B3C54">
        <w:rPr>
          <w:rFonts w:hAnsi="Times New Roman" w:cs="Times New Roman"/>
          <w:color w:val="000000"/>
          <w:sz w:val="24"/>
          <w:szCs w:val="24"/>
          <w:lang w:val="ru-RU"/>
        </w:rPr>
        <w:t>402-ФЗ и приказа Минфина от 01.12.2010 №</w:t>
      </w:r>
      <w:r>
        <w:rPr>
          <w:rFonts w:hAnsi="Times New Roman" w:cs="Times New Roman"/>
          <w:color w:val="000000"/>
          <w:sz w:val="24"/>
          <w:szCs w:val="24"/>
        </w:rPr>
        <w:t> </w:t>
      </w:r>
      <w:r w:rsidRPr="005B3C54">
        <w:rPr>
          <w:rFonts w:hAnsi="Times New Roman" w:cs="Times New Roman"/>
          <w:color w:val="000000"/>
          <w:sz w:val="24"/>
          <w:szCs w:val="24"/>
          <w:lang w:val="ru-RU"/>
        </w:rPr>
        <w:t xml:space="preserve"> 157н, Федерального стандарта «Учетная политика, оценочные значения и ошибки» (утв. приказом Минфина от 30.12.2017 № 274н)</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ПРИКАЗЫВАЮ:</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 Утвердить учетную политику для целей бюджетного учета согласно приложению и</w:t>
      </w:r>
      <w:r>
        <w:rPr>
          <w:rFonts w:hAnsi="Times New Roman" w:cs="Times New Roman"/>
          <w:color w:val="000000"/>
          <w:sz w:val="24"/>
          <w:szCs w:val="24"/>
        </w:rPr>
        <w:t> </w:t>
      </w:r>
      <w:r w:rsidRPr="005B3C54">
        <w:rPr>
          <w:rFonts w:hAnsi="Times New Roman" w:cs="Times New Roman"/>
          <w:color w:val="000000"/>
          <w:sz w:val="24"/>
          <w:szCs w:val="24"/>
          <w:lang w:val="ru-RU"/>
        </w:rPr>
        <w:t>ввести ее в действие  с</w:t>
      </w:r>
      <w:r>
        <w:rPr>
          <w:rFonts w:hAnsi="Times New Roman" w:cs="Times New Roman"/>
          <w:color w:val="000000"/>
          <w:sz w:val="24"/>
          <w:szCs w:val="24"/>
        </w:rPr>
        <w:t> </w:t>
      </w:r>
      <w:r w:rsidRPr="005B3C54">
        <w:rPr>
          <w:rFonts w:hAnsi="Times New Roman" w:cs="Times New Roman"/>
          <w:color w:val="000000"/>
          <w:sz w:val="24"/>
          <w:szCs w:val="24"/>
          <w:lang w:val="ru-RU"/>
        </w:rPr>
        <w:t>01.01.2024.</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2. Довести до всех подразделений и служб учреждения соответствующие документы, необходимые для обеспечения реализации учетной политики в учреждении и организации бюджетного учета, документооборота, санкционирования расходов учреждения.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3. Опубликовать основные положения учетной политики на официальном сайте учреждения в течение</w:t>
      </w:r>
      <w:r w:rsidR="005B3C54">
        <w:rPr>
          <w:rFonts w:hAnsi="Times New Roman" w:cs="Times New Roman"/>
          <w:color w:val="000000"/>
          <w:sz w:val="24"/>
          <w:szCs w:val="24"/>
          <w:lang w:val="ru-RU"/>
        </w:rPr>
        <w:t xml:space="preserve"> </w:t>
      </w:r>
      <w:r w:rsidRPr="005B3C54">
        <w:rPr>
          <w:rFonts w:hAnsi="Times New Roman" w:cs="Times New Roman"/>
          <w:color w:val="000000"/>
          <w:sz w:val="24"/>
          <w:szCs w:val="24"/>
          <w:lang w:val="ru-RU"/>
        </w:rPr>
        <w:t xml:space="preserve">10 дней </w:t>
      </w:r>
      <w:proofErr w:type="gramStart"/>
      <w:r w:rsidRPr="005B3C54">
        <w:rPr>
          <w:rFonts w:hAnsi="Times New Roman" w:cs="Times New Roman"/>
          <w:color w:val="000000"/>
          <w:sz w:val="24"/>
          <w:szCs w:val="24"/>
          <w:lang w:val="ru-RU"/>
        </w:rPr>
        <w:t>с даты утверждения</w:t>
      </w:r>
      <w:proofErr w:type="gramEnd"/>
      <w:r w:rsidRPr="005B3C54">
        <w:rPr>
          <w:rFonts w:hAnsi="Times New Roman" w:cs="Times New Roman"/>
          <w:color w:val="000000"/>
          <w:sz w:val="24"/>
          <w:szCs w:val="24"/>
          <w:lang w:val="ru-RU"/>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4. Признать утратившим силу приказ от </w:t>
      </w:r>
      <w:r w:rsidR="00511508">
        <w:rPr>
          <w:rFonts w:hAnsi="Times New Roman" w:cs="Times New Roman"/>
          <w:color w:val="000000"/>
          <w:sz w:val="24"/>
          <w:szCs w:val="24"/>
          <w:lang w:val="ru-RU"/>
        </w:rPr>
        <w:t>16.03.2023г.№28-д</w:t>
      </w:r>
      <w:r w:rsidRPr="005B3C54">
        <w:rPr>
          <w:rFonts w:hAnsi="Times New Roman" w:cs="Times New Roman"/>
          <w:color w:val="000000"/>
          <w:sz w:val="24"/>
          <w:szCs w:val="24"/>
          <w:lang w:val="ru-RU"/>
        </w:rPr>
        <w:t xml:space="preserve"> «Об утверждении учетной политики для целей бухгалтерского учета».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5. </w:t>
      </w:r>
      <w:proofErr w:type="gramStart"/>
      <w:r w:rsidRPr="005B3C54">
        <w:rPr>
          <w:rFonts w:hAnsi="Times New Roman" w:cs="Times New Roman"/>
          <w:color w:val="000000"/>
          <w:sz w:val="24"/>
          <w:szCs w:val="24"/>
          <w:lang w:val="ru-RU"/>
        </w:rPr>
        <w:t>Контроль за</w:t>
      </w:r>
      <w:proofErr w:type="gramEnd"/>
      <w:r w:rsidRPr="005B3C54">
        <w:rPr>
          <w:rFonts w:hAnsi="Times New Roman" w:cs="Times New Roman"/>
          <w:color w:val="000000"/>
          <w:sz w:val="24"/>
          <w:szCs w:val="24"/>
          <w:lang w:val="ru-RU"/>
        </w:rPr>
        <w:t xml:space="preserve"> исполнением приказа возложить на главного бухгалтера </w:t>
      </w:r>
      <w:proofErr w:type="spellStart"/>
      <w:r w:rsidR="005B3C54">
        <w:rPr>
          <w:rFonts w:hAnsi="Times New Roman" w:cs="Times New Roman"/>
          <w:color w:val="000000"/>
          <w:sz w:val="24"/>
          <w:szCs w:val="24"/>
          <w:lang w:val="ru-RU"/>
        </w:rPr>
        <w:t>Е.Ф.Мещенкову</w:t>
      </w:r>
      <w:proofErr w:type="spellEnd"/>
      <w:r w:rsidRPr="005B3C54">
        <w:rPr>
          <w:rFonts w:hAnsi="Times New Roman" w:cs="Times New Roman"/>
          <w:color w:val="000000"/>
          <w:sz w:val="24"/>
          <w:szCs w:val="24"/>
          <w:lang w:val="ru-RU"/>
        </w:rPr>
        <w:t>.</w:t>
      </w:r>
    </w:p>
    <w:p w:rsidR="00592720" w:rsidRPr="005B3C54" w:rsidRDefault="00592720">
      <w:pPr>
        <w:rPr>
          <w:rFonts w:hAnsi="Times New Roman" w:cs="Times New Roman"/>
          <w:color w:val="000000"/>
          <w:sz w:val="24"/>
          <w:szCs w:val="24"/>
          <w:lang w:val="ru-RU"/>
        </w:rPr>
      </w:pPr>
    </w:p>
    <w:p w:rsidR="00592720" w:rsidRDefault="00B9091C">
      <w:pPr>
        <w:rPr>
          <w:rFonts w:hAnsi="Times New Roman" w:cs="Times New Roman"/>
          <w:color w:val="000000"/>
          <w:sz w:val="24"/>
          <w:szCs w:val="24"/>
          <w:lang w:val="ru-RU"/>
        </w:rPr>
      </w:pPr>
      <w:r>
        <w:rPr>
          <w:rFonts w:hAnsi="Times New Roman" w:cs="Times New Roman"/>
          <w:color w:val="000000"/>
          <w:sz w:val="24"/>
          <w:szCs w:val="24"/>
          <w:lang w:val="ru-RU"/>
        </w:rPr>
        <w:t xml:space="preserve"> </w:t>
      </w:r>
    </w:p>
    <w:p w:rsidR="00B9091C" w:rsidRDefault="00B9091C">
      <w:pPr>
        <w:rPr>
          <w:rFonts w:hAnsi="Times New Roman" w:cs="Times New Roman"/>
          <w:color w:val="000000"/>
          <w:sz w:val="24"/>
          <w:szCs w:val="24"/>
          <w:lang w:val="ru-RU"/>
        </w:rPr>
      </w:pPr>
    </w:p>
    <w:p w:rsidR="00B9091C" w:rsidRDefault="00B9091C">
      <w:pPr>
        <w:rPr>
          <w:rFonts w:hAnsi="Times New Roman" w:cs="Times New Roman"/>
          <w:color w:val="000000"/>
          <w:sz w:val="24"/>
          <w:szCs w:val="24"/>
          <w:lang w:val="ru-RU"/>
        </w:rPr>
      </w:pPr>
      <w:r>
        <w:rPr>
          <w:rFonts w:hAnsi="Times New Roman" w:cs="Times New Roman"/>
          <w:color w:val="000000"/>
          <w:sz w:val="24"/>
          <w:szCs w:val="24"/>
          <w:lang w:val="ru-RU"/>
        </w:rPr>
        <w:t>Руководитель</w:t>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t xml:space="preserve">                  </w:t>
      </w:r>
      <w:proofErr w:type="spellStart"/>
      <w:r w:rsidR="00C21D56">
        <w:rPr>
          <w:rFonts w:hAnsi="Times New Roman" w:cs="Times New Roman"/>
          <w:color w:val="000000"/>
          <w:sz w:val="24"/>
          <w:szCs w:val="24"/>
          <w:lang w:val="ru-RU"/>
        </w:rPr>
        <w:t>Н.Г.Дорошенко</w:t>
      </w:r>
      <w:proofErr w:type="spellEnd"/>
    </w:p>
    <w:p w:rsidR="00AE41A7" w:rsidRPr="00B9091C" w:rsidRDefault="00AE41A7">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3194"/>
      </w:tblGrid>
      <w:tr w:rsidR="00592720" w:rsidRPr="006E298B">
        <w:tc>
          <w:tcPr>
            <w:tcW w:w="0" w:type="auto"/>
            <w:tcMar>
              <w:top w:w="75" w:type="dxa"/>
              <w:left w:w="75" w:type="dxa"/>
              <w:bottom w:w="75" w:type="dxa"/>
              <w:right w:w="75" w:type="dxa"/>
            </w:tcMar>
          </w:tcPr>
          <w:p w:rsidR="00592720" w:rsidRPr="00FC2D38" w:rsidRDefault="00E5724A" w:rsidP="00FC2D38">
            <w:pPr>
              <w:rPr>
                <w:lang w:val="ru-RU"/>
              </w:rPr>
            </w:pPr>
            <w:r w:rsidRPr="00FC2D38">
              <w:rPr>
                <w:rFonts w:hAnsi="Times New Roman" w:cs="Times New Roman"/>
                <w:color w:val="000000"/>
                <w:sz w:val="24"/>
                <w:szCs w:val="24"/>
                <w:lang w:val="ru-RU"/>
              </w:rPr>
              <w:lastRenderedPageBreak/>
              <w:t>Приложение</w:t>
            </w:r>
            <w:r w:rsidRPr="00FC2D38">
              <w:rPr>
                <w:lang w:val="ru-RU"/>
              </w:rPr>
              <w:br/>
            </w:r>
            <w:r w:rsidRPr="00FC2D38">
              <w:rPr>
                <w:rFonts w:hAnsi="Times New Roman" w:cs="Times New Roman"/>
                <w:color w:val="000000"/>
                <w:sz w:val="24"/>
                <w:szCs w:val="24"/>
                <w:lang w:val="ru-RU"/>
              </w:rPr>
              <w:t xml:space="preserve">к приказу от </w:t>
            </w:r>
            <w:r w:rsidR="00FC2D38">
              <w:rPr>
                <w:rFonts w:hAnsi="Times New Roman" w:cs="Times New Roman"/>
                <w:color w:val="000000"/>
                <w:sz w:val="24"/>
                <w:szCs w:val="24"/>
                <w:lang w:val="ru-RU"/>
              </w:rPr>
              <w:t>13.03.2024г.№60</w:t>
            </w:r>
          </w:p>
        </w:tc>
      </w:tr>
      <w:tr w:rsidR="00684068" w:rsidRPr="006E298B">
        <w:tc>
          <w:tcPr>
            <w:tcW w:w="0" w:type="auto"/>
            <w:tcMar>
              <w:top w:w="75" w:type="dxa"/>
              <w:left w:w="75" w:type="dxa"/>
              <w:bottom w:w="75" w:type="dxa"/>
              <w:right w:w="75" w:type="dxa"/>
            </w:tcMar>
          </w:tcPr>
          <w:p w:rsidR="00684068" w:rsidRPr="00FC2D38" w:rsidRDefault="00684068" w:rsidP="00FC2D38">
            <w:pPr>
              <w:rPr>
                <w:rFonts w:hAnsi="Times New Roman" w:cs="Times New Roman"/>
                <w:color w:val="000000"/>
                <w:sz w:val="24"/>
                <w:szCs w:val="24"/>
                <w:lang w:val="ru-RU"/>
              </w:rPr>
            </w:pPr>
          </w:p>
        </w:tc>
      </w:tr>
      <w:tr w:rsidR="00684068" w:rsidRPr="006E298B">
        <w:tc>
          <w:tcPr>
            <w:tcW w:w="0" w:type="auto"/>
            <w:tcMar>
              <w:top w:w="75" w:type="dxa"/>
              <w:left w:w="75" w:type="dxa"/>
              <w:bottom w:w="75" w:type="dxa"/>
              <w:right w:w="75" w:type="dxa"/>
            </w:tcMar>
          </w:tcPr>
          <w:p w:rsidR="00684068" w:rsidRPr="00FC2D38" w:rsidRDefault="00684068" w:rsidP="00FC2D38">
            <w:pPr>
              <w:rPr>
                <w:rFonts w:hAnsi="Times New Roman" w:cs="Times New Roman"/>
                <w:color w:val="000000"/>
                <w:sz w:val="24"/>
                <w:szCs w:val="24"/>
                <w:lang w:val="ru-RU"/>
              </w:rPr>
            </w:pPr>
          </w:p>
        </w:tc>
      </w:tr>
    </w:tbl>
    <w:p w:rsidR="00592720" w:rsidRPr="005B3C54" w:rsidRDefault="00684068">
      <w:pPr>
        <w:jc w:val="center"/>
        <w:rPr>
          <w:rFonts w:hAnsi="Times New Roman" w:cs="Times New Roman"/>
          <w:color w:val="000000"/>
          <w:sz w:val="24"/>
          <w:szCs w:val="24"/>
          <w:lang w:val="ru-RU"/>
        </w:rPr>
      </w:pPr>
      <w:r>
        <w:rPr>
          <w:rFonts w:hAnsi="Times New Roman" w:cs="Times New Roman"/>
          <w:b/>
          <w:bCs/>
          <w:color w:val="000000"/>
          <w:sz w:val="24"/>
          <w:szCs w:val="24"/>
          <w:lang w:val="ru-RU"/>
        </w:rPr>
        <w:t>У</w:t>
      </w:r>
      <w:r w:rsidR="00E5724A" w:rsidRPr="005B3C54">
        <w:rPr>
          <w:rFonts w:hAnsi="Times New Roman" w:cs="Times New Roman"/>
          <w:b/>
          <w:bCs/>
          <w:color w:val="000000"/>
          <w:sz w:val="24"/>
          <w:szCs w:val="24"/>
          <w:lang w:val="ru-RU"/>
        </w:rPr>
        <w:t>четная политика для целей бюджетного учета</w:t>
      </w:r>
    </w:p>
    <w:p w:rsidR="00592720" w:rsidRPr="005B3C54" w:rsidRDefault="00592720">
      <w:pPr>
        <w:jc w:val="center"/>
        <w:rPr>
          <w:rFonts w:hAnsi="Times New Roman" w:cs="Times New Roman"/>
          <w:color w:val="000000"/>
          <w:sz w:val="24"/>
          <w:szCs w:val="24"/>
          <w:lang w:val="ru-RU"/>
        </w:rPr>
      </w:pP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Учетная политика </w:t>
      </w:r>
      <w:r w:rsidR="00684068">
        <w:rPr>
          <w:rFonts w:hAnsi="Times New Roman" w:cs="Times New Roman"/>
          <w:color w:val="000000"/>
          <w:sz w:val="24"/>
          <w:szCs w:val="24"/>
          <w:lang w:val="ru-RU"/>
        </w:rPr>
        <w:t>МКУ «Управление ИО и ООД</w:t>
      </w:r>
      <w:proofErr w:type="gramStart"/>
      <w:r w:rsidR="00684068">
        <w:rPr>
          <w:rFonts w:hAnsi="Times New Roman" w:cs="Times New Roman"/>
          <w:color w:val="000000"/>
          <w:sz w:val="24"/>
          <w:szCs w:val="24"/>
          <w:lang w:val="ru-RU"/>
        </w:rPr>
        <w:t>»(</w:t>
      </w:r>
      <w:proofErr w:type="gramEnd"/>
      <w:r w:rsidR="00684068">
        <w:rPr>
          <w:rFonts w:hAnsi="Times New Roman" w:cs="Times New Roman"/>
          <w:color w:val="000000"/>
          <w:sz w:val="24"/>
          <w:szCs w:val="24"/>
          <w:lang w:val="ru-RU"/>
        </w:rPr>
        <w:t>далее-учреждение)</w:t>
      </w:r>
      <w:r w:rsidRPr="005B3C54">
        <w:rPr>
          <w:rFonts w:hAnsi="Times New Roman" w:cs="Times New Roman"/>
          <w:color w:val="000000"/>
          <w:sz w:val="24"/>
          <w:szCs w:val="24"/>
          <w:lang w:val="ru-RU"/>
        </w:rPr>
        <w:t xml:space="preserve"> разработана в соответствии:</w:t>
      </w:r>
    </w:p>
    <w:p w:rsidR="00592720" w:rsidRDefault="00E5724A">
      <w:pPr>
        <w:numPr>
          <w:ilvl w:val="0"/>
          <w:numId w:val="1"/>
        </w:numPr>
        <w:ind w:left="780" w:right="180"/>
        <w:contextualSpacing/>
        <w:rPr>
          <w:rFonts w:hAnsi="Times New Roman" w:cs="Times New Roman"/>
          <w:color w:val="000000"/>
          <w:sz w:val="24"/>
          <w:szCs w:val="24"/>
        </w:rPr>
      </w:pPr>
      <w:r w:rsidRPr="005B3C54">
        <w:rPr>
          <w:rFonts w:hAnsi="Times New Roman" w:cs="Times New Roman"/>
          <w:color w:val="000000"/>
          <w:sz w:val="24"/>
          <w:szCs w:val="24"/>
          <w:lang w:val="ru-RU"/>
        </w:rPr>
        <w:t>с приказом Минфина от 01.12.2010</w:t>
      </w:r>
      <w:r>
        <w:rPr>
          <w:rFonts w:hAnsi="Times New Roman" w:cs="Times New Roman"/>
          <w:color w:val="000000"/>
          <w:sz w:val="24"/>
          <w:szCs w:val="24"/>
        </w:rPr>
        <w:t> </w:t>
      </w:r>
      <w:r w:rsidRPr="005B3C54">
        <w:rPr>
          <w:rFonts w:hAnsi="Times New Roman" w:cs="Times New Roman"/>
          <w:color w:val="000000"/>
          <w:sz w:val="24"/>
          <w:szCs w:val="24"/>
          <w:lang w:val="ru-RU"/>
        </w:rPr>
        <w:t>№</w:t>
      </w:r>
      <w:r>
        <w:rPr>
          <w:rFonts w:hAnsi="Times New Roman" w:cs="Times New Roman"/>
          <w:color w:val="000000"/>
          <w:sz w:val="24"/>
          <w:szCs w:val="24"/>
        </w:rPr>
        <w:t> </w:t>
      </w:r>
      <w:r w:rsidRPr="005B3C54">
        <w:rPr>
          <w:rFonts w:hAnsi="Times New Roman" w:cs="Times New Roman"/>
          <w:color w:val="000000"/>
          <w:sz w:val="24"/>
          <w:szCs w:val="24"/>
          <w:lang w:val="ru-RU"/>
        </w:rPr>
        <w:t>157н</w:t>
      </w:r>
      <w:r>
        <w:rPr>
          <w:rFonts w:hAnsi="Times New Roman" w:cs="Times New Roman"/>
          <w:color w:val="000000"/>
          <w:sz w:val="24"/>
          <w:szCs w:val="24"/>
        </w:rPr>
        <w:t> </w:t>
      </w:r>
      <w:r w:rsidRPr="005B3C54">
        <w:rPr>
          <w:rFonts w:hAnsi="Times New Roman" w:cs="Times New Roman"/>
          <w:color w:val="000000"/>
          <w:sz w:val="24"/>
          <w:szCs w:val="24"/>
          <w:lang w:val="ru-RU"/>
        </w:rPr>
        <w:t>«Об утверждении Единого плана</w:t>
      </w:r>
      <w:r>
        <w:rPr>
          <w:rFonts w:hAnsi="Times New Roman" w:cs="Times New Roman"/>
          <w:color w:val="000000"/>
          <w:sz w:val="24"/>
          <w:szCs w:val="24"/>
        </w:rPr>
        <w:t> </w:t>
      </w:r>
      <w:r w:rsidRPr="005B3C54">
        <w:rPr>
          <w:rFonts w:hAnsi="Times New Roman" w:cs="Times New Roman"/>
          <w:color w:val="000000"/>
          <w:sz w:val="24"/>
          <w:szCs w:val="24"/>
          <w:lang w:val="ru-RU"/>
        </w:rPr>
        <w:t>счетов бухгалтерского учета для органов государственной власти</w:t>
      </w:r>
      <w:r>
        <w:rPr>
          <w:rFonts w:hAnsi="Times New Roman" w:cs="Times New Roman"/>
          <w:color w:val="000000"/>
          <w:sz w:val="24"/>
          <w:szCs w:val="24"/>
        </w:rPr>
        <w:t> </w:t>
      </w:r>
      <w:r w:rsidRPr="005B3C54">
        <w:rPr>
          <w:rFonts w:hAnsi="Times New Roman" w:cs="Times New Roman"/>
          <w:color w:val="000000"/>
          <w:sz w:val="24"/>
          <w:szCs w:val="24"/>
          <w:lang w:val="ru-RU"/>
        </w:rPr>
        <w:t>(государственных органов), органов местного самоуправления, органов</w:t>
      </w:r>
      <w:r>
        <w:rPr>
          <w:rFonts w:hAnsi="Times New Roman" w:cs="Times New Roman"/>
          <w:color w:val="000000"/>
          <w:sz w:val="24"/>
          <w:szCs w:val="24"/>
        </w:rPr>
        <w:t> </w:t>
      </w:r>
      <w:r w:rsidRPr="005B3C54">
        <w:rPr>
          <w:rFonts w:hAnsi="Times New Roman" w:cs="Times New Roman"/>
          <w:color w:val="000000"/>
          <w:sz w:val="24"/>
          <w:szCs w:val="24"/>
          <w:lang w:val="ru-RU"/>
        </w:rPr>
        <w:t>управления государственными внебюджетными фондами, государственных</w:t>
      </w:r>
      <w:r>
        <w:rPr>
          <w:rFonts w:hAnsi="Times New Roman" w:cs="Times New Roman"/>
          <w:color w:val="000000"/>
          <w:sz w:val="24"/>
          <w:szCs w:val="24"/>
        </w:rPr>
        <w:t> </w:t>
      </w:r>
      <w:r w:rsidRPr="005B3C54">
        <w:rPr>
          <w:rFonts w:hAnsi="Times New Roman" w:cs="Times New Roman"/>
          <w:color w:val="000000"/>
          <w:sz w:val="24"/>
          <w:szCs w:val="24"/>
          <w:lang w:val="ru-RU"/>
        </w:rPr>
        <w:t>академий наук, государственных (муниципальных) учреждений и Инструкции по</w:t>
      </w:r>
      <w:r>
        <w:rPr>
          <w:rFonts w:hAnsi="Times New Roman" w:cs="Times New Roman"/>
          <w:color w:val="000000"/>
          <w:sz w:val="24"/>
          <w:szCs w:val="24"/>
        </w:rPr>
        <w:t> </w:t>
      </w:r>
      <w:r w:rsidRPr="005B3C54">
        <w:rPr>
          <w:rFonts w:hAnsi="Times New Roman" w:cs="Times New Roman"/>
          <w:color w:val="000000"/>
          <w:sz w:val="24"/>
          <w:szCs w:val="24"/>
          <w:lang w:val="ru-RU"/>
        </w:rPr>
        <w:t xml:space="preserve">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Единому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счетов</w:t>
      </w:r>
      <w:proofErr w:type="spellEnd"/>
      <w:r>
        <w:rPr>
          <w:rFonts w:hAnsi="Times New Roman" w:cs="Times New Roman"/>
          <w:color w:val="000000"/>
          <w:sz w:val="24"/>
          <w:szCs w:val="24"/>
        </w:rPr>
        <w:t xml:space="preserve"> № 157н);</w:t>
      </w:r>
    </w:p>
    <w:p w:rsidR="00592720" w:rsidRDefault="00E5724A">
      <w:pPr>
        <w:numPr>
          <w:ilvl w:val="0"/>
          <w:numId w:val="1"/>
        </w:numPr>
        <w:ind w:left="780" w:right="180"/>
        <w:contextualSpacing/>
        <w:rPr>
          <w:rFonts w:hAnsi="Times New Roman" w:cs="Times New Roman"/>
          <w:color w:val="000000"/>
          <w:sz w:val="24"/>
          <w:szCs w:val="24"/>
        </w:rPr>
      </w:pPr>
      <w:r w:rsidRPr="00684068">
        <w:rPr>
          <w:rFonts w:hAnsi="Times New Roman" w:cs="Times New Roman"/>
          <w:color w:val="000000"/>
          <w:sz w:val="24"/>
          <w:szCs w:val="24"/>
          <w:highlight w:val="yellow"/>
          <w:lang w:val="ru-RU"/>
        </w:rPr>
        <w:t>приказом Минфина</w:t>
      </w:r>
      <w:r w:rsidRPr="005B3C54">
        <w:rPr>
          <w:rFonts w:hAnsi="Times New Roman" w:cs="Times New Roman"/>
          <w:color w:val="000000"/>
          <w:sz w:val="24"/>
          <w:szCs w:val="24"/>
          <w:lang w:val="ru-RU"/>
        </w:rPr>
        <w:t xml:space="preserve"> от 06.12.2010</w:t>
      </w:r>
      <w:r>
        <w:rPr>
          <w:rFonts w:hAnsi="Times New Roman" w:cs="Times New Roman"/>
          <w:color w:val="000000"/>
          <w:sz w:val="24"/>
          <w:szCs w:val="24"/>
        </w:rPr>
        <w:t> </w:t>
      </w:r>
      <w:r w:rsidRPr="005B3C54">
        <w:rPr>
          <w:rFonts w:hAnsi="Times New Roman" w:cs="Times New Roman"/>
          <w:color w:val="000000"/>
          <w:sz w:val="24"/>
          <w:szCs w:val="24"/>
          <w:lang w:val="ru-RU"/>
        </w:rPr>
        <w:t>№</w:t>
      </w:r>
      <w:r>
        <w:rPr>
          <w:rFonts w:hAnsi="Times New Roman" w:cs="Times New Roman"/>
          <w:color w:val="000000"/>
          <w:sz w:val="24"/>
          <w:szCs w:val="24"/>
        </w:rPr>
        <w:t> </w:t>
      </w:r>
      <w:r w:rsidRPr="005B3C54">
        <w:rPr>
          <w:rFonts w:hAnsi="Times New Roman" w:cs="Times New Roman"/>
          <w:color w:val="000000"/>
          <w:sz w:val="24"/>
          <w:szCs w:val="24"/>
          <w:lang w:val="ru-RU"/>
        </w:rPr>
        <w:t>162н «Об утверждении Плана счетов</w:t>
      </w:r>
      <w:r>
        <w:rPr>
          <w:rFonts w:hAnsi="Times New Roman" w:cs="Times New Roman"/>
          <w:color w:val="000000"/>
          <w:sz w:val="24"/>
          <w:szCs w:val="24"/>
        </w:rPr>
        <w:t> </w:t>
      </w:r>
      <w:r w:rsidRPr="005B3C54">
        <w:rPr>
          <w:rFonts w:hAnsi="Times New Roman" w:cs="Times New Roman"/>
          <w:color w:val="000000"/>
          <w:sz w:val="24"/>
          <w:szCs w:val="24"/>
          <w:lang w:val="ru-RU"/>
        </w:rPr>
        <w:t xml:space="preserve">бюджетного учета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 162н);</w:t>
      </w:r>
    </w:p>
    <w:p w:rsidR="00592720" w:rsidRPr="005B3C54" w:rsidRDefault="00E5724A">
      <w:pPr>
        <w:numPr>
          <w:ilvl w:val="0"/>
          <w:numId w:val="1"/>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приказом Минфина от 24.05.2022 № 82н «О Порядке формирования и применения кодов бюджетной классификации Российской Федерации, их структуре и принципах назначения» (далее — приказ № 82н);</w:t>
      </w:r>
    </w:p>
    <w:p w:rsidR="00592720" w:rsidRPr="005B3C54" w:rsidRDefault="00E5724A">
      <w:pPr>
        <w:numPr>
          <w:ilvl w:val="0"/>
          <w:numId w:val="1"/>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приказом Минфина от 29.11.2017 № 209н «Об утверждении Порядка применения классификации операций сектора государственного управления</w:t>
      </w:r>
      <w:proofErr w:type="gramStart"/>
      <w:r w:rsidRPr="005B3C54">
        <w:rPr>
          <w:rFonts w:hAnsi="Times New Roman" w:cs="Times New Roman"/>
          <w:color w:val="000000"/>
          <w:sz w:val="24"/>
          <w:szCs w:val="24"/>
          <w:lang w:val="ru-RU"/>
        </w:rPr>
        <w:t>»(</w:t>
      </w:r>
      <w:proofErr w:type="gramEnd"/>
      <w:r w:rsidRPr="005B3C54">
        <w:rPr>
          <w:rFonts w:hAnsi="Times New Roman" w:cs="Times New Roman"/>
          <w:color w:val="000000"/>
          <w:sz w:val="24"/>
          <w:szCs w:val="24"/>
          <w:lang w:val="ru-RU"/>
        </w:rPr>
        <w:t>далее – приказ № 209н);</w:t>
      </w:r>
    </w:p>
    <w:p w:rsidR="00592720" w:rsidRDefault="00E5724A">
      <w:pPr>
        <w:numPr>
          <w:ilvl w:val="0"/>
          <w:numId w:val="1"/>
        </w:numPr>
        <w:ind w:left="780" w:right="180"/>
        <w:contextualSpacing/>
        <w:rPr>
          <w:rFonts w:hAnsi="Times New Roman" w:cs="Times New Roman"/>
          <w:color w:val="000000"/>
          <w:sz w:val="24"/>
          <w:szCs w:val="24"/>
        </w:rPr>
      </w:pPr>
      <w:r w:rsidRPr="005B3C54">
        <w:rPr>
          <w:rFonts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приказ</w:t>
      </w:r>
      <w:proofErr w:type="spellEnd"/>
      <w:r>
        <w:rPr>
          <w:rFonts w:hAnsi="Times New Roman" w:cs="Times New Roman"/>
          <w:color w:val="000000"/>
          <w:sz w:val="24"/>
          <w:szCs w:val="24"/>
        </w:rPr>
        <w:t xml:space="preserve"> № 52н);</w:t>
      </w:r>
    </w:p>
    <w:p w:rsidR="00592720" w:rsidRDefault="00E5724A">
      <w:pPr>
        <w:numPr>
          <w:ilvl w:val="0"/>
          <w:numId w:val="1"/>
        </w:numPr>
        <w:ind w:left="780" w:right="180"/>
        <w:contextualSpacing/>
        <w:rPr>
          <w:rFonts w:hAnsi="Times New Roman" w:cs="Times New Roman"/>
          <w:color w:val="000000"/>
          <w:sz w:val="24"/>
          <w:szCs w:val="24"/>
        </w:rPr>
      </w:pPr>
      <w:r w:rsidRPr="005B3C54">
        <w:rPr>
          <w:rFonts w:hAnsi="Times New Roman" w:cs="Times New Roman"/>
          <w:color w:val="000000"/>
          <w:sz w:val="24"/>
          <w:szCs w:val="24"/>
          <w:lang w:val="ru-RU"/>
        </w:rPr>
        <w:t xml:space="preserve">приказом Минфина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приказ</w:t>
      </w:r>
      <w:proofErr w:type="spellEnd"/>
      <w:r>
        <w:rPr>
          <w:rFonts w:hAnsi="Times New Roman" w:cs="Times New Roman"/>
          <w:color w:val="000000"/>
          <w:sz w:val="24"/>
          <w:szCs w:val="24"/>
        </w:rPr>
        <w:t xml:space="preserve"> № 61н);</w:t>
      </w:r>
    </w:p>
    <w:p w:rsidR="00592720" w:rsidRPr="005B3C54" w:rsidRDefault="00E5724A">
      <w:pPr>
        <w:numPr>
          <w:ilvl w:val="0"/>
          <w:numId w:val="1"/>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 xml:space="preserve">федеральными стандартами бухгалтерского учета государственных финансов, </w:t>
      </w:r>
      <w:proofErr w:type="gramStart"/>
      <w:r w:rsidRPr="005B3C54">
        <w:rPr>
          <w:rFonts w:hAnsi="Times New Roman" w:cs="Times New Roman"/>
          <w:color w:val="000000"/>
          <w:sz w:val="24"/>
          <w:szCs w:val="24"/>
          <w:lang w:val="ru-RU"/>
        </w:rPr>
        <w:t>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w:t>
      </w:r>
      <w:proofErr w:type="gramEnd"/>
      <w:r w:rsidRPr="005B3C54">
        <w:rPr>
          <w:rFonts w:hAnsi="Times New Roman" w:cs="Times New Roman"/>
          <w:color w:val="000000"/>
          <w:sz w:val="24"/>
          <w:szCs w:val="24"/>
          <w:lang w:val="ru-RU"/>
        </w:rPr>
        <w:t xml:space="preserve"> </w:t>
      </w:r>
      <w:proofErr w:type="gramStart"/>
      <w:r w:rsidRPr="005B3C54">
        <w:rPr>
          <w:rFonts w:hAnsi="Times New Roman" w:cs="Times New Roman"/>
          <w:color w:val="000000"/>
          <w:sz w:val="24"/>
          <w:szCs w:val="24"/>
          <w:lang w:val="ru-RU"/>
        </w:rPr>
        <w:lastRenderedPageBreak/>
        <w:t>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w:t>
      </w:r>
      <w:r>
        <w:rPr>
          <w:rFonts w:hAnsi="Times New Roman" w:cs="Times New Roman"/>
          <w:color w:val="000000"/>
          <w:sz w:val="24"/>
          <w:szCs w:val="24"/>
        </w:rPr>
        <w:t> </w:t>
      </w:r>
      <w:r w:rsidRPr="005B3C54">
        <w:rPr>
          <w:rFonts w:hAnsi="Times New Roman" w:cs="Times New Roman"/>
          <w:color w:val="000000"/>
          <w:sz w:val="24"/>
          <w:szCs w:val="24"/>
          <w:lang w:val="ru-RU"/>
        </w:rPr>
        <w:t>(далее – СГС «Долгосрочные договоры»), от 15.11.2019 № 181н, 182н, 183н, 184н (далее – соответственно СГС «Нематериальные активы», СГС «Затраты по заимствованиям», СГС «Совместная деятельность</w:t>
      </w:r>
      <w:proofErr w:type="gramEnd"/>
      <w:r w:rsidRPr="005B3C54">
        <w:rPr>
          <w:rFonts w:hAnsi="Times New Roman" w:cs="Times New Roman"/>
          <w:color w:val="000000"/>
          <w:sz w:val="24"/>
          <w:szCs w:val="24"/>
          <w:lang w:val="ru-RU"/>
        </w:rPr>
        <w:t xml:space="preserve">», </w:t>
      </w:r>
      <w:proofErr w:type="gramStart"/>
      <w:r w:rsidRPr="005B3C54">
        <w:rPr>
          <w:rFonts w:hAnsi="Times New Roman" w:cs="Times New Roman"/>
          <w:color w:val="000000"/>
          <w:sz w:val="24"/>
          <w:szCs w:val="24"/>
          <w:lang w:val="ru-RU"/>
        </w:rPr>
        <w:t>СГС «Выплаты персоналу»), от 30.06.2020 № 129н (далее – СГС «Финансовые инструменты»), от 30.10.2020 № 254н (далее – СГС «Метод долевого участия»), от 16.12.2020 № 310н (далее – СГС «Биологические активы»).</w:t>
      </w:r>
      <w:proofErr w:type="gramEnd"/>
    </w:p>
    <w:p w:rsidR="00592720" w:rsidRDefault="00E5724A">
      <w:pPr>
        <w:rPr>
          <w:rFonts w:hAnsi="Times New Roman" w:cs="Times New Roman"/>
          <w:color w:val="000000"/>
          <w:sz w:val="24"/>
          <w:szCs w:val="24"/>
        </w:rPr>
      </w:pPr>
      <w:proofErr w:type="spellStart"/>
      <w:r>
        <w:rPr>
          <w:rFonts w:hAnsi="Times New Roman" w:cs="Times New Roman"/>
          <w:color w:val="000000"/>
          <w:sz w:val="24"/>
          <w:szCs w:val="24"/>
        </w:rPr>
        <w:t>Используемые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термины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сокращения</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1756"/>
        <w:gridCol w:w="7358"/>
      </w:tblGrid>
      <w:tr w:rsidR="00592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2720" w:rsidRDefault="00E5724A">
            <w:r>
              <w:rPr>
                <w:rFonts w:hAnsi="Times New Roman" w:cs="Times New Roman"/>
                <w:b/>
                <w:bCs/>
                <w:color w:val="000000"/>
                <w:sz w:val="24"/>
                <w:szCs w:val="24"/>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2720" w:rsidRDefault="00E5724A">
            <w:r>
              <w:rPr>
                <w:rFonts w:hAnsi="Times New Roman" w:cs="Times New Roman"/>
                <w:b/>
                <w:bCs/>
                <w:color w:val="000000"/>
                <w:sz w:val="24"/>
                <w:szCs w:val="24"/>
              </w:rPr>
              <w:t xml:space="preserve">Расшифровка </w:t>
            </w:r>
          </w:p>
        </w:tc>
      </w:tr>
      <w:tr w:rsidR="00592720" w:rsidRPr="00C21D5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2720" w:rsidRDefault="00E5724A">
            <w:r>
              <w:rPr>
                <w:rFonts w:hAnsi="Times New Roman" w:cs="Times New Roman"/>
                <w:color w:val="000000"/>
                <w:sz w:val="24"/>
                <w:szCs w:val="24"/>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2720" w:rsidRPr="00684068" w:rsidRDefault="00684068" w:rsidP="008A2862">
            <w:pPr>
              <w:rPr>
                <w:lang w:val="ru-RU"/>
              </w:rPr>
            </w:pPr>
            <w:r>
              <w:rPr>
                <w:rFonts w:hAnsi="Times New Roman" w:cs="Times New Roman"/>
                <w:color w:val="000000"/>
                <w:sz w:val="24"/>
                <w:szCs w:val="24"/>
                <w:lang w:val="ru-RU"/>
              </w:rPr>
              <w:t>МКУ «</w:t>
            </w:r>
            <w:r w:rsidR="008A2862">
              <w:rPr>
                <w:rFonts w:hAnsi="Times New Roman" w:cs="Times New Roman"/>
                <w:color w:val="000000"/>
                <w:sz w:val="24"/>
                <w:szCs w:val="24"/>
                <w:lang w:val="ru-RU"/>
              </w:rPr>
              <w:t>Централизованная бухгалтерия</w:t>
            </w:r>
            <w:r>
              <w:rPr>
                <w:rFonts w:hAnsi="Times New Roman" w:cs="Times New Roman"/>
                <w:color w:val="000000"/>
                <w:sz w:val="24"/>
                <w:szCs w:val="24"/>
                <w:lang w:val="ru-RU"/>
              </w:rPr>
              <w:t>»</w:t>
            </w:r>
          </w:p>
        </w:tc>
      </w:tr>
      <w:tr w:rsidR="00592720" w:rsidRPr="006E298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2720" w:rsidRDefault="00E5724A">
            <w:r>
              <w:rPr>
                <w:rFonts w:hAnsi="Times New Roman" w:cs="Times New Roman"/>
                <w:color w:val="000000"/>
                <w:sz w:val="24"/>
                <w:szCs w:val="24"/>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2720" w:rsidRPr="005B3C54" w:rsidRDefault="00E5724A">
            <w:pPr>
              <w:rPr>
                <w:lang w:val="ru-RU"/>
              </w:rPr>
            </w:pPr>
            <w:r w:rsidRPr="005B3C54">
              <w:rPr>
                <w:rFonts w:hAnsi="Times New Roman" w:cs="Times New Roman"/>
                <w:color w:val="000000"/>
                <w:sz w:val="24"/>
                <w:szCs w:val="24"/>
                <w:lang w:val="ru-RU"/>
              </w:rPr>
              <w:t>1–17-е разряды номера счета в соответствии с Рабочим планом счетов</w:t>
            </w:r>
          </w:p>
        </w:tc>
      </w:tr>
      <w:tr w:rsidR="00592720" w:rsidRPr="006E298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2720" w:rsidRDefault="00E5724A">
            <w:r>
              <w:rPr>
                <w:rFonts w:hAnsi="Times New Roman" w:cs="Times New Roman"/>
                <w:color w:val="000000"/>
                <w:sz w:val="24"/>
                <w:szCs w:val="24"/>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2720" w:rsidRPr="005B3C54" w:rsidRDefault="00E5724A">
            <w:pPr>
              <w:rPr>
                <w:lang w:val="ru-RU"/>
              </w:rPr>
            </w:pPr>
            <w:r w:rsidRPr="005B3C54">
              <w:rPr>
                <w:rFonts w:hAnsi="Times New Roman" w:cs="Times New Roman"/>
                <w:color w:val="000000"/>
                <w:sz w:val="24"/>
                <w:szCs w:val="24"/>
                <w:lang w:val="ru-RU"/>
              </w:rPr>
              <w:t>26-й разряд – соответствующая подстатья</w:t>
            </w:r>
            <w:r>
              <w:rPr>
                <w:rFonts w:hAnsi="Times New Roman" w:cs="Times New Roman"/>
                <w:color w:val="000000"/>
                <w:sz w:val="24"/>
                <w:szCs w:val="24"/>
              </w:rPr>
              <w:t> </w:t>
            </w:r>
            <w:r w:rsidRPr="005B3C54">
              <w:rPr>
                <w:rFonts w:hAnsi="Times New Roman" w:cs="Times New Roman"/>
                <w:color w:val="000000"/>
                <w:sz w:val="24"/>
                <w:szCs w:val="24"/>
                <w:lang w:val="ru-RU"/>
              </w:rPr>
              <w:t>КОСГУ</w:t>
            </w:r>
          </w:p>
        </w:tc>
      </w:tr>
    </w:tbl>
    <w:p w:rsidR="00592720" w:rsidRPr="005B3C54" w:rsidRDefault="00E5724A">
      <w:pPr>
        <w:spacing w:line="600" w:lineRule="atLeast"/>
        <w:rPr>
          <w:b/>
          <w:bCs/>
          <w:color w:val="252525"/>
          <w:spacing w:val="-2"/>
          <w:sz w:val="48"/>
          <w:szCs w:val="48"/>
          <w:lang w:val="ru-RU"/>
        </w:rPr>
      </w:pPr>
      <w:r>
        <w:rPr>
          <w:b/>
          <w:bCs/>
          <w:color w:val="252525"/>
          <w:spacing w:val="-2"/>
          <w:sz w:val="48"/>
          <w:szCs w:val="48"/>
        </w:rPr>
        <w:t> I</w:t>
      </w:r>
      <w:r w:rsidRPr="005B3C54">
        <w:rPr>
          <w:b/>
          <w:bCs/>
          <w:color w:val="252525"/>
          <w:spacing w:val="-2"/>
          <w:sz w:val="48"/>
          <w:szCs w:val="48"/>
          <w:lang w:val="ru-RU"/>
        </w:rPr>
        <w:t>.</w:t>
      </w:r>
      <w:r>
        <w:rPr>
          <w:b/>
          <w:bCs/>
          <w:color w:val="252525"/>
          <w:spacing w:val="-2"/>
          <w:sz w:val="48"/>
          <w:szCs w:val="48"/>
        </w:rPr>
        <w:t> </w:t>
      </w:r>
      <w:r w:rsidRPr="005B3C54">
        <w:rPr>
          <w:b/>
          <w:bCs/>
          <w:color w:val="252525"/>
          <w:spacing w:val="-2"/>
          <w:sz w:val="48"/>
          <w:szCs w:val="48"/>
          <w:lang w:val="ru-RU"/>
        </w:rPr>
        <w:t>Общие</w:t>
      </w:r>
      <w:r>
        <w:rPr>
          <w:b/>
          <w:bCs/>
          <w:color w:val="252525"/>
          <w:spacing w:val="-2"/>
          <w:sz w:val="48"/>
          <w:szCs w:val="48"/>
        </w:rPr>
        <w:t> </w:t>
      </w:r>
      <w:r w:rsidRPr="005B3C54">
        <w:rPr>
          <w:b/>
          <w:bCs/>
          <w:color w:val="252525"/>
          <w:spacing w:val="-2"/>
          <w:sz w:val="48"/>
          <w:szCs w:val="48"/>
          <w:lang w:val="ru-RU"/>
        </w:rPr>
        <w:t>положения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1. Бюджетный учет </w:t>
      </w:r>
      <w:r w:rsidR="00684068">
        <w:rPr>
          <w:rFonts w:hAnsi="Times New Roman" w:cs="Times New Roman"/>
          <w:color w:val="000000"/>
          <w:sz w:val="24"/>
          <w:szCs w:val="24"/>
          <w:lang w:val="ru-RU"/>
        </w:rPr>
        <w:t>МКУ «Централизованная бухгалтерия»</w:t>
      </w:r>
      <w:proofErr w:type="gramStart"/>
      <w:r w:rsidR="00684068">
        <w:rPr>
          <w:rFonts w:hAnsi="Times New Roman" w:cs="Times New Roman"/>
          <w:color w:val="000000"/>
          <w:sz w:val="24"/>
          <w:szCs w:val="24"/>
          <w:lang w:val="ru-RU"/>
        </w:rPr>
        <w:t xml:space="preserve"> </w:t>
      </w:r>
      <w:r w:rsidRPr="005B3C54">
        <w:rPr>
          <w:rFonts w:hAnsi="Times New Roman" w:cs="Times New Roman"/>
          <w:color w:val="000000"/>
          <w:sz w:val="24"/>
          <w:szCs w:val="24"/>
          <w:lang w:val="ru-RU"/>
        </w:rPr>
        <w:t>,</w:t>
      </w:r>
      <w:proofErr w:type="gramEnd"/>
      <w:r w:rsidRPr="005B3C54">
        <w:rPr>
          <w:rFonts w:hAnsi="Times New Roman" w:cs="Times New Roman"/>
          <w:color w:val="000000"/>
          <w:sz w:val="24"/>
          <w:szCs w:val="24"/>
          <w:lang w:val="ru-RU"/>
        </w:rPr>
        <w:t xml:space="preserve"> под руководством </w:t>
      </w:r>
      <w:r w:rsidR="00684068">
        <w:rPr>
          <w:rFonts w:hAnsi="Times New Roman" w:cs="Times New Roman"/>
          <w:color w:val="000000"/>
          <w:sz w:val="24"/>
          <w:szCs w:val="24"/>
          <w:lang w:val="ru-RU"/>
        </w:rPr>
        <w:t xml:space="preserve">начальника </w:t>
      </w:r>
      <w:r w:rsidRPr="005B3C54">
        <w:rPr>
          <w:rFonts w:hAnsi="Times New Roman" w:cs="Times New Roman"/>
          <w:color w:val="000000"/>
          <w:sz w:val="24"/>
          <w:szCs w:val="24"/>
          <w:lang w:val="ru-RU"/>
        </w:rPr>
        <w:t>. Сотрудники бухгалтерии руководствуются в работе положением о бухгалтерии, должностными инструкциями. Ответственным за ведение бюджетного учета в учреждении является главный бухгалтер.</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часть</w:t>
      </w:r>
      <w:r>
        <w:rPr>
          <w:rFonts w:hAnsi="Times New Roman" w:cs="Times New Roman"/>
          <w:color w:val="000000"/>
          <w:sz w:val="24"/>
          <w:szCs w:val="24"/>
        </w:rPr>
        <w:t> </w:t>
      </w:r>
      <w:r w:rsidRPr="005B3C54">
        <w:rPr>
          <w:rFonts w:hAnsi="Times New Roman" w:cs="Times New Roman"/>
          <w:color w:val="000000"/>
          <w:sz w:val="24"/>
          <w:szCs w:val="24"/>
          <w:lang w:val="ru-RU"/>
        </w:rPr>
        <w:t>3 статьи 7 Закона от 06.12.2011 № 402-ФЗ, пункт 4 Инструкции к</w:t>
      </w:r>
      <w:r>
        <w:rPr>
          <w:rFonts w:hAnsi="Times New Roman" w:cs="Times New Roman"/>
          <w:color w:val="000000"/>
          <w:sz w:val="24"/>
          <w:szCs w:val="24"/>
        </w:rPr>
        <w:t> </w:t>
      </w:r>
      <w:r w:rsidRPr="005B3C54">
        <w:rPr>
          <w:rFonts w:hAnsi="Times New Roman" w:cs="Times New Roman"/>
          <w:color w:val="000000"/>
          <w:sz w:val="24"/>
          <w:szCs w:val="24"/>
          <w:lang w:val="ru-RU"/>
        </w:rPr>
        <w:t>Единому плану счетов № 157н.</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2. </w:t>
      </w:r>
      <w:r>
        <w:rPr>
          <w:rFonts w:hAnsi="Times New Roman" w:cs="Times New Roman"/>
          <w:color w:val="000000"/>
          <w:sz w:val="24"/>
          <w:szCs w:val="24"/>
        </w:rPr>
        <w:t> </w:t>
      </w:r>
      <w:r w:rsidRPr="005B3C54">
        <w:rPr>
          <w:rFonts w:hAnsi="Times New Roman" w:cs="Times New Roman"/>
          <w:color w:val="000000"/>
          <w:sz w:val="24"/>
          <w:szCs w:val="24"/>
          <w:lang w:val="ru-RU"/>
        </w:rPr>
        <w:t>В</w:t>
      </w:r>
      <w:r>
        <w:rPr>
          <w:rFonts w:hAnsi="Times New Roman" w:cs="Times New Roman"/>
          <w:color w:val="000000"/>
          <w:sz w:val="24"/>
          <w:szCs w:val="24"/>
        </w:rPr>
        <w:t> </w:t>
      </w:r>
      <w:r w:rsidRPr="005B3C54">
        <w:rPr>
          <w:rFonts w:hAnsi="Times New Roman" w:cs="Times New Roman"/>
          <w:color w:val="000000"/>
          <w:sz w:val="24"/>
          <w:szCs w:val="24"/>
          <w:lang w:val="ru-RU"/>
        </w:rPr>
        <w:t>учреждении</w:t>
      </w:r>
      <w:r>
        <w:rPr>
          <w:rFonts w:hAnsi="Times New Roman" w:cs="Times New Roman"/>
          <w:color w:val="000000"/>
          <w:sz w:val="24"/>
          <w:szCs w:val="24"/>
        </w:rPr>
        <w:t> </w:t>
      </w:r>
      <w:r w:rsidRPr="005B3C54">
        <w:rPr>
          <w:rFonts w:hAnsi="Times New Roman" w:cs="Times New Roman"/>
          <w:color w:val="000000"/>
          <w:sz w:val="24"/>
          <w:szCs w:val="24"/>
          <w:lang w:val="ru-RU"/>
        </w:rPr>
        <w:t>действуют постоянные комиссии:</w:t>
      </w:r>
    </w:p>
    <w:p w:rsidR="00592720" w:rsidRPr="005B3C54" w:rsidRDefault="00E5724A">
      <w:pPr>
        <w:numPr>
          <w:ilvl w:val="0"/>
          <w:numId w:val="2"/>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комиссия по поступлению и выбытию активов (приложение 1);</w:t>
      </w:r>
    </w:p>
    <w:p w:rsidR="00592720" w:rsidRDefault="00E5724A">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инвентаризационная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комиссия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приложение</w:t>
      </w:r>
      <w:proofErr w:type="spellEnd"/>
      <w:r>
        <w:rPr>
          <w:rFonts w:hAnsi="Times New Roman" w:cs="Times New Roman"/>
          <w:color w:val="000000"/>
          <w:sz w:val="24"/>
          <w:szCs w:val="24"/>
        </w:rPr>
        <w:t xml:space="preserve"> 2);</w:t>
      </w:r>
    </w:p>
    <w:p w:rsidR="00592720" w:rsidRPr="005B3C54" w:rsidRDefault="00E5724A">
      <w:pPr>
        <w:numPr>
          <w:ilvl w:val="0"/>
          <w:numId w:val="2"/>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комиссия по проверке показаний одометров автотранспорта (приложение 3);</w:t>
      </w:r>
    </w:p>
    <w:p w:rsidR="00592720" w:rsidRPr="005B3C54" w:rsidRDefault="00E5724A">
      <w:pPr>
        <w:numPr>
          <w:ilvl w:val="0"/>
          <w:numId w:val="2"/>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комиссия для проведения внезапной ревизии кассы (приложение 4).</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4.</w:t>
      </w:r>
      <w:r>
        <w:rPr>
          <w:rFonts w:hAnsi="Times New Roman" w:cs="Times New Roman"/>
          <w:color w:val="000000"/>
          <w:sz w:val="24"/>
          <w:szCs w:val="24"/>
        </w:rPr>
        <w:t> </w:t>
      </w:r>
      <w:r w:rsidRPr="005B3C54">
        <w:rPr>
          <w:rFonts w:hAnsi="Times New Roman" w:cs="Times New Roman"/>
          <w:color w:val="000000"/>
          <w:sz w:val="24"/>
          <w:szCs w:val="24"/>
          <w:lang w:val="ru-RU"/>
        </w:rPr>
        <w:t>Учреждение</w:t>
      </w:r>
      <w:r>
        <w:rPr>
          <w:rFonts w:hAnsi="Times New Roman" w:cs="Times New Roman"/>
          <w:color w:val="000000"/>
          <w:sz w:val="24"/>
          <w:szCs w:val="24"/>
        </w:rPr>
        <w:t> </w:t>
      </w:r>
      <w:r w:rsidRPr="005B3C54">
        <w:rPr>
          <w:rFonts w:hAnsi="Times New Roman" w:cs="Times New Roman"/>
          <w:color w:val="000000"/>
          <w:sz w:val="24"/>
          <w:szCs w:val="24"/>
          <w:lang w:val="ru-RU"/>
        </w:rPr>
        <w:t>публикует основные положения учетной политики на своем официальном сайте путем размещения копий документов учетной политики.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9 СГС «Учетная политика, оценочные значения и ошибки».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w:t>
      </w:r>
      <w:r w:rsidRPr="005B3C54">
        <w:rPr>
          <w:rFonts w:hAnsi="Times New Roman" w:cs="Times New Roman"/>
          <w:color w:val="000000"/>
          <w:sz w:val="24"/>
          <w:szCs w:val="24"/>
          <w:lang w:val="ru-RU"/>
        </w:rPr>
        <w:lastRenderedPageBreak/>
        <w:t>выявленных после утверждения отчетности, в целях принятия решения о раскрытии в</w:t>
      </w:r>
      <w:r w:rsidRPr="005B3C54">
        <w:rPr>
          <w:lang w:val="ru-RU"/>
        </w:rPr>
        <w:br/>
      </w:r>
      <w:r w:rsidRPr="005B3C54">
        <w:rPr>
          <w:rFonts w:hAnsi="Times New Roman" w:cs="Times New Roman"/>
          <w:color w:val="000000"/>
          <w:sz w:val="24"/>
          <w:szCs w:val="24"/>
          <w:lang w:val="ru-RU"/>
        </w:rPr>
        <w:t>Пояснениях к отчетности информации о существенных ошибках.</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пункты 17, 20, 32 СГС «Учетная политика, оценочные значения и ошибки».</w:t>
      </w:r>
    </w:p>
    <w:p w:rsidR="00592720" w:rsidRPr="005B3C54" w:rsidRDefault="00E5724A">
      <w:pPr>
        <w:spacing w:line="600" w:lineRule="atLeast"/>
        <w:rPr>
          <w:b/>
          <w:bCs/>
          <w:color w:val="252525"/>
          <w:spacing w:val="-2"/>
          <w:sz w:val="48"/>
          <w:szCs w:val="48"/>
          <w:lang w:val="ru-RU"/>
        </w:rPr>
      </w:pPr>
      <w:r>
        <w:rPr>
          <w:b/>
          <w:bCs/>
          <w:color w:val="252525"/>
          <w:spacing w:val="-2"/>
          <w:sz w:val="48"/>
          <w:szCs w:val="48"/>
        </w:rPr>
        <w:t>II</w:t>
      </w:r>
      <w:r w:rsidRPr="005B3C54">
        <w:rPr>
          <w:b/>
          <w:bCs/>
          <w:color w:val="252525"/>
          <w:spacing w:val="-2"/>
          <w:sz w:val="48"/>
          <w:szCs w:val="48"/>
          <w:lang w:val="ru-RU"/>
        </w:rPr>
        <w:t>. Технология</w:t>
      </w:r>
    </w:p>
    <w:p w:rsidR="00592720" w:rsidRPr="005B3C54" w:rsidRDefault="00E5724A">
      <w:pPr>
        <w:spacing w:line="600" w:lineRule="atLeast"/>
        <w:rPr>
          <w:b/>
          <w:bCs/>
          <w:color w:val="252525"/>
          <w:spacing w:val="-2"/>
          <w:sz w:val="48"/>
          <w:szCs w:val="48"/>
          <w:lang w:val="ru-RU"/>
        </w:rPr>
      </w:pPr>
      <w:r>
        <w:rPr>
          <w:b/>
          <w:bCs/>
          <w:color w:val="252525"/>
          <w:spacing w:val="-2"/>
          <w:sz w:val="48"/>
          <w:szCs w:val="48"/>
        </w:rPr>
        <w:t> </w:t>
      </w:r>
      <w:r w:rsidRPr="005B3C54">
        <w:rPr>
          <w:b/>
          <w:bCs/>
          <w:color w:val="252525"/>
          <w:spacing w:val="-2"/>
          <w:sz w:val="48"/>
          <w:szCs w:val="48"/>
          <w:lang w:val="ru-RU"/>
        </w:rPr>
        <w:t>составления, передачи документов для отражения в бухгалтерском учете</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 Бухучет ведется в электронном виде с применением программных продуктов</w:t>
      </w:r>
      <w:r>
        <w:rPr>
          <w:rFonts w:hAnsi="Times New Roman" w:cs="Times New Roman"/>
          <w:color w:val="000000"/>
          <w:sz w:val="24"/>
          <w:szCs w:val="24"/>
        </w:rPr>
        <w:t> </w:t>
      </w:r>
      <w:r w:rsidRPr="005B3C54">
        <w:rPr>
          <w:rFonts w:hAnsi="Times New Roman" w:cs="Times New Roman"/>
          <w:color w:val="000000"/>
          <w:sz w:val="24"/>
          <w:szCs w:val="24"/>
          <w:lang w:val="ru-RU"/>
        </w:rPr>
        <w:t>«Бухгалтерия» и «Зарплата».</w:t>
      </w:r>
      <w:r w:rsidRPr="005B3C54">
        <w:rPr>
          <w:lang w:val="ru-RU"/>
        </w:rPr>
        <w:br/>
      </w:r>
      <w:r w:rsidRPr="005B3C54">
        <w:rPr>
          <w:rFonts w:hAnsi="Times New Roman" w:cs="Times New Roman"/>
          <w:color w:val="000000"/>
          <w:sz w:val="24"/>
          <w:szCs w:val="24"/>
          <w:lang w:val="ru-RU"/>
        </w:rPr>
        <w:t>Основание: пункт 6 Инструкции к Единому плану счетов № 157н.</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592720" w:rsidRPr="005B3C54" w:rsidRDefault="00E5724A">
      <w:pPr>
        <w:numPr>
          <w:ilvl w:val="0"/>
          <w:numId w:val="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система электронного документооборота с территориальным органом</w:t>
      </w:r>
      <w:r>
        <w:rPr>
          <w:rFonts w:hAnsi="Times New Roman" w:cs="Times New Roman"/>
          <w:color w:val="000000"/>
          <w:sz w:val="24"/>
          <w:szCs w:val="24"/>
        </w:rPr>
        <w:t> </w:t>
      </w:r>
      <w:r w:rsidRPr="005B3C54">
        <w:rPr>
          <w:rFonts w:hAnsi="Times New Roman" w:cs="Times New Roman"/>
          <w:color w:val="000000"/>
          <w:sz w:val="24"/>
          <w:szCs w:val="24"/>
          <w:lang w:val="ru-RU"/>
        </w:rPr>
        <w:t>Федерального казначейства;</w:t>
      </w:r>
    </w:p>
    <w:p w:rsidR="00592720" w:rsidRDefault="00E5724A">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rsidR="00592720" w:rsidRDefault="00E5724A">
      <w:pPr>
        <w:numPr>
          <w:ilvl w:val="0"/>
          <w:numId w:val="3"/>
        </w:numPr>
        <w:ind w:left="780" w:right="180"/>
        <w:contextualSpacing/>
        <w:rPr>
          <w:rFonts w:hAnsi="Times New Roman" w:cs="Times New Roman"/>
          <w:color w:val="000000"/>
          <w:sz w:val="24"/>
          <w:szCs w:val="24"/>
        </w:rPr>
      </w:pPr>
      <w:r w:rsidRPr="005B3C54">
        <w:rPr>
          <w:rFonts w:hAnsi="Times New Roman" w:cs="Times New Roman"/>
          <w:color w:val="000000"/>
          <w:sz w:val="24"/>
          <w:szCs w:val="24"/>
          <w:lang w:val="ru-RU"/>
        </w:rPr>
        <w:t>передача отчетности по налогам, сборам и иным обязательным платежам в</w:t>
      </w:r>
      <w:r>
        <w:rPr>
          <w:rFonts w:hAnsi="Times New Roman" w:cs="Times New Roman"/>
          <w:color w:val="000000"/>
          <w:sz w:val="24"/>
          <w:szCs w:val="24"/>
        </w:rPr>
        <w:t> </w:t>
      </w:r>
      <w:r w:rsidRPr="005B3C54">
        <w:rPr>
          <w:rFonts w:hAnsi="Times New Roman" w:cs="Times New Roman"/>
          <w:color w:val="000000"/>
          <w:sz w:val="24"/>
          <w:szCs w:val="24"/>
          <w:lang w:val="ru-RU"/>
        </w:rPr>
        <w:t xml:space="preserve">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rsidR="00592720" w:rsidRPr="005B3C54" w:rsidRDefault="00E5724A">
      <w:pPr>
        <w:numPr>
          <w:ilvl w:val="0"/>
          <w:numId w:val="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передача отчетности в отделение Фонда пенсионного и социального страхования;</w:t>
      </w:r>
    </w:p>
    <w:p w:rsidR="00592720" w:rsidRPr="005B3C54" w:rsidRDefault="00E5724A">
      <w:pPr>
        <w:numPr>
          <w:ilvl w:val="0"/>
          <w:numId w:val="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размещение информации о деятельности учреждения на официальном сайте</w:t>
      </w:r>
      <w:r>
        <w:rPr>
          <w:rFonts w:hAnsi="Times New Roman" w:cs="Times New Roman"/>
          <w:color w:val="000000"/>
          <w:sz w:val="24"/>
          <w:szCs w:val="24"/>
        </w:rPr>
        <w:t> bus</w:t>
      </w:r>
      <w:r w:rsidRPr="005B3C54">
        <w:rPr>
          <w:rFonts w:hAnsi="Times New Roman" w:cs="Times New Roman"/>
          <w:color w:val="000000"/>
          <w:sz w:val="24"/>
          <w:szCs w:val="24"/>
          <w:lang w:val="ru-RU"/>
        </w:rPr>
        <w:t>.</w:t>
      </w:r>
      <w:proofErr w:type="spellStart"/>
      <w:r>
        <w:rPr>
          <w:rFonts w:hAnsi="Times New Roman" w:cs="Times New Roman"/>
          <w:color w:val="000000"/>
          <w:sz w:val="24"/>
          <w:szCs w:val="24"/>
        </w:rPr>
        <w:t>gov</w:t>
      </w:r>
      <w:proofErr w:type="spellEnd"/>
      <w:r w:rsidRPr="005B3C54">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5B3C54">
        <w:rPr>
          <w:rFonts w:hAnsi="Times New Roman" w:cs="Times New Roman"/>
          <w:color w:val="000000"/>
          <w:sz w:val="24"/>
          <w:szCs w:val="24"/>
          <w:lang w:val="ru-RU"/>
        </w:rPr>
        <w:t>;</w:t>
      </w:r>
    </w:p>
    <w:p w:rsidR="00592720" w:rsidRDefault="00E5724A">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w:t>
      </w:r>
    </w:p>
    <w:p w:rsidR="00592720" w:rsidRPr="007C4407"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С</w:t>
      </w:r>
      <w:r w:rsidR="007C4407">
        <w:rPr>
          <w:rFonts w:hAnsi="Times New Roman" w:cs="Times New Roman"/>
          <w:color w:val="000000"/>
          <w:sz w:val="24"/>
          <w:szCs w:val="24"/>
          <w:lang w:val="ru-RU"/>
        </w:rPr>
        <w:t>о</w:t>
      </w:r>
      <w:r w:rsidRPr="005B3C54">
        <w:rPr>
          <w:rFonts w:hAnsi="Times New Roman" w:cs="Times New Roman"/>
          <w:color w:val="000000"/>
          <w:sz w:val="24"/>
          <w:szCs w:val="24"/>
          <w:lang w:val="ru-RU"/>
        </w:rPr>
        <w:t xml:space="preserve">здание электронных документов бухгалтерского учета и их обмен внутри учреждения осуществляется с использованием бухгалтерской программы «1С: Бухгалтерия государственного учреждения 8 </w:t>
      </w:r>
      <w:proofErr w:type="gramStart"/>
      <w:r w:rsidRPr="005B3C54">
        <w:rPr>
          <w:rFonts w:hAnsi="Times New Roman" w:cs="Times New Roman"/>
          <w:color w:val="000000"/>
          <w:sz w:val="24"/>
          <w:szCs w:val="24"/>
          <w:lang w:val="ru-RU"/>
        </w:rPr>
        <w:t>КОРП</w:t>
      </w:r>
      <w:proofErr w:type="gramEnd"/>
      <w:r w:rsidRPr="005B3C54">
        <w:rPr>
          <w:rFonts w:hAnsi="Times New Roman" w:cs="Times New Roman"/>
          <w:color w:val="000000"/>
          <w:sz w:val="24"/>
          <w:szCs w:val="24"/>
          <w:lang w:val="ru-RU"/>
        </w:rPr>
        <w:t>». Сдача бухгалтерской (финансовой) отчетности — в ГИИС «Электронный бюджет».</w:t>
      </w:r>
      <w:r w:rsidR="007C4407">
        <w:rPr>
          <w:rFonts w:hAnsi="Times New Roman" w:cs="Times New Roman"/>
          <w:color w:val="000000"/>
          <w:sz w:val="24"/>
          <w:szCs w:val="24"/>
        </w:rPr>
        <w:t>WEB</w:t>
      </w:r>
      <w:r w:rsidR="007C4407">
        <w:rPr>
          <w:rFonts w:hAnsi="Times New Roman" w:cs="Times New Roman"/>
          <w:color w:val="000000"/>
          <w:sz w:val="24"/>
          <w:szCs w:val="24"/>
          <w:lang w:val="ru-RU"/>
        </w:rPr>
        <w:t>-Консолидация.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Обмен финансовыми и другими документами с территориальным органом Федерального казначейства осуществляется в системе удаленного финансового документооборота органов Федерального казначейства — </w:t>
      </w:r>
      <w:proofErr w:type="gramStart"/>
      <w:r w:rsidRPr="005B3C54">
        <w:rPr>
          <w:rFonts w:hAnsi="Times New Roman" w:cs="Times New Roman"/>
          <w:color w:val="000000"/>
          <w:sz w:val="24"/>
          <w:szCs w:val="24"/>
          <w:lang w:val="ru-RU"/>
        </w:rPr>
        <w:t>СУФД</w:t>
      </w:r>
      <w:proofErr w:type="gramEnd"/>
      <w:r w:rsidRPr="005B3C54">
        <w:rPr>
          <w:rFonts w:hAnsi="Times New Roman" w:cs="Times New Roman"/>
          <w:color w:val="000000"/>
          <w:sz w:val="24"/>
          <w:szCs w:val="24"/>
          <w:lang w:val="ru-RU"/>
        </w:rPr>
        <w:t>-</w:t>
      </w:r>
      <w:r>
        <w:rPr>
          <w:rFonts w:hAnsi="Times New Roman" w:cs="Times New Roman"/>
          <w:color w:val="000000"/>
          <w:sz w:val="24"/>
          <w:szCs w:val="24"/>
        </w:rPr>
        <w:t>online</w:t>
      </w:r>
      <w:r w:rsidRPr="005B3C54">
        <w:rPr>
          <w:rFonts w:hAnsi="Times New Roman" w:cs="Times New Roman"/>
          <w:color w:val="000000"/>
          <w:sz w:val="24"/>
          <w:szCs w:val="24"/>
          <w:lang w:val="ru-RU"/>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1 приложения № 2 к СГС «Учетная политика, оценочные значения и ошибки».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lastRenderedPageBreak/>
        <w:t>4. В целях обеспечения сохранности электронных данных бухгалтерского учета и отчетности:</w:t>
      </w:r>
    </w:p>
    <w:p w:rsidR="00592720" w:rsidRPr="005B3C54" w:rsidRDefault="00E5724A">
      <w:pPr>
        <w:numPr>
          <w:ilvl w:val="0"/>
          <w:numId w:val="4"/>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на сервере ежедневно производится сохранение резервных копий базы «Бухгалтерия» еженедельно — «Зарплата»;</w:t>
      </w:r>
    </w:p>
    <w:p w:rsidR="00592720" w:rsidRPr="005B3C54" w:rsidRDefault="00E5724A">
      <w:pPr>
        <w:numPr>
          <w:ilvl w:val="0"/>
          <w:numId w:val="4"/>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 xml:space="preserve">по итогам квартала и отчетного года после сдачи отчетности производится запись копии базы данных на внешний носитель — </w:t>
      </w:r>
      <w:proofErr w:type="spellStart"/>
      <w:r w:rsidRPr="005B3C54">
        <w:rPr>
          <w:rFonts w:hAnsi="Times New Roman" w:cs="Times New Roman"/>
          <w:color w:val="000000"/>
          <w:sz w:val="24"/>
          <w:szCs w:val="24"/>
          <w:lang w:val="ru-RU"/>
        </w:rPr>
        <w:t>флеш</w:t>
      </w:r>
      <w:proofErr w:type="spellEnd"/>
      <w:r w:rsidRPr="005B3C54">
        <w:rPr>
          <w:rFonts w:hAnsi="Times New Roman" w:cs="Times New Roman"/>
          <w:color w:val="000000"/>
          <w:sz w:val="24"/>
          <w:szCs w:val="24"/>
          <w:lang w:val="ru-RU"/>
        </w:rPr>
        <w:t>-карту, которая хранится в сейфе главного бухгалтера;</w:t>
      </w:r>
    </w:p>
    <w:p w:rsidR="00592720" w:rsidRPr="005B3C54" w:rsidRDefault="00E5724A">
      <w:pPr>
        <w:numPr>
          <w:ilvl w:val="0"/>
          <w:numId w:val="4"/>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592720" w:rsidRPr="005B3C54" w:rsidRDefault="00E5724A">
      <w:pPr>
        <w:spacing w:line="600" w:lineRule="atLeast"/>
        <w:rPr>
          <w:b/>
          <w:bCs/>
          <w:color w:val="252525"/>
          <w:spacing w:val="-2"/>
          <w:sz w:val="48"/>
          <w:szCs w:val="48"/>
          <w:lang w:val="ru-RU"/>
        </w:rPr>
      </w:pPr>
      <w:r>
        <w:rPr>
          <w:b/>
          <w:bCs/>
          <w:color w:val="252525"/>
          <w:spacing w:val="-2"/>
          <w:sz w:val="48"/>
          <w:szCs w:val="48"/>
        </w:rPr>
        <w:t>III</w:t>
      </w:r>
      <w:r w:rsidRPr="005B3C54">
        <w:rPr>
          <w:b/>
          <w:bCs/>
          <w:color w:val="252525"/>
          <w:spacing w:val="-2"/>
          <w:sz w:val="48"/>
          <w:szCs w:val="48"/>
          <w:lang w:val="ru-RU"/>
        </w:rPr>
        <w:t>. Правила документооборота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1. Порядок и сроки передачи первичных учетных документов для отражения в бухгалтерском учете установлены в графике документооборота (приложение </w:t>
      </w:r>
      <w:r w:rsidR="002D713D">
        <w:rPr>
          <w:rFonts w:hAnsi="Times New Roman" w:cs="Times New Roman"/>
          <w:color w:val="000000"/>
          <w:sz w:val="24"/>
          <w:szCs w:val="24"/>
          <w:lang w:val="ru-RU"/>
        </w:rPr>
        <w:t>17</w:t>
      </w:r>
      <w:r w:rsidRPr="005B3C54">
        <w:rPr>
          <w:rFonts w:hAnsi="Times New Roman" w:cs="Times New Roman"/>
          <w:color w:val="000000"/>
          <w:sz w:val="24"/>
          <w:szCs w:val="24"/>
          <w:lang w:val="ru-RU"/>
        </w:rPr>
        <w:t xml:space="preserve"> к настоящей учетной политике).</w:t>
      </w:r>
      <w:r w:rsidRPr="005B3C54">
        <w:rPr>
          <w:lang w:val="ru-RU"/>
        </w:rPr>
        <w:br/>
      </w:r>
      <w:r w:rsidRPr="005B3C54">
        <w:rPr>
          <w:rFonts w:hAnsi="Times New Roman" w:cs="Times New Roman"/>
          <w:color w:val="000000"/>
          <w:sz w:val="24"/>
          <w:szCs w:val="24"/>
          <w:lang w:val="ru-RU"/>
        </w:rPr>
        <w:t>Основание: пункт 22 СГС «Концептуальные основы бухучета и отчетности», подпункт «д» пункта 9 СГС «Учетная политика, оценочные значения и ошибки».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2. Первичные документы составляют и передают в бухгалтерию лица, ответственные за оформление факта хозяйственной жизни. Документы бухгалтерского учета передаются в срок, установленный в графике документооборота. Если в графике срок не установлен, документ бухгалтерского учета или иная информация передается в течение трех рабочих дней со дня оформления, но не позднее последнего рабочего дня месяца, в котором факт хозяйственной жизни произошел.</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При создании, обработке и передаче документов обеспечивается защита персональных данных в порядке, установленном в положении о защите персональных данных, которое утверждается руководителем учреждения.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Ответственность за своевременное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сотрудники, составившие и подписавшие указанные документы.</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1, подпункты «г», «ж» пункта 6 приложения № 2 к СГС «Учетная политика, оценочные значения и ошибки».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3. При проведении хозяйственных операций используются унифицированные документы. Если для оформления хозяйственных операций не предусмотрены унифицированные документы, используются:</w:t>
      </w:r>
    </w:p>
    <w:p w:rsidR="00592720" w:rsidRPr="005B3C54" w:rsidRDefault="00E5724A">
      <w:pPr>
        <w:numPr>
          <w:ilvl w:val="0"/>
          <w:numId w:val="5"/>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 xml:space="preserve">самостоятельно разработанные формы, которые приведены в приложении </w:t>
      </w:r>
      <w:r w:rsidR="00BD6CC5">
        <w:rPr>
          <w:rFonts w:hAnsi="Times New Roman" w:cs="Times New Roman"/>
          <w:color w:val="000000"/>
          <w:sz w:val="24"/>
          <w:szCs w:val="24"/>
          <w:lang w:val="ru-RU"/>
        </w:rPr>
        <w:t>12</w:t>
      </w:r>
      <w:r w:rsidRPr="005B3C54">
        <w:rPr>
          <w:rFonts w:hAnsi="Times New Roman" w:cs="Times New Roman"/>
          <w:color w:val="000000"/>
          <w:sz w:val="24"/>
          <w:szCs w:val="24"/>
          <w:lang w:val="ru-RU"/>
        </w:rPr>
        <w:t>;</w:t>
      </w:r>
    </w:p>
    <w:p w:rsidR="00592720" w:rsidRPr="005B3C54" w:rsidRDefault="00E5724A">
      <w:pPr>
        <w:numPr>
          <w:ilvl w:val="0"/>
          <w:numId w:val="5"/>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унифицированные формы, дополненные необходимыми реквизитами.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lastRenderedPageBreak/>
        <w:t>Основание: пункт 11 Инструкции к Единому плану счетов № 157н, пункты 25–26 СГС «Концептуальные основы бухучета и отчетности», подпункт «г» пункта 9 СГС «Учетная политика, оценочные значения и ошибки», подпункт «а» пункта 6 приложения № 2 к данному стандарту.</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4. Для отражения в бухгалтерском учете принимаются документы, которые проверены сотрудниками бухгалтерии в соответствии с положением о внутреннем финансовом контроле (приложение 1</w:t>
      </w:r>
      <w:r w:rsidR="00BD6CC5">
        <w:rPr>
          <w:rFonts w:hAnsi="Times New Roman" w:cs="Times New Roman"/>
          <w:color w:val="000000"/>
          <w:sz w:val="24"/>
          <w:szCs w:val="24"/>
          <w:lang w:val="ru-RU"/>
        </w:rPr>
        <w:t>5</w:t>
      </w:r>
      <w:r w:rsidRPr="005B3C54">
        <w:rPr>
          <w:rFonts w:hAnsi="Times New Roman" w:cs="Times New Roman"/>
          <w:color w:val="000000"/>
          <w:sz w:val="24"/>
          <w:szCs w:val="24"/>
          <w:lang w:val="ru-RU"/>
        </w:rPr>
        <w:t>). Документы, оформленные с нарушением, бухгалтерия к учету не принимает.</w:t>
      </w:r>
      <w:r w:rsidRPr="005B3C54">
        <w:rPr>
          <w:lang w:val="ru-RU"/>
        </w:rPr>
        <w:br/>
      </w:r>
      <w:r w:rsidRPr="005B3C54">
        <w:rPr>
          <w:rFonts w:hAnsi="Times New Roman" w:cs="Times New Roman"/>
          <w:color w:val="000000"/>
          <w:sz w:val="24"/>
          <w:szCs w:val="24"/>
          <w:lang w:val="ru-RU"/>
        </w:rPr>
        <w:t>Основание: пункт 3 Инструкции к Единому плану счетов № 157н, пункт 23 СГС «Концептуальные основы бухучета и отчетности», подпункт «з» пункты 1, 6 приложения № 2 к СГС «Учетная политика, оценочные значения и ошибки».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5. Право подписи учетных документов предоставлено сотрудникам, занимающим должности, перечисленные в приложении</w:t>
      </w:r>
      <w:r w:rsidR="00BD6CC5">
        <w:rPr>
          <w:rFonts w:hAnsi="Times New Roman" w:cs="Times New Roman"/>
          <w:color w:val="000000"/>
          <w:sz w:val="24"/>
          <w:szCs w:val="24"/>
          <w:lang w:val="ru-RU"/>
        </w:rPr>
        <w:t xml:space="preserve"> 13</w:t>
      </w:r>
      <w:r w:rsidRPr="005B3C54">
        <w:rPr>
          <w:rFonts w:hAnsi="Times New Roman" w:cs="Times New Roman"/>
          <w:color w:val="000000"/>
          <w:sz w:val="24"/>
          <w:szCs w:val="24"/>
          <w:lang w:val="ru-RU"/>
        </w:rPr>
        <w:t xml:space="preserve">. </w:t>
      </w:r>
      <w:proofErr w:type="spellStart"/>
      <w:r w:rsidRPr="005B3C54">
        <w:rPr>
          <w:rFonts w:hAnsi="Times New Roman" w:cs="Times New Roman"/>
          <w:color w:val="000000"/>
          <w:sz w:val="24"/>
          <w:szCs w:val="24"/>
          <w:lang w:val="ru-RU"/>
        </w:rPr>
        <w:t>Пофамильный</w:t>
      </w:r>
      <w:proofErr w:type="spellEnd"/>
      <w:r w:rsidRPr="005B3C54">
        <w:rPr>
          <w:rFonts w:hAnsi="Times New Roman" w:cs="Times New Roman"/>
          <w:color w:val="000000"/>
          <w:sz w:val="24"/>
          <w:szCs w:val="24"/>
          <w:lang w:val="ru-RU"/>
        </w:rPr>
        <w:t xml:space="preserve"> список сотрудников, имеющих право подписи, утверждается отдельным приказом руководителя.</w:t>
      </w:r>
      <w:r w:rsidRPr="005B3C54">
        <w:rPr>
          <w:lang w:val="ru-RU"/>
        </w:rPr>
        <w:br/>
      </w:r>
      <w:r w:rsidRPr="005B3C54">
        <w:rPr>
          <w:rFonts w:hAnsi="Times New Roman" w:cs="Times New Roman"/>
          <w:color w:val="000000"/>
          <w:sz w:val="24"/>
          <w:szCs w:val="24"/>
          <w:lang w:val="ru-RU"/>
        </w:rPr>
        <w:t>Основание: пункт 11 Инструкции к Единому плану счетов № 157н, пункт 8 приложения № 2 к СГС «Учетная политика, оценочные значения и ошибки».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6. Допускается оформление одного первичного учетного документа при осуществлении нескольких взаимосвязанных между собой фактов хозяйственной жизни – по учету имущества.</w:t>
      </w:r>
    </w:p>
    <w:p w:rsidR="00592720" w:rsidRPr="005B3C54" w:rsidRDefault="00E5724A">
      <w:pPr>
        <w:rPr>
          <w:rFonts w:hAnsi="Times New Roman" w:cs="Times New Roman"/>
          <w:color w:val="000000"/>
          <w:sz w:val="24"/>
          <w:szCs w:val="24"/>
          <w:lang w:val="ru-RU"/>
        </w:rPr>
      </w:pPr>
      <w:r w:rsidRPr="00950849">
        <w:rPr>
          <w:rFonts w:hAnsi="Times New Roman" w:cs="Times New Roman"/>
          <w:color w:val="000000"/>
          <w:sz w:val="24"/>
          <w:szCs w:val="24"/>
          <w:lang w:val="ru-RU"/>
        </w:rPr>
        <w:t>С периодичностью</w:t>
      </w:r>
      <w:r w:rsidRPr="005B3C54">
        <w:rPr>
          <w:rFonts w:hAnsi="Times New Roman" w:cs="Times New Roman"/>
          <w:color w:val="000000"/>
          <w:sz w:val="24"/>
          <w:szCs w:val="24"/>
          <w:lang w:val="ru-RU"/>
        </w:rPr>
        <w:t xml:space="preserve"> один раз в месяц – в последний день месяца – оформляются:</w:t>
      </w:r>
    </w:p>
    <w:p w:rsidR="00592720" w:rsidRPr="005B3C54" w:rsidRDefault="00E5724A">
      <w:pPr>
        <w:numPr>
          <w:ilvl w:val="0"/>
          <w:numId w:val="6"/>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Ведомость группового начисления доходов (ф. 0510431);</w:t>
      </w:r>
    </w:p>
    <w:p w:rsidR="00592720" w:rsidRDefault="00E5724A">
      <w:pPr>
        <w:numPr>
          <w:ilvl w:val="0"/>
          <w:numId w:val="6"/>
        </w:numPr>
        <w:ind w:left="780" w:right="180"/>
        <w:rPr>
          <w:rFonts w:hAnsi="Times New Roman" w:cs="Times New Roman"/>
          <w:color w:val="000000"/>
          <w:sz w:val="24"/>
          <w:szCs w:val="24"/>
        </w:rPr>
      </w:pPr>
      <w:proofErr w:type="spellStart"/>
      <w:r>
        <w:rPr>
          <w:rFonts w:hAnsi="Times New Roman" w:cs="Times New Roman"/>
          <w:color w:val="000000"/>
          <w:sz w:val="24"/>
          <w:szCs w:val="24"/>
        </w:rPr>
        <w:t>Ведомость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выпадающих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доходов</w:t>
      </w:r>
      <w:proofErr w:type="spellEnd"/>
      <w:r>
        <w:rPr>
          <w:rFonts w:hAnsi="Times New Roman" w:cs="Times New Roman"/>
          <w:color w:val="000000"/>
          <w:sz w:val="24"/>
          <w:szCs w:val="24"/>
        </w:rPr>
        <w:t xml:space="preserve"> (ф. 0510838).</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10 приложения № 2 к СГС «Учетная политика, оценочные значения и ошибки».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7. Все документы бухгалтерского учета формируются на русском языке.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5B3C54">
        <w:rPr>
          <w:rFonts w:hAnsi="Times New Roman" w:cs="Times New Roman"/>
          <w:color w:val="000000"/>
          <w:sz w:val="24"/>
          <w:szCs w:val="24"/>
          <w:lang w:val="ru-RU"/>
        </w:rPr>
        <w:t>достаточно однократного</w:t>
      </w:r>
      <w:proofErr w:type="gramEnd"/>
      <w:r w:rsidRPr="005B3C54">
        <w:rPr>
          <w:rFonts w:hAnsi="Times New Roman" w:cs="Times New Roman"/>
          <w:color w:val="000000"/>
          <w:sz w:val="24"/>
          <w:szCs w:val="24"/>
          <w:lang w:val="ru-RU"/>
        </w:rPr>
        <w:t xml:space="preserve"> перевода на русский язык. Впоследствии переводить нужно только изменяющиеся показатели данного первичного документа.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31 СГС «Концептуальные основы бухучета и отчетности», пункт 7 приложения № 2 к СГС «Учетная политика, оценочные значения и ошибки».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lastRenderedPageBreak/>
        <w:t>8. В каждом первичном документе при создании указывается дата создания. Порядковый номер документа указывается при необходимости – если нумерация предусмотрена формой документа.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Если дата составления первичного документа или дата его подписания отличается от даты (периода) совершения факта хозяйственной жизни, в составе обязательных реквизитов такого документа отражается дата или период совершения факта хозяйственной жизни.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Если в первичный учетный документ включены реквизиты из другого документа-основания, в первичном документе указывается информация, позволяющая идентифицировать соответствующий документ-основание.</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7 приложения № 2 к СГС «Учетная политика, оценочные значения и ошибки».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9. Формирование электронных регистров бухучета осуществляется в следующем порядке:</w:t>
      </w:r>
    </w:p>
    <w:p w:rsidR="00592720" w:rsidRPr="005B3C54" w:rsidRDefault="00E5724A">
      <w:pPr>
        <w:numPr>
          <w:ilvl w:val="0"/>
          <w:numId w:val="8"/>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592720" w:rsidRPr="005B3C54" w:rsidRDefault="00E5724A">
      <w:pPr>
        <w:numPr>
          <w:ilvl w:val="0"/>
          <w:numId w:val="8"/>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 xml:space="preserve">Журнал операций (ф. 0509213) по всем </w:t>
      </w:r>
      <w:proofErr w:type="spellStart"/>
      <w:r w:rsidRPr="005B3C54">
        <w:rPr>
          <w:rFonts w:hAnsi="Times New Roman" w:cs="Times New Roman"/>
          <w:color w:val="000000"/>
          <w:sz w:val="24"/>
          <w:szCs w:val="24"/>
          <w:lang w:val="ru-RU"/>
        </w:rPr>
        <w:t>забалансовым</w:t>
      </w:r>
      <w:proofErr w:type="spellEnd"/>
      <w:r w:rsidRPr="005B3C54">
        <w:rPr>
          <w:rFonts w:hAnsi="Times New Roman" w:cs="Times New Roman"/>
          <w:color w:val="000000"/>
          <w:sz w:val="24"/>
          <w:szCs w:val="24"/>
          <w:lang w:val="ru-RU"/>
        </w:rPr>
        <w:t xml:space="preserve"> счетам формируется ежемесячно в случае, если в отчетном месяце были обороты по счету;</w:t>
      </w:r>
    </w:p>
    <w:p w:rsidR="00592720" w:rsidRPr="005B3C54" w:rsidRDefault="00E5724A">
      <w:pPr>
        <w:numPr>
          <w:ilvl w:val="0"/>
          <w:numId w:val="8"/>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журнал регистрации приходных и расходных ордеров составляется ежемесячно в последний рабочий день месяца;</w:t>
      </w:r>
    </w:p>
    <w:p w:rsidR="00592720" w:rsidRPr="005B3C54" w:rsidRDefault="00E5724A">
      <w:pPr>
        <w:numPr>
          <w:ilvl w:val="0"/>
          <w:numId w:val="8"/>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592720" w:rsidRPr="005B3C54" w:rsidRDefault="00E5724A">
      <w:pPr>
        <w:numPr>
          <w:ilvl w:val="0"/>
          <w:numId w:val="8"/>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592720" w:rsidRPr="005B3C54" w:rsidRDefault="00E5724A">
      <w:pPr>
        <w:numPr>
          <w:ilvl w:val="0"/>
          <w:numId w:val="8"/>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592720" w:rsidRPr="005B3C54" w:rsidRDefault="00E5724A">
      <w:pPr>
        <w:numPr>
          <w:ilvl w:val="0"/>
          <w:numId w:val="8"/>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592720" w:rsidRPr="005B3C54" w:rsidRDefault="00E5724A">
      <w:pPr>
        <w:numPr>
          <w:ilvl w:val="0"/>
          <w:numId w:val="8"/>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592720" w:rsidRPr="005B3C54" w:rsidRDefault="00E5724A">
      <w:pPr>
        <w:numPr>
          <w:ilvl w:val="0"/>
          <w:numId w:val="8"/>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журналы операций, главная книга заполняются ежемесячно;</w:t>
      </w:r>
    </w:p>
    <w:p w:rsidR="00592720" w:rsidRPr="005B3C54" w:rsidRDefault="00E5724A">
      <w:pPr>
        <w:numPr>
          <w:ilvl w:val="0"/>
          <w:numId w:val="8"/>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пункты 11, 167 Инструкции к Единому плану счетов № 157н, Методические указания, утвержденные приказом Минфина от 30.03.2015 № 52н.</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lastRenderedPageBreak/>
        <w:t xml:space="preserve">Учетные регистры по операциям, указанным в пункте 2 раздела </w:t>
      </w:r>
      <w:r>
        <w:rPr>
          <w:rFonts w:hAnsi="Times New Roman" w:cs="Times New Roman"/>
          <w:color w:val="000000"/>
          <w:sz w:val="24"/>
          <w:szCs w:val="24"/>
        </w:rPr>
        <w:t>IV</w:t>
      </w:r>
      <w:r w:rsidRPr="005B3C54">
        <w:rPr>
          <w:rFonts w:hAnsi="Times New Roman" w:cs="Times New Roman"/>
          <w:color w:val="000000"/>
          <w:sz w:val="24"/>
          <w:szCs w:val="24"/>
          <w:lang w:val="ru-RU"/>
        </w:rPr>
        <w:t xml:space="preserve"> настоящей учетной политики, составляются отдельно.</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10.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592720" w:rsidRPr="005B3C54" w:rsidRDefault="00E5724A">
      <w:pPr>
        <w:numPr>
          <w:ilvl w:val="0"/>
          <w:numId w:val="9"/>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КБК</w:t>
      </w:r>
      <w:r>
        <w:rPr>
          <w:rFonts w:hAnsi="Times New Roman" w:cs="Times New Roman"/>
          <w:color w:val="000000"/>
          <w:sz w:val="24"/>
          <w:szCs w:val="24"/>
        </w:rPr>
        <w:t> </w:t>
      </w:r>
      <w:r w:rsidRPr="005B3C54">
        <w:rPr>
          <w:rFonts w:hAnsi="Times New Roman" w:cs="Times New Roman"/>
          <w:color w:val="000000"/>
          <w:sz w:val="24"/>
          <w:szCs w:val="24"/>
          <w:lang w:val="ru-RU"/>
        </w:rPr>
        <w:t>1.302.11.000 «Расчеты по заработной плате» и КБК</w:t>
      </w:r>
      <w:r>
        <w:rPr>
          <w:rFonts w:hAnsi="Times New Roman" w:cs="Times New Roman"/>
          <w:color w:val="000000"/>
          <w:sz w:val="24"/>
          <w:szCs w:val="24"/>
        </w:rPr>
        <w:t> </w:t>
      </w:r>
      <w:r w:rsidRPr="005B3C54">
        <w:rPr>
          <w:rFonts w:hAnsi="Times New Roman" w:cs="Times New Roman"/>
          <w:color w:val="000000"/>
          <w:sz w:val="24"/>
          <w:szCs w:val="24"/>
          <w:lang w:val="ru-RU"/>
        </w:rPr>
        <w:t>1.302.13.000 «Расчеты по начислениям на выплаты по оплате труда»;</w:t>
      </w:r>
    </w:p>
    <w:p w:rsidR="00592720" w:rsidRPr="005B3C54" w:rsidRDefault="00E5724A">
      <w:pPr>
        <w:numPr>
          <w:ilvl w:val="0"/>
          <w:numId w:val="9"/>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КБК</w:t>
      </w:r>
      <w:r>
        <w:rPr>
          <w:rFonts w:hAnsi="Times New Roman" w:cs="Times New Roman"/>
          <w:color w:val="000000"/>
          <w:sz w:val="24"/>
          <w:szCs w:val="24"/>
        </w:rPr>
        <w:t> </w:t>
      </w:r>
      <w:r w:rsidRPr="005B3C54">
        <w:rPr>
          <w:rFonts w:hAnsi="Times New Roman" w:cs="Times New Roman"/>
          <w:color w:val="000000"/>
          <w:sz w:val="24"/>
          <w:szCs w:val="24"/>
          <w:lang w:val="ru-RU"/>
        </w:rPr>
        <w:t>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rsidR="00592720" w:rsidRPr="005B3C54" w:rsidRDefault="00E5724A">
      <w:pPr>
        <w:numPr>
          <w:ilvl w:val="0"/>
          <w:numId w:val="9"/>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592720" w:rsidRPr="005B3C54" w:rsidRDefault="00E5724A">
      <w:pPr>
        <w:numPr>
          <w:ilvl w:val="0"/>
          <w:numId w:val="9"/>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КБК</w:t>
      </w:r>
      <w:r>
        <w:rPr>
          <w:rFonts w:hAnsi="Times New Roman" w:cs="Times New Roman"/>
          <w:color w:val="000000"/>
          <w:sz w:val="24"/>
          <w:szCs w:val="24"/>
        </w:rPr>
        <w:t> </w:t>
      </w:r>
      <w:r w:rsidRPr="005B3C54">
        <w:rPr>
          <w:rFonts w:hAnsi="Times New Roman" w:cs="Times New Roman"/>
          <w:color w:val="000000"/>
          <w:sz w:val="24"/>
          <w:szCs w:val="24"/>
          <w:lang w:val="ru-RU"/>
        </w:rPr>
        <w:t>1.302.96.000 «Расчеты по иным выплатам текущего характера физическим лицам».</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257 Инструкции к Единому плану счетов № 157н.</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11. Журналам операций присваиваются номера согласно приложению 7. По операциям, указанным в пункте 2 раздела </w:t>
      </w:r>
      <w:r>
        <w:rPr>
          <w:rFonts w:hAnsi="Times New Roman" w:cs="Times New Roman"/>
          <w:color w:val="000000"/>
          <w:sz w:val="24"/>
          <w:szCs w:val="24"/>
        </w:rPr>
        <w:t>IV</w:t>
      </w:r>
      <w:r w:rsidRPr="005B3C54">
        <w:rPr>
          <w:rFonts w:hAnsi="Times New Roman" w:cs="Times New Roman"/>
          <w:color w:val="000000"/>
          <w:sz w:val="24"/>
          <w:szCs w:val="24"/>
          <w:lang w:val="ru-RU"/>
        </w:rPr>
        <w:t xml:space="preserve"> настоящей учетной политики, журналы операций ведутся отдельно. Журналы операций подписываются главным бухгалтером и бухгалтером, составившим журнал операций.</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Журналы операций (ф. 0504071) ведутся раздельно по кодам финансового обеспечения. Журналы формируются ежемесячно в последний день месяца. К журналам прилагаются первичные учетные документы согласно приложению 8.</w:t>
      </w:r>
    </w:p>
    <w:p w:rsidR="00592720" w:rsidRDefault="00E5724A">
      <w:pPr>
        <w:rPr>
          <w:rFonts w:hAnsi="Times New Roman" w:cs="Times New Roman"/>
          <w:color w:val="000000"/>
          <w:sz w:val="24"/>
          <w:szCs w:val="24"/>
        </w:rPr>
      </w:pPr>
      <w:r w:rsidRPr="005B3C54">
        <w:rPr>
          <w:rFonts w:hAnsi="Times New Roman" w:cs="Times New Roman"/>
          <w:color w:val="000000"/>
          <w:sz w:val="24"/>
          <w:szCs w:val="24"/>
          <w:lang w:val="ru-RU"/>
        </w:rPr>
        <w:t xml:space="preserve">12. Документы бухгалтерского учета составляются в форме электронного документа, подписанного квалифицированной электронной подписью. Исключение – оформление документов в структурных подразделениях, в которых нет компьютеров, программных средств или интернета, необходимых для оформления электронных документов. </w:t>
      </w:r>
      <w:r>
        <w:rPr>
          <w:rFonts w:hAnsi="Times New Roman" w:cs="Times New Roman"/>
          <w:color w:val="000000"/>
          <w:sz w:val="24"/>
          <w:szCs w:val="24"/>
        </w:rPr>
        <w:t xml:space="preserve">В </w:t>
      </w:r>
      <w:proofErr w:type="spellStart"/>
      <w:r>
        <w:rPr>
          <w:rFonts w:hAnsi="Times New Roman" w:cs="Times New Roman"/>
          <w:color w:val="000000"/>
          <w:sz w:val="24"/>
          <w:szCs w:val="24"/>
        </w:rPr>
        <w:t>этих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случаях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может</w:t>
      </w:r>
      <w:proofErr w:type="spellEnd"/>
      <w:r>
        <w:rPr>
          <w:rFonts w:hAnsi="Times New Roman" w:cs="Times New Roman"/>
          <w:color w:val="000000"/>
          <w:sz w:val="24"/>
          <w:szCs w:val="24"/>
        </w:rPr>
        <w:t xml:space="preserve"> быть составлен:</w:t>
      </w:r>
    </w:p>
    <w:p w:rsidR="00592720" w:rsidRPr="005B3C54" w:rsidRDefault="00E5724A">
      <w:pPr>
        <w:numPr>
          <w:ilvl w:val="0"/>
          <w:numId w:val="10"/>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 xml:space="preserve">на бумажном носителе и </w:t>
      </w:r>
      <w:proofErr w:type="gramStart"/>
      <w:r w:rsidRPr="005B3C54">
        <w:rPr>
          <w:rFonts w:hAnsi="Times New Roman" w:cs="Times New Roman"/>
          <w:color w:val="000000"/>
          <w:sz w:val="24"/>
          <w:szCs w:val="24"/>
          <w:lang w:val="ru-RU"/>
        </w:rPr>
        <w:t>заверен</w:t>
      </w:r>
      <w:proofErr w:type="gramEnd"/>
      <w:r w:rsidRPr="005B3C54">
        <w:rPr>
          <w:rFonts w:hAnsi="Times New Roman" w:cs="Times New Roman"/>
          <w:color w:val="000000"/>
          <w:sz w:val="24"/>
          <w:szCs w:val="24"/>
          <w:lang w:val="ru-RU"/>
        </w:rPr>
        <w:t xml:space="preserve"> собственноручной подписью;</w:t>
      </w:r>
    </w:p>
    <w:p w:rsidR="00592720" w:rsidRDefault="00E5724A">
      <w:pPr>
        <w:numPr>
          <w:ilvl w:val="0"/>
          <w:numId w:val="10"/>
        </w:numPr>
        <w:ind w:left="780" w:right="180"/>
        <w:rPr>
          <w:rFonts w:hAnsi="Times New Roman" w:cs="Times New Roman"/>
          <w:color w:val="000000"/>
          <w:sz w:val="24"/>
          <w:szCs w:val="24"/>
        </w:rPr>
      </w:pPr>
      <w:r w:rsidRPr="005B3C54">
        <w:rPr>
          <w:rFonts w:hAnsi="Times New Roman" w:cs="Times New Roman"/>
          <w:color w:val="000000"/>
          <w:sz w:val="24"/>
          <w:szCs w:val="24"/>
          <w:lang w:val="ru-RU"/>
        </w:rPr>
        <w:t xml:space="preserve">автоматически – на компьютере посредством формирования электронного образа бумажного документа, содержащего обязательные реквизиты, предусмотренные формой документа. </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распечатывается</w:t>
      </w:r>
      <w:proofErr w:type="spellEnd"/>
      <w:r>
        <w:rPr>
          <w:rFonts w:hAnsi="Times New Roman" w:cs="Times New Roman"/>
          <w:color w:val="000000"/>
          <w:sz w:val="24"/>
          <w:szCs w:val="24"/>
        </w:rPr>
        <w:t xml:space="preserve"> и собственноручного подписывается на бумажном носителе.</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Для передачи в бухгалтерию изготавливаются </w:t>
      </w:r>
      <w:proofErr w:type="gramStart"/>
      <w:r w:rsidRPr="005B3C54">
        <w:rPr>
          <w:rFonts w:hAnsi="Times New Roman" w:cs="Times New Roman"/>
          <w:color w:val="000000"/>
          <w:sz w:val="24"/>
          <w:szCs w:val="24"/>
          <w:lang w:val="ru-RU"/>
        </w:rPr>
        <w:t>скан-копии</w:t>
      </w:r>
      <w:proofErr w:type="gramEnd"/>
      <w:r w:rsidRPr="005B3C54">
        <w:rPr>
          <w:rFonts w:hAnsi="Times New Roman" w:cs="Times New Roman"/>
          <w:color w:val="000000"/>
          <w:sz w:val="24"/>
          <w:szCs w:val="24"/>
          <w:lang w:val="ru-RU"/>
        </w:rPr>
        <w:t xml:space="preserve"> документов с собственноручными подписями – бумажных или автоматически сформированных. </w:t>
      </w:r>
      <w:proofErr w:type="gramStart"/>
      <w:r w:rsidRPr="005B3C54">
        <w:rPr>
          <w:rFonts w:hAnsi="Times New Roman" w:cs="Times New Roman"/>
          <w:color w:val="000000"/>
          <w:sz w:val="24"/>
          <w:szCs w:val="24"/>
          <w:lang w:val="ru-RU"/>
        </w:rPr>
        <w:t>Скан-копии</w:t>
      </w:r>
      <w:proofErr w:type="gramEnd"/>
      <w:r w:rsidRPr="005B3C54">
        <w:rPr>
          <w:rFonts w:hAnsi="Times New Roman" w:cs="Times New Roman"/>
          <w:color w:val="000000"/>
          <w:sz w:val="24"/>
          <w:szCs w:val="24"/>
          <w:lang w:val="ru-RU"/>
        </w:rPr>
        <w:t xml:space="preserve"> изготавливает, подписывает электронной цифровой подписью (далее – ЭП) и несет ответственность за соответствие подлиннику документа сотрудник, составивший соответствующий подлинник.</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пункты 10, 12 приложения № 2 к СГС «Учетная политика, оценочные значения и ошибки».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lastRenderedPageBreak/>
        <w:t>13.</w:t>
      </w:r>
      <w:r>
        <w:rPr>
          <w:rFonts w:hAnsi="Times New Roman" w:cs="Times New Roman"/>
          <w:color w:val="000000"/>
          <w:sz w:val="24"/>
          <w:szCs w:val="24"/>
        </w:rPr>
        <w:t> </w:t>
      </w:r>
      <w:r w:rsidRPr="005B3C54">
        <w:rPr>
          <w:rFonts w:hAnsi="Times New Roman" w:cs="Times New Roman"/>
          <w:color w:val="000000"/>
          <w:sz w:val="24"/>
          <w:szCs w:val="24"/>
          <w:lang w:val="ru-RU"/>
        </w:rPr>
        <w:t xml:space="preserve"> По требованию контролирующих ведомств первичные документы представляются в электронном виде. При невозможности ведомства получить документ в электронном виде копии электронных первичных документов и регистров бухгалтерского учета распечатываются на бумажном носителе и заверяются руководителем собственноручной подписью.</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При заверении одной страницы электронного документа (регистра) проставляется штамп «Копия электронного документа верна», должность заверившего лица, собственноручная подпись, расшифровка подписи и дата заверения.</w:t>
      </w:r>
      <w:r w:rsidRPr="005B3C54">
        <w:rPr>
          <w:lang w:val="ru-RU"/>
        </w:rPr>
        <w:br/>
      </w:r>
      <w:r w:rsidRPr="005B3C54">
        <w:rPr>
          <w:rFonts w:hAnsi="Times New Roman" w:cs="Times New Roman"/>
          <w:color w:val="000000"/>
          <w:sz w:val="24"/>
          <w:szCs w:val="24"/>
          <w:lang w:val="ru-RU"/>
        </w:rPr>
        <w:t xml:space="preserve">При </w:t>
      </w:r>
      <w:proofErr w:type="gramStart"/>
      <w:r w:rsidRPr="005B3C54">
        <w:rPr>
          <w:rFonts w:hAnsi="Times New Roman" w:cs="Times New Roman"/>
          <w:color w:val="000000"/>
          <w:sz w:val="24"/>
          <w:szCs w:val="24"/>
          <w:lang w:val="ru-RU"/>
        </w:rPr>
        <w:t>заверении</w:t>
      </w:r>
      <w:proofErr w:type="gramEnd"/>
      <w:r w:rsidRPr="005B3C54">
        <w:rPr>
          <w:rFonts w:hAnsi="Times New Roman" w:cs="Times New Roman"/>
          <w:color w:val="000000"/>
          <w:sz w:val="24"/>
          <w:szCs w:val="24"/>
          <w:lang w:val="ru-RU"/>
        </w:rPr>
        <w:t xml:space="preserve"> многостраничного документа заверяется копия каждого листа.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14.Электронные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w:t>
      </w:r>
      <w:r>
        <w:rPr>
          <w:rFonts w:hAnsi="Times New Roman" w:cs="Times New Roman"/>
          <w:color w:val="000000"/>
          <w:sz w:val="24"/>
          <w:szCs w:val="24"/>
        </w:rPr>
        <w:t> </w:t>
      </w:r>
      <w:r w:rsidRPr="005B3C54">
        <w:rPr>
          <w:rFonts w:hAnsi="Times New Roman" w:cs="Times New Roman"/>
          <w:color w:val="000000"/>
          <w:sz w:val="24"/>
          <w:szCs w:val="24"/>
          <w:lang w:val="ru-RU"/>
        </w:rPr>
        <w:t>прошнурован и скреплен печатью учреждения. Ведение и хранение журнала возлагается</w:t>
      </w:r>
      <w:r>
        <w:rPr>
          <w:rFonts w:hAnsi="Times New Roman" w:cs="Times New Roman"/>
          <w:color w:val="000000"/>
          <w:sz w:val="24"/>
          <w:szCs w:val="24"/>
        </w:rPr>
        <w:t> </w:t>
      </w:r>
      <w:r w:rsidRPr="005B3C54">
        <w:rPr>
          <w:rFonts w:hAnsi="Times New Roman" w:cs="Times New Roman"/>
          <w:color w:val="000000"/>
          <w:sz w:val="24"/>
          <w:szCs w:val="24"/>
          <w:lang w:val="ru-RU"/>
        </w:rPr>
        <w:t>приказом руководителя на ответственного сотрудника учреждения.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33 СГС «Концептуальные основы бухучета и отчетности», пункт 14</w:t>
      </w:r>
      <w:r>
        <w:rPr>
          <w:rFonts w:hAnsi="Times New Roman" w:cs="Times New Roman"/>
          <w:color w:val="000000"/>
          <w:sz w:val="24"/>
          <w:szCs w:val="24"/>
        </w:rPr>
        <w:t> </w:t>
      </w:r>
      <w:r w:rsidRPr="005B3C54">
        <w:rPr>
          <w:rFonts w:hAnsi="Times New Roman" w:cs="Times New Roman"/>
          <w:color w:val="000000"/>
          <w:sz w:val="24"/>
          <w:szCs w:val="24"/>
          <w:lang w:val="ru-RU"/>
        </w:rPr>
        <w:t>Инструкции к Единому плану счетов № 157н.</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15. 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w:t>
      </w:r>
      <w:r w:rsidR="00515786">
        <w:rPr>
          <w:rFonts w:hAnsi="Times New Roman" w:cs="Times New Roman"/>
          <w:color w:val="000000"/>
          <w:sz w:val="24"/>
          <w:szCs w:val="24"/>
          <w:lang w:val="ru-RU"/>
        </w:rPr>
        <w:t>МКУ «Управление ИО и ООД</w:t>
      </w:r>
      <w:r w:rsidRPr="005B3C54">
        <w:rPr>
          <w:rFonts w:hAnsi="Times New Roman" w:cs="Times New Roman"/>
          <w:color w:val="000000"/>
          <w:sz w:val="24"/>
          <w:szCs w:val="24"/>
          <w:lang w:val="ru-RU"/>
        </w:rPr>
        <w:t>"», – с указанием сведений о сертификате ЭП – 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 и свою подпись.</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32 СГС «Концептуальные основы бухучета и отчетности».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16. В деятельности учреждения используются следующие бланки строгой отчетности:</w:t>
      </w:r>
    </w:p>
    <w:p w:rsidR="00592720" w:rsidRPr="005B3C54" w:rsidRDefault="00E5724A">
      <w:pPr>
        <w:numPr>
          <w:ilvl w:val="0"/>
          <w:numId w:val="11"/>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бланки трудовых книжек и вкладышей к ним;</w:t>
      </w:r>
    </w:p>
    <w:p w:rsidR="00592720" w:rsidRDefault="00E5724A">
      <w:pPr>
        <w:numPr>
          <w:ilvl w:val="0"/>
          <w:numId w:val="11"/>
        </w:numPr>
        <w:ind w:left="780" w:right="180"/>
        <w:rPr>
          <w:rFonts w:hAnsi="Times New Roman" w:cs="Times New Roman"/>
          <w:color w:val="000000"/>
          <w:sz w:val="24"/>
          <w:szCs w:val="24"/>
        </w:rPr>
      </w:pPr>
      <w:r>
        <w:rPr>
          <w:rFonts w:hAnsi="Times New Roman" w:cs="Times New Roman"/>
          <w:color w:val="000000"/>
          <w:sz w:val="24"/>
          <w:szCs w:val="24"/>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Учет бланков ведется по стоимости их приобретения.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337 Инструкции к Единому плану счетов № 157н.</w:t>
      </w:r>
    </w:p>
    <w:p w:rsidR="00592720" w:rsidRPr="00774F47"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Бланки строгой отчетности хранятся в металлических шкафах и (или) сейфах в структурных подразделениях учреждения. По окончании рабочего дня места хранения бланков опечатываются.</w:t>
      </w:r>
      <w:r w:rsidR="00774F47">
        <w:rPr>
          <w:rFonts w:hAnsi="Times New Roman" w:cs="Times New Roman"/>
          <w:color w:val="000000"/>
          <w:sz w:val="24"/>
          <w:szCs w:val="24"/>
          <w:lang w:val="ru-RU"/>
        </w:rPr>
        <w:t xml:space="preserve"> </w:t>
      </w:r>
      <w:r w:rsidRPr="005B3C54">
        <w:rPr>
          <w:rFonts w:hAnsi="Times New Roman" w:cs="Times New Roman"/>
          <w:color w:val="000000"/>
          <w:sz w:val="24"/>
          <w:szCs w:val="24"/>
          <w:lang w:val="ru-RU"/>
        </w:rPr>
        <w:t xml:space="preserve">Списание бланков строгой отчетности с </w:t>
      </w:r>
      <w:proofErr w:type="spellStart"/>
      <w:r w:rsidRPr="005B3C54">
        <w:rPr>
          <w:rFonts w:hAnsi="Times New Roman" w:cs="Times New Roman"/>
          <w:color w:val="000000"/>
          <w:sz w:val="24"/>
          <w:szCs w:val="24"/>
          <w:lang w:val="ru-RU"/>
        </w:rPr>
        <w:t>забалансового</w:t>
      </w:r>
      <w:proofErr w:type="spellEnd"/>
      <w:r w:rsidRPr="005B3C54">
        <w:rPr>
          <w:rFonts w:hAnsi="Times New Roman" w:cs="Times New Roman"/>
          <w:color w:val="000000"/>
          <w:sz w:val="24"/>
          <w:szCs w:val="24"/>
          <w:lang w:val="ru-RU"/>
        </w:rPr>
        <w:t xml:space="preserve"> счета </w:t>
      </w:r>
      <w:r w:rsidRPr="005B3C54">
        <w:rPr>
          <w:rFonts w:hAnsi="Times New Roman" w:cs="Times New Roman"/>
          <w:color w:val="000000"/>
          <w:sz w:val="24"/>
          <w:szCs w:val="24"/>
          <w:lang w:val="ru-RU"/>
        </w:rPr>
        <w:lastRenderedPageBreak/>
        <w:t>03 «Бланки строгой отчетности» осуществляется по Акту о списании бланков строгой отчетности (</w:t>
      </w:r>
      <w:r w:rsidRPr="00774F47">
        <w:rPr>
          <w:rFonts w:hAnsi="Times New Roman" w:cs="Times New Roman"/>
          <w:color w:val="000000"/>
          <w:sz w:val="24"/>
          <w:szCs w:val="24"/>
          <w:lang w:val="ru-RU"/>
        </w:rPr>
        <w:t xml:space="preserve">ф. 0510461) в следующих случаях: </w:t>
      </w:r>
    </w:p>
    <w:p w:rsidR="00592720" w:rsidRPr="005B3C54" w:rsidRDefault="00E5724A">
      <w:pPr>
        <w:numPr>
          <w:ilvl w:val="0"/>
          <w:numId w:val="12"/>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ответственный сотрудник оформил бланк строгой отчетности;</w:t>
      </w:r>
    </w:p>
    <w:p w:rsidR="00592720" w:rsidRPr="005B3C54" w:rsidRDefault="00E5724A">
      <w:pPr>
        <w:numPr>
          <w:ilvl w:val="0"/>
          <w:numId w:val="12"/>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выявлена порча, хищение или недостача;</w:t>
      </w:r>
    </w:p>
    <w:p w:rsidR="00592720" w:rsidRPr="005B3C54" w:rsidRDefault="00E5724A">
      <w:pPr>
        <w:numPr>
          <w:ilvl w:val="0"/>
          <w:numId w:val="12"/>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принято решение о списании бланков строгой отчетности, которые признаны недействительными в связи с изменением законодательства.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17. Перечень должностей сотрудников, ответственных за учет, хранение и выдачу бланков строгой отчетности, приведен в приложении</w:t>
      </w:r>
      <w:r w:rsidR="00774F47">
        <w:rPr>
          <w:rFonts w:hAnsi="Times New Roman" w:cs="Times New Roman"/>
          <w:color w:val="000000"/>
          <w:sz w:val="24"/>
          <w:szCs w:val="24"/>
          <w:lang w:val="ru-RU"/>
        </w:rPr>
        <w:t xml:space="preserve"> 5</w:t>
      </w:r>
      <w:r w:rsidRPr="005B3C54">
        <w:rPr>
          <w:rFonts w:hAnsi="Times New Roman" w:cs="Times New Roman"/>
          <w:color w:val="000000"/>
          <w:sz w:val="24"/>
          <w:szCs w:val="24"/>
          <w:lang w:val="ru-RU"/>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18. Особенности применения первичных документов: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18.1.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18.2.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 В графах 20 и 37 отражаются итоговые данные неявок.</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Табель учета использования рабочего времени (ф. 0504421) дополнен условными обозначениями.</w:t>
      </w:r>
    </w:p>
    <w:tbl>
      <w:tblPr>
        <w:tblW w:w="0" w:type="auto"/>
        <w:tblCellMar>
          <w:top w:w="15" w:type="dxa"/>
          <w:left w:w="15" w:type="dxa"/>
          <w:bottom w:w="15" w:type="dxa"/>
          <w:right w:w="15" w:type="dxa"/>
        </w:tblCellMar>
        <w:tblLook w:val="0600" w:firstRow="0" w:lastRow="0" w:firstColumn="0" w:lastColumn="0" w:noHBand="1" w:noVBand="1"/>
      </w:tblPr>
      <w:tblGrid>
        <w:gridCol w:w="8516"/>
        <w:gridCol w:w="661"/>
      </w:tblGrid>
      <w:tr w:rsidR="00592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2720" w:rsidRDefault="00E5724A">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показателя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2720" w:rsidRDefault="00E5724A">
            <w:r>
              <w:rPr>
                <w:rFonts w:hAnsi="Times New Roman" w:cs="Times New Roman"/>
                <w:b/>
                <w:bCs/>
                <w:color w:val="000000"/>
                <w:sz w:val="24"/>
                <w:szCs w:val="24"/>
              </w:rPr>
              <w:t>Код</w:t>
            </w:r>
          </w:p>
        </w:tc>
      </w:tr>
      <w:tr w:rsidR="00592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2720" w:rsidRDefault="00E5724A">
            <w:r>
              <w:rPr>
                <w:rFonts w:hAnsi="Times New Roman" w:cs="Times New Roman"/>
                <w:color w:val="000000"/>
                <w:sz w:val="24"/>
                <w:szCs w:val="24"/>
              </w:rPr>
              <w:t>Дополнительные выходные дни (оплачиваемые)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2720" w:rsidRDefault="00E5724A">
            <w:r>
              <w:rPr>
                <w:rFonts w:hAnsi="Times New Roman" w:cs="Times New Roman"/>
                <w:color w:val="000000"/>
                <w:sz w:val="24"/>
                <w:szCs w:val="24"/>
              </w:rPr>
              <w:t>ОВ</w:t>
            </w:r>
          </w:p>
        </w:tc>
      </w:tr>
      <w:tr w:rsidR="00592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2720" w:rsidRDefault="00E5724A">
            <w:r>
              <w:rPr>
                <w:rFonts w:hAnsi="Times New Roman" w:cs="Times New Roman"/>
                <w:color w:val="000000"/>
                <w:sz w:val="24"/>
                <w:szCs w:val="24"/>
              </w:rPr>
              <w:t>Заключение под стражу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2720" w:rsidRDefault="00E5724A">
            <w:r>
              <w:rPr>
                <w:rFonts w:hAnsi="Times New Roman" w:cs="Times New Roman"/>
                <w:color w:val="000000"/>
                <w:sz w:val="24"/>
                <w:szCs w:val="24"/>
              </w:rPr>
              <w:t>ЗС</w:t>
            </w:r>
          </w:p>
        </w:tc>
      </w:tr>
      <w:tr w:rsidR="00592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2720" w:rsidRPr="005B3C54" w:rsidRDefault="00E5724A">
            <w:pPr>
              <w:rPr>
                <w:lang w:val="ru-RU"/>
              </w:rPr>
            </w:pPr>
            <w:r w:rsidRPr="005B3C54">
              <w:rPr>
                <w:rFonts w:hAnsi="Times New Roman" w:cs="Times New Roman"/>
                <w:color w:val="000000"/>
                <w:sz w:val="24"/>
                <w:szCs w:val="24"/>
                <w:lang w:val="ru-RU"/>
              </w:rPr>
              <w:t>Нахождение в пути к месту вахты и</w:t>
            </w:r>
            <w:r>
              <w:rPr>
                <w:rFonts w:hAnsi="Times New Roman" w:cs="Times New Roman"/>
                <w:color w:val="000000"/>
                <w:sz w:val="24"/>
                <w:szCs w:val="24"/>
              </w:rPr>
              <w:t> </w:t>
            </w:r>
            <w:r w:rsidRPr="005B3C54">
              <w:rPr>
                <w:rFonts w:hAnsi="Times New Roman" w:cs="Times New Roman"/>
                <w:color w:val="000000"/>
                <w:sz w:val="24"/>
                <w:szCs w:val="24"/>
                <w:lang w:val="ru-RU"/>
              </w:rPr>
              <w:t>обратно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2720" w:rsidRDefault="00E5724A">
            <w:r>
              <w:rPr>
                <w:rFonts w:hAnsi="Times New Roman" w:cs="Times New Roman"/>
                <w:color w:val="000000"/>
                <w:sz w:val="24"/>
                <w:szCs w:val="24"/>
              </w:rPr>
              <w:t>ДП</w:t>
            </w:r>
          </w:p>
        </w:tc>
      </w:tr>
      <w:tr w:rsidR="00592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2720" w:rsidRPr="005B3C54" w:rsidRDefault="00E5724A">
            <w:pPr>
              <w:rPr>
                <w:lang w:val="ru-RU"/>
              </w:rPr>
            </w:pPr>
            <w:r w:rsidRPr="005B3C54">
              <w:rPr>
                <w:rFonts w:hAnsi="Times New Roman" w:cs="Times New Roman"/>
                <w:color w:val="000000"/>
                <w:sz w:val="24"/>
                <w:szCs w:val="24"/>
                <w:lang w:val="ru-RU"/>
              </w:rPr>
              <w:t>Дополнительный оплачиваемый выходной день для прохождения диспансеризации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2720" w:rsidRDefault="00E5724A">
            <w:r>
              <w:rPr>
                <w:rFonts w:hAnsi="Times New Roman" w:cs="Times New Roman"/>
                <w:color w:val="000000"/>
                <w:sz w:val="24"/>
                <w:szCs w:val="24"/>
              </w:rPr>
              <w:t>Д</w:t>
            </w:r>
          </w:p>
        </w:tc>
      </w:tr>
      <w:tr w:rsidR="00592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2720" w:rsidRDefault="00E5724A">
            <w:r>
              <w:rPr>
                <w:rFonts w:hAnsi="Times New Roman" w:cs="Times New Roman"/>
                <w:color w:val="000000"/>
                <w:sz w:val="24"/>
                <w:szCs w:val="24"/>
              </w:rPr>
              <w:t>Нерабочий оплачиваемый день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2720" w:rsidRDefault="00E5724A">
            <w:r>
              <w:rPr>
                <w:rFonts w:hAnsi="Times New Roman" w:cs="Times New Roman"/>
                <w:color w:val="000000"/>
                <w:sz w:val="24"/>
                <w:szCs w:val="24"/>
              </w:rPr>
              <w:t>НОД</w:t>
            </w:r>
          </w:p>
        </w:tc>
      </w:tr>
      <w:tr w:rsidR="00592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2720" w:rsidRPr="005B3C54" w:rsidRDefault="00E5724A">
            <w:pPr>
              <w:rPr>
                <w:lang w:val="ru-RU"/>
              </w:rPr>
            </w:pPr>
            <w:r w:rsidRPr="005B3C54">
              <w:rPr>
                <w:rFonts w:hAnsi="Times New Roman" w:cs="Times New Roman"/>
                <w:color w:val="000000"/>
                <w:sz w:val="24"/>
                <w:szCs w:val="24"/>
                <w:lang w:val="ru-RU"/>
              </w:rPr>
              <w:t>Выходные за вакцинацию с сохранением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2720" w:rsidRDefault="00E5724A">
            <w:r>
              <w:rPr>
                <w:rFonts w:hAnsi="Times New Roman" w:cs="Times New Roman"/>
                <w:color w:val="000000"/>
                <w:sz w:val="24"/>
                <w:szCs w:val="24"/>
              </w:rPr>
              <w:t>ВВ</w:t>
            </w:r>
          </w:p>
        </w:tc>
      </w:tr>
      <w:tr w:rsidR="00592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2720" w:rsidRPr="005B3C54" w:rsidRDefault="00E5724A">
            <w:pPr>
              <w:rPr>
                <w:lang w:val="ru-RU"/>
              </w:rPr>
            </w:pPr>
            <w:r w:rsidRPr="005B3C54">
              <w:rPr>
                <w:rFonts w:hAnsi="Times New Roman" w:cs="Times New Roman"/>
                <w:color w:val="000000"/>
                <w:sz w:val="24"/>
                <w:szCs w:val="24"/>
                <w:lang w:val="ru-RU"/>
              </w:rPr>
              <w:t>Приостановка действия трудового договора в связи с мобилизацией сотрудника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2720" w:rsidRDefault="00E5724A">
            <w:r>
              <w:rPr>
                <w:rFonts w:hAnsi="Times New Roman" w:cs="Times New Roman"/>
                <w:color w:val="000000"/>
                <w:sz w:val="24"/>
                <w:szCs w:val="24"/>
              </w:rPr>
              <w:t>ПД</w:t>
            </w:r>
          </w:p>
        </w:tc>
      </w:tr>
      <w:tr w:rsidR="00592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2720" w:rsidRDefault="00E5724A">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2720" w:rsidRDefault="00592720">
            <w:pPr>
              <w:ind w:left="75" w:right="75"/>
              <w:rPr>
                <w:rFonts w:hAnsi="Times New Roman" w:cs="Times New Roman"/>
                <w:color w:val="000000"/>
                <w:sz w:val="24"/>
                <w:szCs w:val="24"/>
              </w:rPr>
            </w:pPr>
          </w:p>
        </w:tc>
      </w:tr>
    </w:tbl>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Расширено применение буквенного кода «Г» – Выполнение государственных</w:t>
      </w:r>
      <w:r>
        <w:rPr>
          <w:rFonts w:hAnsi="Times New Roman" w:cs="Times New Roman"/>
          <w:color w:val="000000"/>
          <w:sz w:val="24"/>
          <w:szCs w:val="24"/>
        </w:rPr>
        <w:t> </w:t>
      </w:r>
      <w:r w:rsidRPr="005B3C54">
        <w:rPr>
          <w:rFonts w:hAnsi="Times New Roman" w:cs="Times New Roman"/>
          <w:color w:val="000000"/>
          <w:sz w:val="24"/>
          <w:szCs w:val="24"/>
          <w:lang w:val="ru-RU"/>
        </w:rPr>
        <w:t>обязанностей – для случаев выполнения сотрудниками общественных обязанностей</w:t>
      </w:r>
      <w:r>
        <w:rPr>
          <w:rFonts w:hAnsi="Times New Roman" w:cs="Times New Roman"/>
          <w:color w:val="000000"/>
          <w:sz w:val="24"/>
          <w:szCs w:val="24"/>
        </w:rPr>
        <w:t> </w:t>
      </w:r>
      <w:r w:rsidRPr="005B3C54">
        <w:rPr>
          <w:rFonts w:hAnsi="Times New Roman" w:cs="Times New Roman"/>
          <w:color w:val="000000"/>
          <w:sz w:val="24"/>
          <w:szCs w:val="24"/>
          <w:lang w:val="ru-RU"/>
        </w:rPr>
        <w:t>(например, для регистрации дней медицинского освидетельствования перед сдачей</w:t>
      </w:r>
      <w:r>
        <w:rPr>
          <w:rFonts w:hAnsi="Times New Roman" w:cs="Times New Roman"/>
          <w:color w:val="000000"/>
          <w:sz w:val="24"/>
          <w:szCs w:val="24"/>
        </w:rPr>
        <w:t> </w:t>
      </w:r>
      <w:r w:rsidRPr="005B3C54">
        <w:rPr>
          <w:rFonts w:hAnsi="Times New Roman" w:cs="Times New Roman"/>
          <w:color w:val="000000"/>
          <w:sz w:val="24"/>
          <w:szCs w:val="24"/>
          <w:lang w:val="ru-RU"/>
        </w:rPr>
        <w:t>крови, дней сдачи крови, дней, когда сотрудник отсутствовал по вызову в военкомат на</w:t>
      </w:r>
      <w:r>
        <w:rPr>
          <w:rFonts w:hAnsi="Times New Roman" w:cs="Times New Roman"/>
          <w:color w:val="000000"/>
          <w:sz w:val="24"/>
          <w:szCs w:val="24"/>
        </w:rPr>
        <w:t> </w:t>
      </w:r>
      <w:r w:rsidRPr="005B3C54">
        <w:rPr>
          <w:rFonts w:hAnsi="Times New Roman" w:cs="Times New Roman"/>
          <w:color w:val="000000"/>
          <w:sz w:val="24"/>
          <w:szCs w:val="24"/>
          <w:lang w:val="ru-RU"/>
        </w:rPr>
        <w:t>военные сборы, по вызову в суд и другие госорганы в качестве свидетеля и пр.).</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18.3. Расчеты по заработной плате и другим выплатам оформляются в Расчетной ведомости (ф. 0504402) и Платежной ведомости (ф. 0504403).</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lastRenderedPageBreak/>
        <w:t xml:space="preserve">18.4.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w:t>
      </w:r>
      <w:proofErr w:type="gramStart"/>
      <w:r w:rsidRPr="005B3C54">
        <w:rPr>
          <w:rFonts w:hAnsi="Times New Roman" w:cs="Times New Roman"/>
          <w:color w:val="000000"/>
          <w:sz w:val="24"/>
          <w:szCs w:val="24"/>
          <w:lang w:val="ru-RU"/>
        </w:rPr>
        <w:t>скан-копий</w:t>
      </w:r>
      <w:proofErr w:type="gramEnd"/>
      <w:r w:rsidRPr="005B3C54">
        <w:rPr>
          <w:rFonts w:hAnsi="Times New Roman" w:cs="Times New Roman"/>
          <w:color w:val="000000"/>
          <w:sz w:val="24"/>
          <w:szCs w:val="24"/>
          <w:lang w:val="ru-RU"/>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w:t>
      </w:r>
      <w:proofErr w:type="gramStart"/>
      <w:r w:rsidRPr="005B3C54">
        <w:rPr>
          <w:rFonts w:hAnsi="Times New Roman" w:cs="Times New Roman"/>
          <w:color w:val="000000"/>
          <w:sz w:val="24"/>
          <w:szCs w:val="24"/>
          <w:lang w:val="ru-RU"/>
        </w:rPr>
        <w:t>скан-копией</w:t>
      </w:r>
      <w:proofErr w:type="gramEnd"/>
      <w:r w:rsidRPr="005B3C54">
        <w:rPr>
          <w:rFonts w:hAnsi="Times New Roman" w:cs="Times New Roman"/>
          <w:color w:val="000000"/>
          <w:sz w:val="24"/>
          <w:szCs w:val="24"/>
          <w:lang w:val="ru-RU"/>
        </w:rPr>
        <w:t xml:space="preserve"> подписанного документа.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После окончания режима удаленной работы первичные документы, оформленные посредством обмена </w:t>
      </w:r>
      <w:proofErr w:type="gramStart"/>
      <w:r w:rsidRPr="005B3C54">
        <w:rPr>
          <w:rFonts w:hAnsi="Times New Roman" w:cs="Times New Roman"/>
          <w:color w:val="000000"/>
          <w:sz w:val="24"/>
          <w:szCs w:val="24"/>
          <w:lang w:val="ru-RU"/>
        </w:rPr>
        <w:t>скан-копий</w:t>
      </w:r>
      <w:proofErr w:type="gramEnd"/>
      <w:r w:rsidRPr="005B3C54">
        <w:rPr>
          <w:rFonts w:hAnsi="Times New Roman" w:cs="Times New Roman"/>
          <w:color w:val="000000"/>
          <w:sz w:val="24"/>
          <w:szCs w:val="24"/>
          <w:lang w:val="ru-RU"/>
        </w:rPr>
        <w:t>, распечатываются на бумажном носителе и подписываются собственноручной подписью ответственных лиц.</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18.5. Учреждение применяет путевой лист, форма которого утверждена в приложении 5 к учетной политике. Путевые листы регистрируются в бумажном журнале учета движения путевых листов, который учреждение ведет по унифицированной форме № 8 (утв. постановлением Госкомстата от 28.11.1997 № 78). Нумерация путевых листов ведется в простом хронологическом порядке, начиная с 1 января каждого следующего года.</w:t>
      </w:r>
      <w:r w:rsidRPr="005B3C54">
        <w:rPr>
          <w:lang w:val="ru-RU"/>
        </w:rPr>
        <w:br/>
      </w:r>
      <w:r w:rsidRPr="005B3C54">
        <w:rPr>
          <w:rFonts w:hAnsi="Times New Roman" w:cs="Times New Roman"/>
          <w:color w:val="000000"/>
          <w:sz w:val="24"/>
          <w:szCs w:val="24"/>
          <w:lang w:val="ru-RU"/>
        </w:rPr>
        <w:t>Основание: Федеральный закон от 06.03.2022 № 39-ФЗ.</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Информация о лицензии на медицинский осмотр в сведениях о медосмотре не указывается.</w:t>
      </w:r>
    </w:p>
    <w:p w:rsidR="00592720" w:rsidRDefault="00E5724A">
      <w:pPr>
        <w:rPr>
          <w:rFonts w:hAnsi="Times New Roman" w:cs="Times New Roman"/>
          <w:color w:val="000000"/>
          <w:sz w:val="24"/>
          <w:szCs w:val="24"/>
        </w:rPr>
      </w:pPr>
      <w:proofErr w:type="spellStart"/>
      <w:r>
        <w:rPr>
          <w:rFonts w:hAnsi="Times New Roman" w:cs="Times New Roman"/>
          <w:color w:val="000000"/>
          <w:sz w:val="24"/>
          <w:szCs w:val="24"/>
        </w:rPr>
        <w:t>Путевой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лист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оформляется</w:t>
      </w:r>
      <w:proofErr w:type="spellEnd"/>
      <w:r>
        <w:rPr>
          <w:rFonts w:hAnsi="Times New Roman" w:cs="Times New Roman"/>
          <w:color w:val="000000"/>
          <w:sz w:val="24"/>
          <w:szCs w:val="24"/>
        </w:rPr>
        <w:t>:</w:t>
      </w:r>
    </w:p>
    <w:p w:rsidR="00592720" w:rsidRPr="005B3C54" w:rsidRDefault="00E5724A">
      <w:pPr>
        <w:numPr>
          <w:ilvl w:val="0"/>
          <w:numId w:val="1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на один день – при коротких рейсах или перевозках в рамках одного дня;</w:t>
      </w:r>
    </w:p>
    <w:p w:rsidR="00592720" w:rsidRPr="005B3C54" w:rsidRDefault="00E5724A">
      <w:pPr>
        <w:numPr>
          <w:ilvl w:val="0"/>
          <w:numId w:val="1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длительность рейса – для регулярных перевозок – если срок рейса превышает один день;</w:t>
      </w:r>
    </w:p>
    <w:p w:rsidR="00592720" w:rsidRPr="005B3C54" w:rsidRDefault="00E5724A">
      <w:pPr>
        <w:numPr>
          <w:ilvl w:val="0"/>
          <w:numId w:val="13"/>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период – месяц или неделю – для нерегулярных перевозок независимо от продолжительности рейса.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Также учреждение может оформить два путевых листа на один автомобиль, если в рейс отправляют двух водителей – по одному путевому листу на каждого водителя. Решение о количестве путевых листов и сроке их действия принимает главный механик.</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9 приложения № 2 к СГС «Учетная политика, оценочные значения и ошибки».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19. 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w:t>
      </w:r>
    </w:p>
    <w:p w:rsidR="00592720" w:rsidRPr="005B3C54" w:rsidRDefault="00E5724A">
      <w:pPr>
        <w:spacing w:line="600" w:lineRule="atLeast"/>
        <w:rPr>
          <w:b/>
          <w:bCs/>
          <w:color w:val="252525"/>
          <w:spacing w:val="-2"/>
          <w:sz w:val="48"/>
          <w:szCs w:val="48"/>
          <w:lang w:val="ru-RU"/>
        </w:rPr>
      </w:pPr>
      <w:r>
        <w:rPr>
          <w:b/>
          <w:bCs/>
          <w:color w:val="252525"/>
          <w:spacing w:val="-2"/>
          <w:sz w:val="48"/>
          <w:szCs w:val="48"/>
        </w:rPr>
        <w:t>IV</w:t>
      </w:r>
      <w:r w:rsidRPr="005B3C54">
        <w:rPr>
          <w:b/>
          <w:bCs/>
          <w:color w:val="252525"/>
          <w:spacing w:val="-2"/>
          <w:sz w:val="48"/>
          <w:szCs w:val="48"/>
          <w:lang w:val="ru-RU"/>
        </w:rPr>
        <w:t>. План счетов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lastRenderedPageBreak/>
        <w:t>1. Бюджетный учет ведется с использованием Рабочего плана счетов (приложение 10), разработанного в соответствии с Инструкцией к Единому плану счетов № 157н,</w:t>
      </w:r>
      <w:r>
        <w:rPr>
          <w:rFonts w:hAnsi="Times New Roman" w:cs="Times New Roman"/>
          <w:color w:val="000000"/>
          <w:sz w:val="24"/>
          <w:szCs w:val="24"/>
        </w:rPr>
        <w:t> </w:t>
      </w:r>
      <w:r w:rsidRPr="005B3C54">
        <w:rPr>
          <w:rFonts w:hAnsi="Times New Roman" w:cs="Times New Roman"/>
          <w:color w:val="000000"/>
          <w:sz w:val="24"/>
          <w:szCs w:val="24"/>
          <w:lang w:val="ru-RU"/>
        </w:rPr>
        <w:t>Инструкцией №</w:t>
      </w:r>
      <w:r>
        <w:rPr>
          <w:rFonts w:hAnsi="Times New Roman" w:cs="Times New Roman"/>
          <w:color w:val="000000"/>
          <w:sz w:val="24"/>
          <w:szCs w:val="24"/>
        </w:rPr>
        <w:t> </w:t>
      </w:r>
      <w:r w:rsidRPr="005B3C54">
        <w:rPr>
          <w:rFonts w:hAnsi="Times New Roman" w:cs="Times New Roman"/>
          <w:color w:val="000000"/>
          <w:sz w:val="24"/>
          <w:szCs w:val="24"/>
          <w:lang w:val="ru-RU"/>
        </w:rPr>
        <w:t>162н.</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пункты 2 и 6 Инструкции к Единому плану счетов №</w:t>
      </w:r>
      <w:r>
        <w:rPr>
          <w:rFonts w:hAnsi="Times New Roman" w:cs="Times New Roman"/>
          <w:color w:val="000000"/>
          <w:sz w:val="24"/>
          <w:szCs w:val="24"/>
        </w:rPr>
        <w:t> </w:t>
      </w:r>
      <w:r w:rsidRPr="005B3C54">
        <w:rPr>
          <w:rFonts w:hAnsi="Times New Roman" w:cs="Times New Roman"/>
          <w:color w:val="000000"/>
          <w:sz w:val="24"/>
          <w:szCs w:val="24"/>
          <w:lang w:val="ru-RU"/>
        </w:rPr>
        <w:t>157н, пункт 19 СГС «Концептуальные основы бухучета и отчетности», подпункт «б» пункта 9 СГС «Учетная политика, оценочные значения и ошибки».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Кроме </w:t>
      </w:r>
      <w:proofErr w:type="spellStart"/>
      <w:r w:rsidRPr="005B3C54">
        <w:rPr>
          <w:rFonts w:hAnsi="Times New Roman" w:cs="Times New Roman"/>
          <w:color w:val="000000"/>
          <w:sz w:val="24"/>
          <w:szCs w:val="24"/>
          <w:lang w:val="ru-RU"/>
        </w:rPr>
        <w:t>забалансовых</w:t>
      </w:r>
      <w:proofErr w:type="spellEnd"/>
      <w:r w:rsidRPr="005B3C54">
        <w:rPr>
          <w:rFonts w:hAnsi="Times New Roman" w:cs="Times New Roman"/>
          <w:color w:val="000000"/>
          <w:sz w:val="24"/>
          <w:szCs w:val="24"/>
          <w:lang w:val="ru-RU"/>
        </w:rPr>
        <w:t xml:space="preserve"> счетов, утвержденных в Инструкции к Единому плану счетов №</w:t>
      </w:r>
      <w:r>
        <w:rPr>
          <w:rFonts w:hAnsi="Times New Roman" w:cs="Times New Roman"/>
          <w:color w:val="000000"/>
          <w:sz w:val="24"/>
          <w:szCs w:val="24"/>
        </w:rPr>
        <w:t> </w:t>
      </w:r>
      <w:r w:rsidRPr="005B3C54">
        <w:rPr>
          <w:rFonts w:hAnsi="Times New Roman" w:cs="Times New Roman"/>
          <w:color w:val="000000"/>
          <w:sz w:val="24"/>
          <w:szCs w:val="24"/>
          <w:lang w:val="ru-RU"/>
        </w:rPr>
        <w:t xml:space="preserve">157н, учреждение применяет дополнительные </w:t>
      </w:r>
      <w:proofErr w:type="spellStart"/>
      <w:r w:rsidRPr="005B3C54">
        <w:rPr>
          <w:rFonts w:hAnsi="Times New Roman" w:cs="Times New Roman"/>
          <w:color w:val="000000"/>
          <w:sz w:val="24"/>
          <w:szCs w:val="24"/>
          <w:lang w:val="ru-RU"/>
        </w:rPr>
        <w:t>забалансовые</w:t>
      </w:r>
      <w:proofErr w:type="spellEnd"/>
      <w:r w:rsidRPr="005B3C54">
        <w:rPr>
          <w:rFonts w:hAnsi="Times New Roman" w:cs="Times New Roman"/>
          <w:color w:val="000000"/>
          <w:sz w:val="24"/>
          <w:szCs w:val="24"/>
          <w:lang w:val="ru-RU"/>
        </w:rPr>
        <w:t xml:space="preserve"> счета, утвержденные в Рабочем плане счетов (приложении</w:t>
      </w:r>
      <w:r>
        <w:rPr>
          <w:rFonts w:hAnsi="Times New Roman" w:cs="Times New Roman"/>
          <w:color w:val="000000"/>
          <w:sz w:val="24"/>
          <w:szCs w:val="24"/>
        </w:rPr>
        <w:t> </w:t>
      </w:r>
      <w:r w:rsidRPr="005B3C54">
        <w:rPr>
          <w:rFonts w:hAnsi="Times New Roman" w:cs="Times New Roman"/>
          <w:color w:val="000000"/>
          <w:sz w:val="24"/>
          <w:szCs w:val="24"/>
          <w:lang w:val="ru-RU"/>
        </w:rPr>
        <w:t>10).</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332 Инструкции к Единому плану счетов №</w:t>
      </w:r>
      <w:r>
        <w:rPr>
          <w:rFonts w:hAnsi="Times New Roman" w:cs="Times New Roman"/>
          <w:color w:val="000000"/>
          <w:sz w:val="24"/>
          <w:szCs w:val="24"/>
        </w:rPr>
        <w:t> </w:t>
      </w:r>
      <w:r w:rsidRPr="005B3C54">
        <w:rPr>
          <w:rFonts w:hAnsi="Times New Roman" w:cs="Times New Roman"/>
          <w:color w:val="000000"/>
          <w:sz w:val="24"/>
          <w:szCs w:val="24"/>
          <w:lang w:val="ru-RU"/>
        </w:rPr>
        <w:t>157н, пункт 19 СГС «Концептуальные основы бухучета и отчетности».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2. К счету 0.303.05.000 «Расчеты по прочим платежам в бюджет» </w:t>
      </w:r>
      <w:r w:rsidR="000C0B3F">
        <w:rPr>
          <w:rFonts w:hAnsi="Times New Roman" w:cs="Times New Roman"/>
          <w:color w:val="000000"/>
          <w:sz w:val="24"/>
          <w:szCs w:val="24"/>
          <w:lang w:val="ru-RU"/>
        </w:rPr>
        <w:t xml:space="preserve">могут </w:t>
      </w:r>
      <w:r w:rsidRPr="005B3C54">
        <w:rPr>
          <w:rFonts w:hAnsi="Times New Roman" w:cs="Times New Roman"/>
          <w:color w:val="000000"/>
          <w:sz w:val="24"/>
          <w:szCs w:val="24"/>
          <w:lang w:val="ru-RU"/>
        </w:rPr>
        <w:t>применят</w:t>
      </w:r>
      <w:r w:rsidR="000C0B3F">
        <w:rPr>
          <w:rFonts w:hAnsi="Times New Roman" w:cs="Times New Roman"/>
          <w:color w:val="000000"/>
          <w:sz w:val="24"/>
          <w:szCs w:val="24"/>
          <w:lang w:val="ru-RU"/>
        </w:rPr>
        <w:t>ь</w:t>
      </w:r>
      <w:r w:rsidRPr="005B3C54">
        <w:rPr>
          <w:rFonts w:hAnsi="Times New Roman" w:cs="Times New Roman"/>
          <w:color w:val="000000"/>
          <w:sz w:val="24"/>
          <w:szCs w:val="24"/>
          <w:lang w:val="ru-RU"/>
        </w:rPr>
        <w:t>ся дополнительные аналитические коды:</w:t>
      </w:r>
    </w:p>
    <w:p w:rsidR="00592720" w:rsidRDefault="00E5724A">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1 – «</w:t>
      </w:r>
      <w:proofErr w:type="spellStart"/>
      <w:r>
        <w:rPr>
          <w:rFonts w:hAnsi="Times New Roman" w:cs="Times New Roman"/>
          <w:color w:val="000000"/>
          <w:sz w:val="24"/>
          <w:szCs w:val="24"/>
        </w:rPr>
        <w:t>Государственная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пошлина</w:t>
      </w:r>
      <w:proofErr w:type="spellEnd"/>
      <w:r>
        <w:rPr>
          <w:rFonts w:hAnsi="Times New Roman" w:cs="Times New Roman"/>
          <w:color w:val="000000"/>
          <w:sz w:val="24"/>
          <w:szCs w:val="24"/>
        </w:rPr>
        <w:t>» (0.303.</w:t>
      </w:r>
      <w:r w:rsidR="000C0B3F">
        <w:rPr>
          <w:rFonts w:hAnsi="Times New Roman" w:cs="Times New Roman"/>
          <w:color w:val="000000"/>
          <w:sz w:val="24"/>
          <w:szCs w:val="24"/>
          <w:lang w:val="ru-RU"/>
        </w:rPr>
        <w:t>5</w:t>
      </w:r>
      <w:r>
        <w:rPr>
          <w:rFonts w:hAnsi="Times New Roman" w:cs="Times New Roman"/>
          <w:color w:val="000000"/>
          <w:sz w:val="24"/>
          <w:szCs w:val="24"/>
        </w:rPr>
        <w:t>5.000);</w:t>
      </w:r>
    </w:p>
    <w:p w:rsidR="00592720" w:rsidRDefault="00E5724A">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2 – «Транспортный налог» (0.303.</w:t>
      </w:r>
      <w:r>
        <w:rPr>
          <w:rFonts w:hAnsi="Times New Roman" w:cs="Times New Roman"/>
          <w:b/>
          <w:bCs/>
          <w:color w:val="000000"/>
          <w:sz w:val="24"/>
          <w:szCs w:val="24"/>
        </w:rPr>
        <w:t>2</w:t>
      </w:r>
      <w:r>
        <w:rPr>
          <w:rFonts w:hAnsi="Times New Roman" w:cs="Times New Roman"/>
          <w:color w:val="000000"/>
          <w:sz w:val="24"/>
          <w:szCs w:val="24"/>
        </w:rPr>
        <w:t>5.000);</w:t>
      </w:r>
    </w:p>
    <w:p w:rsidR="00592720" w:rsidRPr="005B3C54" w:rsidRDefault="00E5724A">
      <w:pPr>
        <w:numPr>
          <w:ilvl w:val="0"/>
          <w:numId w:val="14"/>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3 – «Пени, штрафы, санкции по налоговым платежам» (0.303.</w:t>
      </w:r>
      <w:r w:rsidRPr="005B3C54">
        <w:rPr>
          <w:rFonts w:hAnsi="Times New Roman" w:cs="Times New Roman"/>
          <w:b/>
          <w:bCs/>
          <w:color w:val="000000"/>
          <w:sz w:val="24"/>
          <w:szCs w:val="24"/>
          <w:lang w:val="ru-RU"/>
        </w:rPr>
        <w:t>3</w:t>
      </w:r>
      <w:r w:rsidRPr="005B3C54">
        <w:rPr>
          <w:rFonts w:hAnsi="Times New Roman" w:cs="Times New Roman"/>
          <w:color w:val="000000"/>
          <w:sz w:val="24"/>
          <w:szCs w:val="24"/>
          <w:lang w:val="ru-RU"/>
        </w:rPr>
        <w:t>5.000);</w:t>
      </w:r>
    </w:p>
    <w:p w:rsidR="00592720" w:rsidRPr="005B3C54" w:rsidRDefault="00E5724A">
      <w:pPr>
        <w:numPr>
          <w:ilvl w:val="0"/>
          <w:numId w:val="14"/>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4 – «Возмещение СФР расходов страхователя, понесенных в связи с реализацией требований, установленных законодательством» (0.303.</w:t>
      </w:r>
      <w:r w:rsidRPr="005B3C54">
        <w:rPr>
          <w:rFonts w:hAnsi="Times New Roman" w:cs="Times New Roman"/>
          <w:b/>
          <w:bCs/>
          <w:color w:val="000000"/>
          <w:sz w:val="24"/>
          <w:szCs w:val="24"/>
          <w:lang w:val="ru-RU"/>
        </w:rPr>
        <w:t>4</w:t>
      </w:r>
      <w:r w:rsidRPr="005B3C54">
        <w:rPr>
          <w:rFonts w:hAnsi="Times New Roman" w:cs="Times New Roman"/>
          <w:color w:val="000000"/>
          <w:sz w:val="24"/>
          <w:szCs w:val="24"/>
          <w:lang w:val="ru-RU"/>
        </w:rPr>
        <w:t>5.000).</w:t>
      </w:r>
    </w:p>
    <w:p w:rsidR="00592720" w:rsidRPr="005B3C54" w:rsidRDefault="00E5724A">
      <w:pPr>
        <w:spacing w:line="600" w:lineRule="atLeast"/>
        <w:rPr>
          <w:b/>
          <w:bCs/>
          <w:color w:val="252525"/>
          <w:spacing w:val="-2"/>
          <w:sz w:val="48"/>
          <w:szCs w:val="48"/>
          <w:lang w:val="ru-RU"/>
        </w:rPr>
      </w:pPr>
      <w:r>
        <w:rPr>
          <w:b/>
          <w:bCs/>
          <w:color w:val="252525"/>
          <w:spacing w:val="-2"/>
          <w:sz w:val="48"/>
          <w:szCs w:val="48"/>
        </w:rPr>
        <w:t>V</w:t>
      </w:r>
      <w:r w:rsidRPr="005B3C54">
        <w:rPr>
          <w:b/>
          <w:bCs/>
          <w:color w:val="252525"/>
          <w:spacing w:val="-2"/>
          <w:sz w:val="48"/>
          <w:szCs w:val="48"/>
          <w:lang w:val="ru-RU"/>
        </w:rPr>
        <w:t>. Методика ведения бухгалтерского учета, оценки отдельных видов имущества и обязательств</w:t>
      </w: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1. Общие положения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1.1.</w:t>
      </w:r>
      <w:r>
        <w:rPr>
          <w:rFonts w:hAnsi="Times New Roman" w:cs="Times New Roman"/>
          <w:color w:val="000000"/>
          <w:sz w:val="24"/>
          <w:szCs w:val="24"/>
        </w:rPr>
        <w:t> </w:t>
      </w:r>
      <w:r w:rsidRPr="005B3C54">
        <w:rPr>
          <w:rFonts w:hAnsi="Times New Roman" w:cs="Times New Roman"/>
          <w:color w:val="000000"/>
          <w:sz w:val="24"/>
          <w:szCs w:val="24"/>
          <w:lang w:val="ru-RU"/>
        </w:rPr>
        <w:t xml:space="preserve">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5B3C54">
        <w:rPr>
          <w:lang w:val="ru-RU"/>
        </w:rPr>
        <w:br/>
      </w:r>
      <w:r w:rsidRPr="005B3C54">
        <w:rPr>
          <w:rFonts w:hAnsi="Times New Roman" w:cs="Times New Roman"/>
          <w:color w:val="000000"/>
          <w:sz w:val="24"/>
          <w:szCs w:val="24"/>
          <w:lang w:val="ru-RU"/>
        </w:rPr>
        <w:t>Основание: пункт 54 СГС «Концептуальные основы бухучета и отчетности».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1.2.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w:t>
      </w:r>
      <w:r>
        <w:rPr>
          <w:rFonts w:hAnsi="Times New Roman" w:cs="Times New Roman"/>
          <w:color w:val="000000"/>
          <w:sz w:val="24"/>
          <w:szCs w:val="24"/>
        </w:rPr>
        <w:t> </w:t>
      </w:r>
      <w:r w:rsidRPr="005B3C54">
        <w:rPr>
          <w:rFonts w:hAnsi="Times New Roman" w:cs="Times New Roman"/>
          <w:color w:val="000000"/>
          <w:sz w:val="24"/>
          <w:szCs w:val="24"/>
          <w:lang w:val="ru-RU"/>
        </w:rPr>
        <w:t>величина оценочного показателя определяется профессиональным суждением главного</w:t>
      </w:r>
      <w:r>
        <w:rPr>
          <w:rFonts w:hAnsi="Times New Roman" w:cs="Times New Roman"/>
          <w:color w:val="000000"/>
          <w:sz w:val="24"/>
          <w:szCs w:val="24"/>
        </w:rPr>
        <w:t> </w:t>
      </w:r>
      <w:r w:rsidRPr="005B3C54">
        <w:rPr>
          <w:rFonts w:hAnsi="Times New Roman" w:cs="Times New Roman"/>
          <w:color w:val="000000"/>
          <w:sz w:val="24"/>
          <w:szCs w:val="24"/>
          <w:lang w:val="ru-RU"/>
        </w:rPr>
        <w:t>бухгалтера.</w:t>
      </w:r>
      <w:r w:rsidRPr="005B3C54">
        <w:rPr>
          <w:lang w:val="ru-RU"/>
        </w:rPr>
        <w:br/>
      </w:r>
      <w:r w:rsidRPr="005B3C54">
        <w:rPr>
          <w:rFonts w:hAnsi="Times New Roman" w:cs="Times New Roman"/>
          <w:color w:val="000000"/>
          <w:sz w:val="24"/>
          <w:szCs w:val="24"/>
          <w:lang w:val="ru-RU"/>
        </w:rPr>
        <w:t>Основание: пункт 6 СГС «Учетная политика, оценочные значения и ошибки».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1.3. Принятие к учету основных средства, нематериальных и непроизведенных активов, по факту документального подтверждения их приобретения согласно условиям государственных контрактов (договоров), осуществляется на основании Решения о признании объектов НФА (ф. 0510441). При этом формирование </w:t>
      </w:r>
      <w:r w:rsidRPr="005B3C54">
        <w:rPr>
          <w:rFonts w:hAnsi="Times New Roman" w:cs="Times New Roman"/>
          <w:color w:val="000000"/>
          <w:sz w:val="24"/>
          <w:szCs w:val="24"/>
          <w:lang w:val="ru-RU"/>
        </w:rPr>
        <w:lastRenderedPageBreak/>
        <w:t>дополнительных документов, в частности Акт о приеме-передаче объектов нефинансовых активов (ф. 0504101)</w:t>
      </w:r>
      <w:r>
        <w:rPr>
          <w:rFonts w:hAnsi="Times New Roman" w:cs="Times New Roman"/>
          <w:color w:val="000000"/>
          <w:sz w:val="24"/>
          <w:szCs w:val="24"/>
        </w:rPr>
        <w:t> </w:t>
      </w:r>
      <w:r w:rsidRPr="005B3C54">
        <w:rPr>
          <w:rFonts w:hAnsi="Times New Roman" w:cs="Times New Roman"/>
          <w:color w:val="000000"/>
          <w:sz w:val="24"/>
          <w:szCs w:val="24"/>
          <w:lang w:val="ru-RU"/>
        </w:rPr>
        <w:t>в этом случае не требуется.</w:t>
      </w:r>
    </w:p>
    <w:p w:rsidR="00592720" w:rsidRPr="005B3C54" w:rsidRDefault="00592720">
      <w:pPr>
        <w:rPr>
          <w:rFonts w:hAnsi="Times New Roman" w:cs="Times New Roman"/>
          <w:color w:val="000000"/>
          <w:sz w:val="24"/>
          <w:szCs w:val="24"/>
          <w:lang w:val="ru-RU"/>
        </w:rPr>
      </w:pP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2. Основные средства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2.1. Учреждение учитывает в составе основных средств материальные объекты</w:t>
      </w:r>
      <w:r>
        <w:rPr>
          <w:rFonts w:hAnsi="Times New Roman" w:cs="Times New Roman"/>
          <w:color w:val="000000"/>
          <w:sz w:val="24"/>
          <w:szCs w:val="24"/>
        </w:rPr>
        <w:t> </w:t>
      </w:r>
      <w:r w:rsidRPr="005B3C54">
        <w:rPr>
          <w:rFonts w:hAnsi="Times New Roman" w:cs="Times New Roman"/>
          <w:color w:val="000000"/>
          <w:sz w:val="24"/>
          <w:szCs w:val="24"/>
          <w:lang w:val="ru-RU"/>
        </w:rPr>
        <w:t>имущества, независимо от их стоимости, со сроком полезного использования более 12</w:t>
      </w:r>
      <w:r>
        <w:rPr>
          <w:rFonts w:hAnsi="Times New Roman" w:cs="Times New Roman"/>
          <w:color w:val="000000"/>
          <w:sz w:val="24"/>
          <w:szCs w:val="24"/>
        </w:rPr>
        <w:t> </w:t>
      </w:r>
      <w:r w:rsidRPr="005B3C54">
        <w:rPr>
          <w:rFonts w:hAnsi="Times New Roman" w:cs="Times New Roman"/>
          <w:color w:val="000000"/>
          <w:sz w:val="24"/>
          <w:szCs w:val="24"/>
          <w:lang w:val="ru-RU"/>
        </w:rPr>
        <w:t xml:space="preserve">месяцев, а также бесконтактные термометры, </w:t>
      </w:r>
      <w:r>
        <w:rPr>
          <w:rFonts w:hAnsi="Times New Roman" w:cs="Times New Roman"/>
          <w:color w:val="000000"/>
          <w:sz w:val="24"/>
          <w:szCs w:val="24"/>
        </w:rPr>
        <w:t> </w:t>
      </w:r>
      <w:r w:rsidRPr="005B3C54">
        <w:rPr>
          <w:rFonts w:hAnsi="Times New Roman" w:cs="Times New Roman"/>
          <w:color w:val="000000"/>
          <w:sz w:val="24"/>
          <w:szCs w:val="24"/>
          <w:lang w:val="ru-RU"/>
        </w:rPr>
        <w:t>диспенсеры для антисептиков, штампы, печати</w:t>
      </w:r>
      <w:r>
        <w:rPr>
          <w:rFonts w:hAnsi="Times New Roman" w:cs="Times New Roman"/>
          <w:color w:val="000000"/>
          <w:sz w:val="24"/>
          <w:szCs w:val="24"/>
        </w:rPr>
        <w:t> </w:t>
      </w:r>
      <w:r w:rsidRPr="005B3C54">
        <w:rPr>
          <w:rFonts w:hAnsi="Times New Roman" w:cs="Times New Roman"/>
          <w:color w:val="000000"/>
          <w:sz w:val="24"/>
          <w:szCs w:val="24"/>
          <w:lang w:val="ru-RU"/>
        </w:rPr>
        <w:t>и инвентарь. Перечень объектов, которые относятся к</w:t>
      </w:r>
      <w:r>
        <w:rPr>
          <w:rFonts w:hAnsi="Times New Roman" w:cs="Times New Roman"/>
          <w:color w:val="000000"/>
          <w:sz w:val="24"/>
          <w:szCs w:val="24"/>
        </w:rPr>
        <w:t> </w:t>
      </w:r>
      <w:r w:rsidRPr="005B3C54">
        <w:rPr>
          <w:rFonts w:hAnsi="Times New Roman" w:cs="Times New Roman"/>
          <w:color w:val="000000"/>
          <w:sz w:val="24"/>
          <w:szCs w:val="24"/>
          <w:lang w:val="ru-RU"/>
        </w:rPr>
        <w:t>группе «Инвентарь производственный и хозяйственный», приведен в приложении</w:t>
      </w:r>
      <w:r>
        <w:rPr>
          <w:rFonts w:hAnsi="Times New Roman" w:cs="Times New Roman"/>
          <w:color w:val="000000"/>
          <w:sz w:val="24"/>
          <w:szCs w:val="24"/>
        </w:rPr>
        <w:t> </w:t>
      </w:r>
      <w:r w:rsidRPr="005B3C54">
        <w:rPr>
          <w:rFonts w:hAnsi="Times New Roman" w:cs="Times New Roman"/>
          <w:color w:val="000000"/>
          <w:sz w:val="24"/>
          <w:szCs w:val="24"/>
          <w:lang w:val="ru-RU"/>
        </w:rPr>
        <w:t>12.</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592720" w:rsidRDefault="00E5724A">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w:t>
      </w:r>
    </w:p>
    <w:p w:rsidR="00592720" w:rsidRPr="005B3C54" w:rsidRDefault="00E5724A">
      <w:pPr>
        <w:numPr>
          <w:ilvl w:val="0"/>
          <w:numId w:val="15"/>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мебель для обстановки одного помещения: столы, стулья, стеллажи, шкафы, полки;</w:t>
      </w:r>
    </w:p>
    <w:p w:rsidR="00592720" w:rsidRPr="005B3C54" w:rsidRDefault="00E5724A">
      <w:pPr>
        <w:numPr>
          <w:ilvl w:val="0"/>
          <w:numId w:val="15"/>
        </w:numPr>
        <w:ind w:left="780" w:right="180"/>
        <w:contextualSpacing/>
        <w:rPr>
          <w:rFonts w:hAnsi="Times New Roman" w:cs="Times New Roman"/>
          <w:color w:val="000000"/>
          <w:sz w:val="24"/>
          <w:szCs w:val="24"/>
          <w:lang w:val="ru-RU"/>
        </w:rPr>
      </w:pPr>
      <w:proofErr w:type="gramStart"/>
      <w:r w:rsidRPr="005B3C54">
        <w:rPr>
          <w:rFonts w:hAnsi="Times New Roman" w:cs="Times New Roman"/>
          <w:color w:val="000000"/>
          <w:sz w:val="24"/>
          <w:szCs w:val="24"/>
          <w:lang w:val="ru-RU"/>
        </w:rPr>
        <w:t>компьютерное и периферийное оборудование: системные блоки, мониторы,</w:t>
      </w:r>
      <w:r>
        <w:rPr>
          <w:rFonts w:hAnsi="Times New Roman" w:cs="Times New Roman"/>
          <w:color w:val="000000"/>
          <w:sz w:val="24"/>
          <w:szCs w:val="24"/>
        </w:rPr>
        <w:t> </w:t>
      </w:r>
      <w:r w:rsidRPr="005B3C54">
        <w:rPr>
          <w:rFonts w:hAnsi="Times New Roman" w:cs="Times New Roman"/>
          <w:color w:val="000000"/>
          <w:sz w:val="24"/>
          <w:szCs w:val="24"/>
          <w:lang w:val="ru-RU"/>
        </w:rPr>
        <w:t>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592720" w:rsidRDefault="00E5724A">
      <w:pPr>
        <w:numPr>
          <w:ilvl w:val="0"/>
          <w:numId w:val="15"/>
        </w:numPr>
        <w:ind w:left="780" w:right="180"/>
        <w:rPr>
          <w:rFonts w:hAnsi="Times New Roman" w:cs="Times New Roman"/>
          <w:color w:val="000000"/>
          <w:sz w:val="24"/>
          <w:szCs w:val="24"/>
        </w:rPr>
      </w:pPr>
      <w:r>
        <w:rPr>
          <w:rFonts w:hAnsi="Times New Roman" w:cs="Times New Roman"/>
          <w:color w:val="000000"/>
          <w:sz w:val="24"/>
          <w:szCs w:val="24"/>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Не считается существенной стоимость до 20</w:t>
      </w:r>
      <w:r>
        <w:rPr>
          <w:rFonts w:hAnsi="Times New Roman" w:cs="Times New Roman"/>
          <w:color w:val="000000"/>
          <w:sz w:val="24"/>
          <w:szCs w:val="24"/>
        </w:rPr>
        <w:t> </w:t>
      </w:r>
      <w:r w:rsidRPr="005B3C54">
        <w:rPr>
          <w:rFonts w:hAnsi="Times New Roman" w:cs="Times New Roman"/>
          <w:color w:val="000000"/>
          <w:sz w:val="24"/>
          <w:szCs w:val="24"/>
          <w:lang w:val="ru-RU"/>
        </w:rPr>
        <w:t>000 руб. за один имущественный объект.</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10 СГС «Основные средства».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2.3. Уникальный инвентарный номер состоит из десяти знаков и присваивается в порядке:</w:t>
      </w:r>
    </w:p>
    <w:p w:rsidR="00592720" w:rsidRPr="005B3C54" w:rsidRDefault="00E5724A">
      <w:pPr>
        <w:numPr>
          <w:ilvl w:val="0"/>
          <w:numId w:val="16"/>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1-й разряд</w:t>
      </w:r>
      <w:r>
        <w:rPr>
          <w:rFonts w:hAnsi="Times New Roman" w:cs="Times New Roman"/>
          <w:color w:val="000000"/>
          <w:sz w:val="24"/>
          <w:szCs w:val="24"/>
        </w:rPr>
        <w:t> </w:t>
      </w:r>
      <w:r w:rsidRPr="005B3C54">
        <w:rPr>
          <w:rFonts w:hAnsi="Times New Roman" w:cs="Times New Roman"/>
          <w:color w:val="000000"/>
          <w:sz w:val="24"/>
          <w:szCs w:val="24"/>
          <w:lang w:val="ru-RU"/>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592720" w:rsidRPr="005B3C54" w:rsidRDefault="00E5724A">
      <w:pPr>
        <w:numPr>
          <w:ilvl w:val="0"/>
          <w:numId w:val="16"/>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2–4-е</w:t>
      </w:r>
      <w:r>
        <w:rPr>
          <w:rFonts w:hAnsi="Times New Roman" w:cs="Times New Roman"/>
          <w:color w:val="000000"/>
          <w:sz w:val="24"/>
          <w:szCs w:val="24"/>
        </w:rPr>
        <w:t> </w:t>
      </w:r>
      <w:r w:rsidRPr="005B3C54">
        <w:rPr>
          <w:rFonts w:hAnsi="Times New Roman" w:cs="Times New Roman"/>
          <w:color w:val="000000"/>
          <w:sz w:val="24"/>
          <w:szCs w:val="24"/>
          <w:lang w:val="ru-RU"/>
        </w:rPr>
        <w:t>разряды</w:t>
      </w:r>
      <w:r>
        <w:rPr>
          <w:rFonts w:hAnsi="Times New Roman" w:cs="Times New Roman"/>
          <w:color w:val="000000"/>
          <w:sz w:val="24"/>
          <w:szCs w:val="24"/>
        </w:rPr>
        <w:t> </w:t>
      </w:r>
      <w:r w:rsidRPr="005B3C54">
        <w:rPr>
          <w:rFonts w:hAnsi="Times New Roman" w:cs="Times New Roman"/>
          <w:color w:val="000000"/>
          <w:sz w:val="24"/>
          <w:szCs w:val="24"/>
          <w:lang w:val="ru-RU"/>
        </w:rPr>
        <w:t>– код объекта учета синтетического счета в Плане счетов бюджетного учета (приложение 1 к приказу Минфина от 06.12.2010</w:t>
      </w:r>
      <w:r>
        <w:rPr>
          <w:rFonts w:hAnsi="Times New Roman" w:cs="Times New Roman"/>
          <w:color w:val="000000"/>
          <w:sz w:val="24"/>
          <w:szCs w:val="24"/>
        </w:rPr>
        <w:t> </w:t>
      </w:r>
      <w:r w:rsidRPr="005B3C54">
        <w:rPr>
          <w:rFonts w:hAnsi="Times New Roman" w:cs="Times New Roman"/>
          <w:color w:val="000000"/>
          <w:sz w:val="24"/>
          <w:szCs w:val="24"/>
          <w:lang w:val="ru-RU"/>
        </w:rPr>
        <w:t>№</w:t>
      </w:r>
      <w:r>
        <w:rPr>
          <w:rFonts w:hAnsi="Times New Roman" w:cs="Times New Roman"/>
          <w:color w:val="000000"/>
          <w:sz w:val="24"/>
          <w:szCs w:val="24"/>
        </w:rPr>
        <w:t> </w:t>
      </w:r>
      <w:r w:rsidRPr="005B3C54">
        <w:rPr>
          <w:rFonts w:hAnsi="Times New Roman" w:cs="Times New Roman"/>
          <w:color w:val="000000"/>
          <w:sz w:val="24"/>
          <w:szCs w:val="24"/>
          <w:lang w:val="ru-RU"/>
        </w:rPr>
        <w:t>162н);</w:t>
      </w:r>
    </w:p>
    <w:p w:rsidR="00592720" w:rsidRPr="005B3C54" w:rsidRDefault="00E5724A">
      <w:pPr>
        <w:numPr>
          <w:ilvl w:val="0"/>
          <w:numId w:val="16"/>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5–6-е разряды</w:t>
      </w:r>
      <w:r>
        <w:rPr>
          <w:rFonts w:hAnsi="Times New Roman" w:cs="Times New Roman"/>
          <w:color w:val="000000"/>
          <w:sz w:val="24"/>
          <w:szCs w:val="24"/>
        </w:rPr>
        <w:t> </w:t>
      </w:r>
      <w:r w:rsidRPr="005B3C54">
        <w:rPr>
          <w:rFonts w:hAnsi="Times New Roman" w:cs="Times New Roman"/>
          <w:color w:val="000000"/>
          <w:sz w:val="24"/>
          <w:szCs w:val="24"/>
          <w:lang w:val="ru-RU"/>
        </w:rPr>
        <w:t>– код группы и вида синтетического счета Плана счетов бюджетного учета (приложение 1 к приказу Минфина от 06.12.2010</w:t>
      </w:r>
      <w:r>
        <w:rPr>
          <w:rFonts w:hAnsi="Times New Roman" w:cs="Times New Roman"/>
          <w:color w:val="000000"/>
          <w:sz w:val="24"/>
          <w:szCs w:val="24"/>
        </w:rPr>
        <w:t> </w:t>
      </w:r>
      <w:r w:rsidRPr="005B3C54">
        <w:rPr>
          <w:rFonts w:hAnsi="Times New Roman" w:cs="Times New Roman"/>
          <w:color w:val="000000"/>
          <w:sz w:val="24"/>
          <w:szCs w:val="24"/>
          <w:lang w:val="ru-RU"/>
        </w:rPr>
        <w:t>№</w:t>
      </w:r>
      <w:r>
        <w:rPr>
          <w:rFonts w:hAnsi="Times New Roman" w:cs="Times New Roman"/>
          <w:color w:val="000000"/>
          <w:sz w:val="24"/>
          <w:szCs w:val="24"/>
        </w:rPr>
        <w:t> </w:t>
      </w:r>
      <w:r w:rsidRPr="005B3C54">
        <w:rPr>
          <w:rFonts w:hAnsi="Times New Roman" w:cs="Times New Roman"/>
          <w:color w:val="000000"/>
          <w:sz w:val="24"/>
          <w:szCs w:val="24"/>
          <w:lang w:val="ru-RU"/>
        </w:rPr>
        <w:t>162н);</w:t>
      </w:r>
    </w:p>
    <w:p w:rsidR="00592720" w:rsidRPr="005B3C54" w:rsidRDefault="00E5724A">
      <w:pPr>
        <w:numPr>
          <w:ilvl w:val="0"/>
          <w:numId w:val="16"/>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7–10-е разряды</w:t>
      </w:r>
      <w:r>
        <w:rPr>
          <w:rFonts w:hAnsi="Times New Roman" w:cs="Times New Roman"/>
          <w:color w:val="000000"/>
          <w:sz w:val="24"/>
          <w:szCs w:val="24"/>
        </w:rPr>
        <w:t> </w:t>
      </w:r>
      <w:r w:rsidRPr="005B3C54">
        <w:rPr>
          <w:rFonts w:hAnsi="Times New Roman" w:cs="Times New Roman"/>
          <w:color w:val="000000"/>
          <w:sz w:val="24"/>
          <w:szCs w:val="24"/>
          <w:lang w:val="ru-RU"/>
        </w:rPr>
        <w:t>– порядковый номер нефинансового актива.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9 СГС «Основные средства», пункт 46 Инструкции к Единому плану счетов №</w:t>
      </w:r>
      <w:r>
        <w:rPr>
          <w:rFonts w:hAnsi="Times New Roman" w:cs="Times New Roman"/>
          <w:color w:val="000000"/>
          <w:sz w:val="24"/>
          <w:szCs w:val="24"/>
        </w:rPr>
        <w:t> </w:t>
      </w:r>
      <w:r w:rsidRPr="005B3C54">
        <w:rPr>
          <w:rFonts w:hAnsi="Times New Roman" w:cs="Times New Roman"/>
          <w:color w:val="000000"/>
          <w:sz w:val="24"/>
          <w:szCs w:val="24"/>
          <w:lang w:val="ru-RU"/>
        </w:rPr>
        <w:t>157н.</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2.4. Присвоенный объекту инвентарный номер обозначается путем нанесения номера на</w:t>
      </w:r>
      <w:r>
        <w:rPr>
          <w:rFonts w:hAnsi="Times New Roman" w:cs="Times New Roman"/>
          <w:color w:val="000000"/>
          <w:sz w:val="24"/>
          <w:szCs w:val="24"/>
        </w:rPr>
        <w:t> </w:t>
      </w:r>
      <w:r w:rsidRPr="005B3C54">
        <w:rPr>
          <w:rFonts w:hAnsi="Times New Roman" w:cs="Times New Roman"/>
          <w:color w:val="000000"/>
          <w:sz w:val="24"/>
          <w:szCs w:val="24"/>
          <w:lang w:val="ru-RU"/>
        </w:rPr>
        <w:t xml:space="preserve">инвентарный объект краской или водостойким маркером. В случае если объект </w:t>
      </w:r>
      <w:r w:rsidRPr="005B3C54">
        <w:rPr>
          <w:rFonts w:hAnsi="Times New Roman" w:cs="Times New Roman"/>
          <w:color w:val="000000"/>
          <w:sz w:val="24"/>
          <w:szCs w:val="24"/>
          <w:lang w:val="ru-RU"/>
        </w:rPr>
        <w:lastRenderedPageBreak/>
        <w:t>является сложным (комплексом конструктивно сочлененных</w:t>
      </w:r>
      <w:r>
        <w:rPr>
          <w:rFonts w:hAnsi="Times New Roman" w:cs="Times New Roman"/>
          <w:color w:val="000000"/>
          <w:sz w:val="24"/>
          <w:szCs w:val="24"/>
        </w:rPr>
        <w:t> </w:t>
      </w:r>
      <w:r w:rsidRPr="005B3C54">
        <w:rPr>
          <w:rFonts w:hAnsi="Times New Roman" w:cs="Times New Roman"/>
          <w:color w:val="000000"/>
          <w:sz w:val="24"/>
          <w:szCs w:val="24"/>
          <w:lang w:val="ru-RU"/>
        </w:rPr>
        <w:t>предметов), инвентарный номер обозначается на каждом составляющем элементе тем же способом, что и на сложном объекте.</w:t>
      </w:r>
    </w:p>
    <w:p w:rsidR="00592720" w:rsidRDefault="00E5724A">
      <w:pPr>
        <w:rPr>
          <w:rFonts w:hAnsi="Times New Roman" w:cs="Times New Roman"/>
          <w:color w:val="000000"/>
          <w:sz w:val="24"/>
          <w:szCs w:val="24"/>
        </w:rPr>
      </w:pPr>
      <w:r w:rsidRPr="005B3C54">
        <w:rPr>
          <w:rFonts w:hAnsi="Times New Roman" w:cs="Times New Roman"/>
          <w:color w:val="000000"/>
          <w:sz w:val="24"/>
          <w:szCs w:val="24"/>
          <w:lang w:val="ru-RU"/>
        </w:rPr>
        <w:t>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5B3C54">
        <w:rPr>
          <w:rFonts w:hAnsi="Times New Roman" w:cs="Times New Roman"/>
          <w:color w:val="000000"/>
          <w:sz w:val="24"/>
          <w:szCs w:val="24"/>
          <w:lang w:val="ru-RU"/>
        </w:rPr>
        <w:t>выбываемых</w:t>
      </w:r>
      <w:proofErr w:type="spellEnd"/>
      <w:r w:rsidRPr="005B3C54">
        <w:rPr>
          <w:rFonts w:hAnsi="Times New Roman" w:cs="Times New Roman"/>
          <w:color w:val="000000"/>
          <w:sz w:val="24"/>
          <w:szCs w:val="24"/>
          <w:lang w:val="ru-RU"/>
        </w:rPr>
        <w:t xml:space="preserve">) составных частей.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592720" w:rsidRDefault="00E5724A">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592720" w:rsidRDefault="00E5724A">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592720" w:rsidRDefault="00E5724A">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инвентарь производственный и хозяйственный;</w:t>
      </w:r>
    </w:p>
    <w:p w:rsidR="00592720" w:rsidRDefault="00E5724A">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многолетние насаждения;</w:t>
      </w:r>
    </w:p>
    <w:p w:rsidR="00592720" w:rsidRDefault="00E5724A">
      <w:pPr>
        <w:numPr>
          <w:ilvl w:val="0"/>
          <w:numId w:val="17"/>
        </w:numPr>
        <w:ind w:left="780" w:right="180"/>
        <w:rPr>
          <w:rFonts w:hAnsi="Times New Roman" w:cs="Times New Roman"/>
          <w:color w:val="000000"/>
          <w:sz w:val="24"/>
          <w:szCs w:val="24"/>
        </w:rPr>
      </w:pPr>
      <w:r>
        <w:rPr>
          <w:rFonts w:hAnsi="Times New Roman" w:cs="Times New Roman"/>
          <w:color w:val="000000"/>
          <w:sz w:val="24"/>
          <w:szCs w:val="24"/>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27 СГС «Основные средства».</w:t>
      </w:r>
    </w:p>
    <w:p w:rsidR="00592720" w:rsidRDefault="00E5724A">
      <w:pPr>
        <w:rPr>
          <w:rFonts w:hAnsi="Times New Roman" w:cs="Times New Roman"/>
          <w:color w:val="000000"/>
          <w:sz w:val="24"/>
          <w:szCs w:val="24"/>
        </w:rPr>
      </w:pPr>
      <w:r w:rsidRPr="005B3C54">
        <w:rPr>
          <w:rFonts w:hAnsi="Times New Roman" w:cs="Times New Roman"/>
          <w:color w:val="000000"/>
          <w:sz w:val="24"/>
          <w:szCs w:val="24"/>
          <w:lang w:val="ru-RU"/>
        </w:rPr>
        <w:t xml:space="preserve">2.6. В случае частичной ликвидации или </w:t>
      </w:r>
      <w:proofErr w:type="spellStart"/>
      <w:r w:rsidRPr="005B3C54">
        <w:rPr>
          <w:rFonts w:hAnsi="Times New Roman" w:cs="Times New Roman"/>
          <w:color w:val="000000"/>
          <w:sz w:val="24"/>
          <w:szCs w:val="24"/>
          <w:lang w:val="ru-RU"/>
        </w:rPr>
        <w:t>разукомплектации</w:t>
      </w:r>
      <w:proofErr w:type="spellEnd"/>
      <w:r w:rsidRPr="005B3C54">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Pr>
          <w:rFonts w:hAnsi="Times New Roman" w:cs="Times New Roman"/>
          <w:color w:val="000000"/>
          <w:sz w:val="24"/>
          <w:szCs w:val="24"/>
        </w:rPr>
        <w:t xml:space="preserve">(в </w:t>
      </w:r>
      <w:proofErr w:type="spellStart"/>
      <w:r>
        <w:rPr>
          <w:rFonts w:hAnsi="Times New Roman" w:cs="Times New Roman"/>
          <w:color w:val="000000"/>
          <w:sz w:val="24"/>
          <w:szCs w:val="24"/>
        </w:rPr>
        <w:t>порядке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убывания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важности</w:t>
      </w:r>
      <w:proofErr w:type="spellEnd"/>
      <w:r>
        <w:rPr>
          <w:rFonts w:hAnsi="Times New Roman" w:cs="Times New Roman"/>
          <w:color w:val="000000"/>
          <w:sz w:val="24"/>
          <w:szCs w:val="24"/>
        </w:rPr>
        <w:t>):</w:t>
      </w:r>
    </w:p>
    <w:p w:rsidR="00592720" w:rsidRDefault="00E5724A">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площади;</w:t>
      </w:r>
    </w:p>
    <w:p w:rsidR="00592720" w:rsidRDefault="00E5724A">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объему;</w:t>
      </w:r>
    </w:p>
    <w:p w:rsidR="00592720" w:rsidRDefault="00E5724A">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весу;</w:t>
      </w:r>
    </w:p>
    <w:p w:rsidR="00592720" w:rsidRPr="005B3C54" w:rsidRDefault="00E5724A">
      <w:pPr>
        <w:numPr>
          <w:ilvl w:val="0"/>
          <w:numId w:val="18"/>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иному показателю, установленному комиссией по поступлению и выбытию</w:t>
      </w:r>
      <w:r>
        <w:rPr>
          <w:rFonts w:hAnsi="Times New Roman" w:cs="Times New Roman"/>
          <w:color w:val="000000"/>
          <w:sz w:val="24"/>
          <w:szCs w:val="24"/>
        </w:rPr>
        <w:t> </w:t>
      </w:r>
      <w:r w:rsidRPr="005B3C54">
        <w:rPr>
          <w:rFonts w:hAnsi="Times New Roman" w:cs="Times New Roman"/>
          <w:color w:val="000000"/>
          <w:sz w:val="24"/>
          <w:szCs w:val="24"/>
          <w:lang w:val="ru-RU"/>
        </w:rPr>
        <w:t>активов.</w:t>
      </w:r>
    </w:p>
    <w:p w:rsidR="00592720" w:rsidRDefault="00E5724A">
      <w:pPr>
        <w:rPr>
          <w:rFonts w:hAnsi="Times New Roman" w:cs="Times New Roman"/>
          <w:color w:val="000000"/>
          <w:sz w:val="24"/>
          <w:szCs w:val="24"/>
        </w:rPr>
      </w:pPr>
      <w:r w:rsidRPr="005B3C54">
        <w:rPr>
          <w:rFonts w:hAnsi="Times New Roman" w:cs="Times New Roman"/>
          <w:color w:val="000000"/>
          <w:sz w:val="24"/>
          <w:szCs w:val="24"/>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5B3C54">
        <w:rPr>
          <w:rFonts w:hAnsi="Times New Roman" w:cs="Times New Roman"/>
          <w:color w:val="000000"/>
          <w:sz w:val="24"/>
          <w:szCs w:val="24"/>
          <w:lang w:val="ru-RU"/>
        </w:rPr>
        <w:t>дооборудований</w:t>
      </w:r>
      <w:proofErr w:type="spellEnd"/>
      <w:r w:rsidRPr="005B3C54">
        <w:rPr>
          <w:rFonts w:hAnsi="Times New Roman" w:cs="Times New Roman"/>
          <w:color w:val="000000"/>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592720" w:rsidRDefault="00E5724A">
      <w:pPr>
        <w:numPr>
          <w:ilvl w:val="0"/>
          <w:numId w:val="19"/>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592720" w:rsidRDefault="00E5724A">
      <w:pPr>
        <w:numPr>
          <w:ilvl w:val="0"/>
          <w:numId w:val="19"/>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592720" w:rsidRDefault="00E5724A">
      <w:pPr>
        <w:numPr>
          <w:ilvl w:val="0"/>
          <w:numId w:val="19"/>
        </w:numPr>
        <w:ind w:left="780" w:right="180"/>
        <w:rPr>
          <w:rFonts w:hAnsi="Times New Roman" w:cs="Times New Roman"/>
          <w:color w:val="000000"/>
          <w:sz w:val="24"/>
          <w:szCs w:val="24"/>
        </w:rPr>
      </w:pPr>
      <w:r>
        <w:rPr>
          <w:rFonts w:hAnsi="Times New Roman" w:cs="Times New Roman"/>
          <w:color w:val="000000"/>
          <w:sz w:val="24"/>
          <w:szCs w:val="24"/>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28 СГС «Основные средства».</w:t>
      </w:r>
    </w:p>
    <w:p w:rsidR="00592720" w:rsidRPr="005B3C54" w:rsidRDefault="00E5724A" w:rsidP="00F57C3D">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2.8. линейным методом – на </w:t>
      </w:r>
      <w:r w:rsidR="00F57C3D">
        <w:rPr>
          <w:rFonts w:hAnsi="Times New Roman" w:cs="Times New Roman"/>
          <w:color w:val="000000"/>
          <w:sz w:val="24"/>
          <w:szCs w:val="24"/>
          <w:lang w:val="ru-RU"/>
        </w:rPr>
        <w:t>все</w:t>
      </w:r>
      <w:r w:rsidRPr="005B3C54">
        <w:rPr>
          <w:rFonts w:hAnsi="Times New Roman" w:cs="Times New Roman"/>
          <w:color w:val="000000"/>
          <w:sz w:val="24"/>
          <w:szCs w:val="24"/>
          <w:lang w:val="ru-RU"/>
        </w:rPr>
        <w:t xml:space="preserve"> объекты основных средств.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пункты 36, 37 СГС «Основные средства».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lastRenderedPageBreak/>
        <w:t xml:space="preserve">2.9. В </w:t>
      </w:r>
      <w:proofErr w:type="gramStart"/>
      <w:r w:rsidRPr="005B3C54">
        <w:rPr>
          <w:rFonts w:hAnsi="Times New Roman" w:cs="Times New Roman"/>
          <w:color w:val="000000"/>
          <w:sz w:val="24"/>
          <w:szCs w:val="24"/>
          <w:lang w:val="ru-RU"/>
        </w:rPr>
        <w:t>случаях</w:t>
      </w:r>
      <w:proofErr w:type="gramEnd"/>
      <w:r w:rsidRPr="005B3C54">
        <w:rPr>
          <w:rFonts w:hAnsi="Times New Roman" w:cs="Times New Roman"/>
          <w:color w:val="000000"/>
          <w:sz w:val="24"/>
          <w:szCs w:val="24"/>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40 СГС «Основные средства».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41 СГС «Основные средства».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w:t>
      </w:r>
      <w:r>
        <w:rPr>
          <w:rFonts w:hAnsi="Times New Roman" w:cs="Times New Roman"/>
          <w:color w:val="000000"/>
          <w:sz w:val="24"/>
          <w:szCs w:val="24"/>
        </w:rPr>
        <w:t> </w:t>
      </w:r>
      <w:r w:rsidRPr="005B3C54">
        <w:rPr>
          <w:rFonts w:hAnsi="Times New Roman" w:cs="Times New Roman"/>
          <w:color w:val="000000"/>
          <w:sz w:val="24"/>
          <w:szCs w:val="24"/>
          <w:lang w:val="ru-RU"/>
        </w:rPr>
        <w:t>настоящей Учетной политики.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2.12. Основные средства стоимостью до 10</w:t>
      </w:r>
      <w:r>
        <w:rPr>
          <w:rFonts w:hAnsi="Times New Roman" w:cs="Times New Roman"/>
          <w:color w:val="000000"/>
          <w:sz w:val="24"/>
          <w:szCs w:val="24"/>
        </w:rPr>
        <w:t> </w:t>
      </w:r>
      <w:r w:rsidRPr="005B3C54">
        <w:rPr>
          <w:rFonts w:hAnsi="Times New Roman" w:cs="Times New Roman"/>
          <w:color w:val="000000"/>
          <w:sz w:val="24"/>
          <w:szCs w:val="24"/>
          <w:lang w:val="ru-RU"/>
        </w:rPr>
        <w:t xml:space="preserve">000 руб. включительно, находящиеся в эксплуатации, учитываются на </w:t>
      </w:r>
      <w:proofErr w:type="spellStart"/>
      <w:r w:rsidRPr="005B3C54">
        <w:rPr>
          <w:rFonts w:hAnsi="Times New Roman" w:cs="Times New Roman"/>
          <w:color w:val="000000"/>
          <w:sz w:val="24"/>
          <w:szCs w:val="24"/>
          <w:lang w:val="ru-RU"/>
        </w:rPr>
        <w:t>забалансовом</w:t>
      </w:r>
      <w:proofErr w:type="spellEnd"/>
      <w:r w:rsidRPr="005B3C54">
        <w:rPr>
          <w:rFonts w:hAnsi="Times New Roman" w:cs="Times New Roman"/>
          <w:color w:val="000000"/>
          <w:sz w:val="24"/>
          <w:szCs w:val="24"/>
          <w:lang w:val="ru-RU"/>
        </w:rPr>
        <w:t xml:space="preserve"> счете 21</w:t>
      </w:r>
      <w:r>
        <w:rPr>
          <w:rFonts w:hAnsi="Times New Roman" w:cs="Times New Roman"/>
          <w:color w:val="000000"/>
          <w:sz w:val="24"/>
          <w:szCs w:val="24"/>
        </w:rPr>
        <w:t> </w:t>
      </w:r>
      <w:r w:rsidRPr="005B3C54">
        <w:rPr>
          <w:rFonts w:hAnsi="Times New Roman" w:cs="Times New Roman"/>
          <w:color w:val="000000"/>
          <w:sz w:val="24"/>
          <w:szCs w:val="24"/>
          <w:lang w:val="ru-RU"/>
        </w:rPr>
        <w:t>по балансовой стоимости.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39 СГС «Основные средства», пункт 373 Инструкции к Единому плану счетов № 157н.</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2.13. Локально-вычислительная сеть (ЛВС) и охранно-пожарная сигнализация (ОПС) как отдельные инвентарные объекты не учитываются. Отдельные элементы ЛВС и ОПС,</w:t>
      </w:r>
      <w:r>
        <w:rPr>
          <w:rFonts w:hAnsi="Times New Roman" w:cs="Times New Roman"/>
          <w:color w:val="000000"/>
          <w:sz w:val="24"/>
          <w:szCs w:val="24"/>
        </w:rPr>
        <w:t> </w:t>
      </w:r>
      <w:r w:rsidRPr="005B3C54">
        <w:rPr>
          <w:rFonts w:hAnsi="Times New Roman" w:cs="Times New Roman"/>
          <w:color w:val="000000"/>
          <w:sz w:val="24"/>
          <w:szCs w:val="24"/>
          <w:lang w:val="ru-RU"/>
        </w:rPr>
        <w:t>которые соответствуют критериям основных средств, установленным СГС «Основные</w:t>
      </w:r>
      <w:r>
        <w:rPr>
          <w:rFonts w:hAnsi="Times New Roman" w:cs="Times New Roman"/>
          <w:color w:val="000000"/>
          <w:sz w:val="24"/>
          <w:szCs w:val="24"/>
        </w:rPr>
        <w:t> </w:t>
      </w:r>
      <w:r w:rsidRPr="005B3C54">
        <w:rPr>
          <w:rFonts w:hAnsi="Times New Roman" w:cs="Times New Roman"/>
          <w:color w:val="000000"/>
          <w:sz w:val="24"/>
          <w:szCs w:val="24"/>
          <w:lang w:val="ru-RU"/>
        </w:rPr>
        <w:t>средства», учитываются как отдельные основные средства. Элементы ЛВС или ОПС, для</w:t>
      </w:r>
      <w:r>
        <w:rPr>
          <w:rFonts w:hAnsi="Times New Roman" w:cs="Times New Roman"/>
          <w:color w:val="000000"/>
          <w:sz w:val="24"/>
          <w:szCs w:val="24"/>
        </w:rPr>
        <w:t> </w:t>
      </w:r>
      <w:r w:rsidRPr="005B3C54">
        <w:rPr>
          <w:rFonts w:hAnsi="Times New Roman" w:cs="Times New Roman"/>
          <w:color w:val="000000"/>
          <w:sz w:val="24"/>
          <w:szCs w:val="24"/>
          <w:lang w:val="ru-RU"/>
        </w:rPr>
        <w:t>которых установлен одинаковый срок полезного использования, учитываются как единый</w:t>
      </w:r>
      <w:r>
        <w:rPr>
          <w:rFonts w:hAnsi="Times New Roman" w:cs="Times New Roman"/>
          <w:color w:val="000000"/>
          <w:sz w:val="24"/>
          <w:szCs w:val="24"/>
        </w:rPr>
        <w:t> </w:t>
      </w:r>
      <w:r w:rsidRPr="005B3C54">
        <w:rPr>
          <w:rFonts w:hAnsi="Times New Roman" w:cs="Times New Roman"/>
          <w:color w:val="000000"/>
          <w:sz w:val="24"/>
          <w:szCs w:val="24"/>
          <w:lang w:val="ru-RU"/>
        </w:rPr>
        <w:t xml:space="preserve">инвентарный объект в порядке, установленном в пункте 2.2 раздела </w:t>
      </w:r>
      <w:r>
        <w:rPr>
          <w:rFonts w:hAnsi="Times New Roman" w:cs="Times New Roman"/>
          <w:color w:val="000000"/>
          <w:sz w:val="24"/>
          <w:szCs w:val="24"/>
        </w:rPr>
        <w:t>V</w:t>
      </w:r>
      <w:r w:rsidRPr="005B3C54">
        <w:rPr>
          <w:rFonts w:hAnsi="Times New Roman" w:cs="Times New Roman"/>
          <w:color w:val="000000"/>
          <w:sz w:val="24"/>
          <w:szCs w:val="24"/>
          <w:lang w:val="ru-RU"/>
        </w:rPr>
        <w:t xml:space="preserve"> настоящей Учетной</w:t>
      </w:r>
      <w:r>
        <w:rPr>
          <w:rFonts w:hAnsi="Times New Roman" w:cs="Times New Roman"/>
          <w:color w:val="000000"/>
          <w:sz w:val="24"/>
          <w:szCs w:val="24"/>
        </w:rPr>
        <w:t> </w:t>
      </w:r>
      <w:r w:rsidRPr="005B3C54">
        <w:rPr>
          <w:rFonts w:hAnsi="Times New Roman" w:cs="Times New Roman"/>
          <w:color w:val="000000"/>
          <w:sz w:val="24"/>
          <w:szCs w:val="24"/>
          <w:lang w:val="ru-RU"/>
        </w:rPr>
        <w:t>политики.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2.15.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5B3C54">
        <w:rPr>
          <w:rFonts w:hAnsi="Times New Roman" w:cs="Times New Roman"/>
          <w:color w:val="000000"/>
          <w:sz w:val="24"/>
          <w:szCs w:val="24"/>
          <w:lang w:val="ru-RU"/>
        </w:rPr>
        <w:t>забалансовом</w:t>
      </w:r>
      <w:proofErr w:type="spellEnd"/>
      <w:r w:rsidRPr="005B3C54">
        <w:rPr>
          <w:rFonts w:hAnsi="Times New Roman" w:cs="Times New Roman"/>
          <w:color w:val="000000"/>
          <w:sz w:val="24"/>
          <w:szCs w:val="24"/>
          <w:lang w:val="ru-RU"/>
        </w:rPr>
        <w:t xml:space="preserve"> счете 43П «Имущество, переданное в пользование, – не объект аренды».</w:t>
      </w:r>
    </w:p>
    <w:p w:rsidR="00592720" w:rsidRPr="005B3C54" w:rsidRDefault="00592720">
      <w:pPr>
        <w:rPr>
          <w:rFonts w:hAnsi="Times New Roman" w:cs="Times New Roman"/>
          <w:color w:val="000000"/>
          <w:sz w:val="24"/>
          <w:szCs w:val="24"/>
          <w:lang w:val="ru-RU"/>
        </w:rPr>
      </w:pP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3. Нематериальные активы</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3.1. Начисление амортизации осуществляется следующим образом:</w:t>
      </w:r>
    </w:p>
    <w:p w:rsidR="00592720" w:rsidRPr="005B3C54" w:rsidRDefault="00E5724A">
      <w:pPr>
        <w:numPr>
          <w:ilvl w:val="0"/>
          <w:numId w:val="21"/>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lastRenderedPageBreak/>
        <w:t>методом уменьшаемого остатка с применением коэффициента 2 — на нематериальные активы группы «Научные исследования (научно-исследовательские разработки)»;</w:t>
      </w:r>
    </w:p>
    <w:p w:rsidR="00592720" w:rsidRPr="005B3C54" w:rsidRDefault="00E5724A">
      <w:pPr>
        <w:numPr>
          <w:ilvl w:val="0"/>
          <w:numId w:val="21"/>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линейным методом — на остальные объекты нематериальных активов.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пункты 30, 31 СГС «Нематериальные активы».</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3.2. Первоначальной стоимостью объекта нематериальных активов, приобретаемого в результате необменной операции, является его справедливая стоимость на дату приобретения.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3.3. Продолжительность периода, в течение которого предполагается использовать НМА, ежегодно определяется Комиссией по поступлению и выбытию активов.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 Если срок охраны конфиденциальности не установлен, в учете возникает объект НМА с неопределенным сроком полезного использования.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Изменение продолжительности оставшегося периода использования НМА является существенным, если это изменение (разница между продолжительностью оставшегося текущего периода использования и предполагаемого) составляет 10 % или более от продолжительности оставшегося текущего периода. Срок полезного использования таких объектов НМА подлежит уточнению.</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3.4. </w:t>
      </w:r>
      <w:proofErr w:type="gramStart"/>
      <w:r w:rsidRPr="005B3C54">
        <w:rPr>
          <w:rFonts w:hAnsi="Times New Roman" w:cs="Times New Roman"/>
          <w:color w:val="000000"/>
          <w:sz w:val="24"/>
          <w:szCs w:val="24"/>
          <w:lang w:val="ru-RU"/>
        </w:rPr>
        <w:t>Первоначальная стоимость НМА, созданных учреждением, помимо затрат, указанных в пунктах 19–22 СГС «Нематериальные активы», также включает:</w:t>
      </w:r>
      <w:proofErr w:type="gramEnd"/>
    </w:p>
    <w:p w:rsidR="00592720" w:rsidRPr="005B3C54" w:rsidRDefault="00E5724A">
      <w:pPr>
        <w:numPr>
          <w:ilvl w:val="0"/>
          <w:numId w:val="22"/>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расходы на приобретение инструментов, приспособлений, инвентаря, приборов, лабораторного оборудования, спецодежды;</w:t>
      </w:r>
    </w:p>
    <w:p w:rsidR="00592720" w:rsidRPr="005B3C54" w:rsidRDefault="00E5724A">
      <w:pPr>
        <w:numPr>
          <w:ilvl w:val="0"/>
          <w:numId w:val="22"/>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 xml:space="preserve">расходы на заработную плату </w:t>
      </w:r>
      <w:proofErr w:type="spellStart"/>
      <w:r w:rsidRPr="005B3C54">
        <w:rPr>
          <w:rFonts w:hAnsi="Times New Roman" w:cs="Times New Roman"/>
          <w:color w:val="000000"/>
          <w:sz w:val="24"/>
          <w:szCs w:val="24"/>
          <w:lang w:val="ru-RU"/>
        </w:rPr>
        <w:t>тестировщиков</w:t>
      </w:r>
      <w:proofErr w:type="spellEnd"/>
      <w:r w:rsidRPr="005B3C54">
        <w:rPr>
          <w:rFonts w:hAnsi="Times New Roman" w:cs="Times New Roman"/>
          <w:color w:val="000000"/>
          <w:sz w:val="24"/>
          <w:szCs w:val="24"/>
          <w:lang w:val="ru-RU"/>
        </w:rPr>
        <w:t xml:space="preserve"> программного обеспечения, созданного силами учреждения;</w:t>
      </w:r>
    </w:p>
    <w:p w:rsidR="00592720" w:rsidRDefault="00E5724A">
      <w:pPr>
        <w:numPr>
          <w:ilvl w:val="0"/>
          <w:numId w:val="22"/>
        </w:numPr>
        <w:ind w:left="780" w:right="180"/>
        <w:rPr>
          <w:rFonts w:hAnsi="Times New Roman" w:cs="Times New Roman"/>
          <w:color w:val="000000"/>
          <w:sz w:val="24"/>
          <w:szCs w:val="24"/>
        </w:rPr>
      </w:pPr>
      <w:r>
        <w:rPr>
          <w:rFonts w:hAnsi="Times New Roman" w:cs="Times New Roman"/>
          <w:color w:val="000000"/>
          <w:sz w:val="24"/>
          <w:szCs w:val="24"/>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3.5. Учреждение дополнительно раскрывает</w:t>
      </w:r>
      <w:r>
        <w:rPr>
          <w:rFonts w:hAnsi="Times New Roman" w:cs="Times New Roman"/>
          <w:color w:val="000000"/>
          <w:sz w:val="24"/>
          <w:szCs w:val="24"/>
        </w:rPr>
        <w:t> </w:t>
      </w:r>
      <w:r w:rsidRPr="005B3C54">
        <w:rPr>
          <w:rFonts w:hAnsi="Times New Roman" w:cs="Times New Roman"/>
          <w:color w:val="000000"/>
          <w:sz w:val="24"/>
          <w:szCs w:val="24"/>
          <w:lang w:val="ru-RU"/>
        </w:rPr>
        <w:t xml:space="preserve">в </w:t>
      </w:r>
      <w:proofErr w:type="gramStart"/>
      <w:r w:rsidRPr="005B3C54">
        <w:rPr>
          <w:rFonts w:hAnsi="Times New Roman" w:cs="Times New Roman"/>
          <w:color w:val="000000"/>
          <w:sz w:val="24"/>
          <w:szCs w:val="24"/>
          <w:lang w:val="ru-RU"/>
        </w:rPr>
        <w:t>отчетности</w:t>
      </w:r>
      <w:proofErr w:type="gramEnd"/>
      <w:r w:rsidRPr="005B3C54">
        <w:rPr>
          <w:rFonts w:hAnsi="Times New Roman" w:cs="Times New Roman"/>
          <w:color w:val="000000"/>
          <w:sz w:val="24"/>
          <w:szCs w:val="24"/>
          <w:lang w:val="ru-RU"/>
        </w:rPr>
        <w:t xml:space="preserve">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44 СГС «Нематериальные активы».</w:t>
      </w:r>
    </w:p>
    <w:p w:rsidR="00592720" w:rsidRPr="005B3C54" w:rsidRDefault="00592720">
      <w:pPr>
        <w:rPr>
          <w:rFonts w:hAnsi="Times New Roman" w:cs="Times New Roman"/>
          <w:color w:val="000000"/>
          <w:sz w:val="24"/>
          <w:szCs w:val="24"/>
          <w:lang w:val="ru-RU"/>
        </w:rPr>
      </w:pP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4. Непроизведенные активы</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4.1. Объект непроизведенных активов, по которому комиссия по поступлению и выбытию активов установила, что он не соответствует условиям признания актива, </w:t>
      </w:r>
      <w:r w:rsidRPr="005B3C54">
        <w:rPr>
          <w:rFonts w:hAnsi="Times New Roman" w:cs="Times New Roman"/>
          <w:color w:val="000000"/>
          <w:sz w:val="24"/>
          <w:szCs w:val="24"/>
          <w:lang w:val="ru-RU"/>
        </w:rPr>
        <w:lastRenderedPageBreak/>
        <w:t xml:space="preserve">учитывается на </w:t>
      </w:r>
      <w:proofErr w:type="spellStart"/>
      <w:r w:rsidRPr="005B3C54">
        <w:rPr>
          <w:rFonts w:hAnsi="Times New Roman" w:cs="Times New Roman"/>
          <w:color w:val="000000"/>
          <w:sz w:val="24"/>
          <w:szCs w:val="24"/>
          <w:lang w:val="ru-RU"/>
        </w:rPr>
        <w:t>забалансовом</w:t>
      </w:r>
      <w:proofErr w:type="spellEnd"/>
      <w:r w:rsidRPr="005B3C54">
        <w:rPr>
          <w:rFonts w:hAnsi="Times New Roman" w:cs="Times New Roman"/>
          <w:color w:val="000000"/>
          <w:sz w:val="24"/>
          <w:szCs w:val="24"/>
          <w:lang w:val="ru-RU"/>
        </w:rPr>
        <w:t xml:space="preserve"> счете 02 «Материальные ценности, принятые на хранение».</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пункты 7 СГС «Непроизведенные активы»</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4.2. </w:t>
      </w:r>
      <w:proofErr w:type="gramStart"/>
      <w:r w:rsidRPr="005B3C54">
        <w:rPr>
          <w:rFonts w:hAnsi="Times New Roman" w:cs="Times New Roman"/>
          <w:color w:val="000000"/>
          <w:sz w:val="24"/>
          <w:szCs w:val="24"/>
          <w:lang w:val="ru-RU"/>
        </w:rPr>
        <w:t>Справедливая стоимость земельного участка, впервые вовлекаемого в хозяйственный оборот, на которые не разграничена государственная собственность и которые не внесены в ЕГРН, рассчитывается на основе кадастровой стоимости аналогичного земельного участка, который внесен в ЕГРН.</w:t>
      </w:r>
      <w:proofErr w:type="gramEnd"/>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пункты 17 СГС «Непроизведенные активы»</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4.3. Каждому инвентарному объекту непроизведенных активов в момент принятия к бухгалтерскому учету присваивается инвентарный номер. Инвентарный номер объекта непроизведенных активов состоит из пятнадцати знаков, определяемый последовательно по мере принятия к учету непроизведенных активов – Х.Х.ХХХХХХ</w:t>
      </w:r>
      <w:proofErr w:type="gramStart"/>
      <w:r w:rsidRPr="005B3C54">
        <w:rPr>
          <w:rFonts w:hAnsi="Times New Roman" w:cs="Times New Roman"/>
          <w:color w:val="000000"/>
          <w:sz w:val="24"/>
          <w:szCs w:val="24"/>
          <w:lang w:val="ru-RU"/>
        </w:rPr>
        <w:t>.Х</w:t>
      </w:r>
      <w:proofErr w:type="gramEnd"/>
      <w:r w:rsidRPr="005B3C54">
        <w:rPr>
          <w:rFonts w:hAnsi="Times New Roman" w:cs="Times New Roman"/>
          <w:color w:val="000000"/>
          <w:sz w:val="24"/>
          <w:szCs w:val="24"/>
          <w:lang w:val="ru-RU"/>
        </w:rPr>
        <w:t>ХХХ, где:</w:t>
      </w:r>
    </w:p>
    <w:p w:rsidR="00592720" w:rsidRPr="005B3C54" w:rsidRDefault="00E5724A">
      <w:pPr>
        <w:numPr>
          <w:ilvl w:val="0"/>
          <w:numId w:val="2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1 разряд – код синтетической группы инвентарного объекта непроизведенных активов по счету 103 «Непроизведенные активы» – «3»;</w:t>
      </w:r>
    </w:p>
    <w:p w:rsidR="00592720" w:rsidRPr="005B3C54" w:rsidRDefault="00E5724A">
      <w:pPr>
        <w:numPr>
          <w:ilvl w:val="0"/>
          <w:numId w:val="2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2 разряд – код вида инвентарного номера «1» – индивидуальный инвентарный объект;</w:t>
      </w:r>
    </w:p>
    <w:p w:rsidR="00592720" w:rsidRPr="005B3C54" w:rsidRDefault="00E5724A">
      <w:pPr>
        <w:numPr>
          <w:ilvl w:val="0"/>
          <w:numId w:val="2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3–8 разряды – порядковый номер инвентарного объекта (000001, 000002 и т.д.);</w:t>
      </w:r>
    </w:p>
    <w:p w:rsidR="00592720" w:rsidRDefault="00E5724A">
      <w:pPr>
        <w:numPr>
          <w:ilvl w:val="0"/>
          <w:numId w:val="23"/>
        </w:numPr>
        <w:ind w:left="780" w:right="180"/>
        <w:rPr>
          <w:rFonts w:hAnsi="Times New Roman" w:cs="Times New Roman"/>
          <w:color w:val="000000"/>
          <w:sz w:val="24"/>
          <w:szCs w:val="24"/>
        </w:rPr>
      </w:pPr>
      <w:r w:rsidRPr="005B3C54">
        <w:rPr>
          <w:rFonts w:hAnsi="Times New Roman" w:cs="Times New Roman"/>
          <w:color w:val="000000"/>
          <w:sz w:val="24"/>
          <w:szCs w:val="24"/>
          <w:lang w:val="ru-RU"/>
        </w:rPr>
        <w:t xml:space="preserve">9–12 разряды – внутренний групповой инвентарный номер (0001, 0002 и т.д.). </w:t>
      </w:r>
      <w:proofErr w:type="spellStart"/>
      <w:r>
        <w:rPr>
          <w:rFonts w:hAnsi="Times New Roman" w:cs="Times New Roman"/>
          <w:color w:val="000000"/>
          <w:sz w:val="24"/>
          <w:szCs w:val="24"/>
        </w:rPr>
        <w:t>Для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индивидуального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инвентарного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объекта</w:t>
      </w:r>
      <w:proofErr w:type="spellEnd"/>
      <w:r>
        <w:rPr>
          <w:rFonts w:hAnsi="Times New Roman" w:cs="Times New Roman"/>
          <w:color w:val="000000"/>
          <w:sz w:val="24"/>
          <w:szCs w:val="24"/>
        </w:rPr>
        <w:t xml:space="preserve"> указывается 0000.</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81 Инструкции к Единому плану счетов № 157н.</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4.4. Аналитический учет вложений в непроизведенные активы ведется в </w:t>
      </w:r>
      <w:proofErr w:type="spellStart"/>
      <w:r w:rsidRPr="005B3C54">
        <w:rPr>
          <w:rFonts w:hAnsi="Times New Roman" w:cs="Times New Roman"/>
          <w:color w:val="000000"/>
          <w:sz w:val="24"/>
          <w:szCs w:val="24"/>
          <w:lang w:val="ru-RU"/>
        </w:rPr>
        <w:t>многографной</w:t>
      </w:r>
      <w:proofErr w:type="spellEnd"/>
      <w:r w:rsidRPr="005B3C54">
        <w:rPr>
          <w:rFonts w:hAnsi="Times New Roman" w:cs="Times New Roman"/>
          <w:color w:val="000000"/>
          <w:sz w:val="24"/>
          <w:szCs w:val="24"/>
          <w:lang w:val="ru-RU"/>
        </w:rPr>
        <w:t xml:space="preserve"> карточке (ф. 0504054).</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128 Инструкции к Единому плану счетов № 157н.</w:t>
      </w:r>
    </w:p>
    <w:p w:rsidR="00592720" w:rsidRPr="005B3C54" w:rsidRDefault="00592720">
      <w:pPr>
        <w:rPr>
          <w:rFonts w:hAnsi="Times New Roman" w:cs="Times New Roman"/>
          <w:color w:val="000000"/>
          <w:sz w:val="24"/>
          <w:szCs w:val="24"/>
          <w:lang w:val="ru-RU"/>
        </w:rPr>
      </w:pP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5. Материальные запасы</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5.1.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w:t>
      </w:r>
      <w:r>
        <w:rPr>
          <w:rFonts w:hAnsi="Times New Roman" w:cs="Times New Roman"/>
          <w:color w:val="000000"/>
          <w:sz w:val="24"/>
          <w:szCs w:val="24"/>
        </w:rPr>
        <w:t> </w:t>
      </w:r>
      <w:r w:rsidRPr="005B3C54">
        <w:rPr>
          <w:rFonts w:hAnsi="Times New Roman" w:cs="Times New Roman"/>
          <w:color w:val="000000"/>
          <w:sz w:val="24"/>
          <w:szCs w:val="24"/>
          <w:lang w:val="ru-RU"/>
        </w:rPr>
        <w:t>приложении</w:t>
      </w:r>
      <w:r>
        <w:rPr>
          <w:rFonts w:hAnsi="Times New Roman" w:cs="Times New Roman"/>
          <w:color w:val="000000"/>
          <w:sz w:val="24"/>
          <w:szCs w:val="24"/>
        </w:rPr>
        <w:t> </w:t>
      </w:r>
      <w:r w:rsidR="00FF34D8">
        <w:rPr>
          <w:rFonts w:hAnsi="Times New Roman" w:cs="Times New Roman"/>
          <w:color w:val="000000"/>
          <w:sz w:val="24"/>
          <w:szCs w:val="24"/>
          <w:lang w:val="ru-RU"/>
        </w:rPr>
        <w:t>7.</w:t>
      </w:r>
    </w:p>
    <w:p w:rsidR="00592720" w:rsidRDefault="00E5724A">
      <w:pPr>
        <w:rPr>
          <w:rFonts w:hAnsi="Times New Roman" w:cs="Times New Roman"/>
          <w:color w:val="000000"/>
          <w:sz w:val="24"/>
          <w:szCs w:val="24"/>
        </w:rPr>
      </w:pPr>
      <w:r w:rsidRPr="005B3C54">
        <w:rPr>
          <w:rFonts w:hAnsi="Times New Roman" w:cs="Times New Roman"/>
          <w:color w:val="000000"/>
          <w:sz w:val="24"/>
          <w:szCs w:val="24"/>
          <w:lang w:val="ru-RU"/>
        </w:rPr>
        <w:t xml:space="preserve">5.2. Единица учета материальных запасов в учреждении – номенклатурная (реестровая) единица. </w:t>
      </w:r>
      <w:proofErr w:type="spellStart"/>
      <w:r>
        <w:rPr>
          <w:rFonts w:hAnsi="Times New Roman" w:cs="Times New Roman"/>
          <w:color w:val="000000"/>
          <w:sz w:val="24"/>
          <w:szCs w:val="24"/>
        </w:rPr>
        <w:t>Исключения</w:t>
      </w:r>
      <w:proofErr w:type="spellEnd"/>
      <w:r>
        <w:rPr>
          <w:rFonts w:hAnsi="Times New Roman" w:cs="Times New Roman"/>
          <w:color w:val="000000"/>
          <w:sz w:val="24"/>
          <w:szCs w:val="24"/>
        </w:rPr>
        <w:t>:</w:t>
      </w:r>
    </w:p>
    <w:p w:rsidR="00592720" w:rsidRPr="005B3C54" w:rsidRDefault="00E5724A">
      <w:pPr>
        <w:numPr>
          <w:ilvl w:val="0"/>
          <w:numId w:val="24"/>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5B3C54">
        <w:rPr>
          <w:rFonts w:hAnsi="Times New Roman" w:cs="Times New Roman"/>
          <w:color w:val="000000"/>
          <w:sz w:val="24"/>
          <w:szCs w:val="24"/>
          <w:lang w:val="ru-RU"/>
        </w:rPr>
        <w:t>одинаковыми</w:t>
      </w:r>
      <w:proofErr w:type="gramEnd"/>
      <w:r w:rsidRPr="005B3C54">
        <w:rPr>
          <w:rFonts w:hAnsi="Times New Roman" w:cs="Times New Roman"/>
          <w:color w:val="000000"/>
          <w:sz w:val="24"/>
          <w:szCs w:val="24"/>
          <w:lang w:val="ru-RU"/>
        </w:rPr>
        <w:t xml:space="preserve"> диаметром и количеством штук в </w:t>
      </w:r>
      <w:r w:rsidRPr="005B3C54">
        <w:rPr>
          <w:rFonts w:hAnsi="Times New Roman" w:cs="Times New Roman"/>
          <w:color w:val="000000"/>
          <w:sz w:val="24"/>
          <w:szCs w:val="24"/>
          <w:lang w:val="ru-RU"/>
        </w:rPr>
        <w:lastRenderedPageBreak/>
        <w:t>коробке и т. д. Единица учета таких материальных запасов – однородная (реестровая) группа запасов;</w:t>
      </w:r>
    </w:p>
    <w:p w:rsidR="00592720" w:rsidRDefault="00E5724A">
      <w:pPr>
        <w:numPr>
          <w:ilvl w:val="0"/>
          <w:numId w:val="24"/>
        </w:numPr>
        <w:ind w:left="780" w:right="180"/>
        <w:rPr>
          <w:rFonts w:hAnsi="Times New Roman" w:cs="Times New Roman"/>
          <w:color w:val="000000"/>
          <w:sz w:val="24"/>
          <w:szCs w:val="24"/>
        </w:rPr>
      </w:pPr>
      <w:r w:rsidRPr="005B3C54">
        <w:rPr>
          <w:rFonts w:hAnsi="Times New Roman" w:cs="Times New Roman"/>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proofErr w:type="spellStart"/>
      <w:r>
        <w:rPr>
          <w:rFonts w:hAnsi="Times New Roman" w:cs="Times New Roman"/>
          <w:color w:val="000000"/>
          <w:sz w:val="24"/>
          <w:szCs w:val="24"/>
        </w:rPr>
        <w:t>Единица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таких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материальных</w:t>
      </w:r>
      <w:proofErr w:type="spellEnd"/>
      <w:r>
        <w:rPr>
          <w:rFonts w:hAnsi="Times New Roman" w:cs="Times New Roman"/>
          <w:color w:val="000000"/>
          <w:sz w:val="24"/>
          <w:szCs w:val="24"/>
        </w:rPr>
        <w:t xml:space="preserve"> запасов – партия.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Решение о применении единиц учета «однородная (реестровая) группа запасов» и «партия» принимает</w:t>
      </w:r>
      <w:r>
        <w:rPr>
          <w:rFonts w:hAnsi="Times New Roman" w:cs="Times New Roman"/>
          <w:color w:val="000000"/>
          <w:sz w:val="24"/>
          <w:szCs w:val="24"/>
        </w:rPr>
        <w:t> </w:t>
      </w:r>
      <w:r w:rsidRPr="005B3C54">
        <w:rPr>
          <w:rFonts w:hAnsi="Times New Roman" w:cs="Times New Roman"/>
          <w:color w:val="000000"/>
          <w:sz w:val="24"/>
          <w:szCs w:val="24"/>
          <w:lang w:val="ru-RU"/>
        </w:rPr>
        <w:t>бухгалтер на основе своего профессионального суждения.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Если в первичных документах поставщика единицы измерения отличаются от тех, которые использует учреждение, ответственный сотрудник оформляет акт перевода единиц измерения. Акт прикладывают к первичным документам поставщика.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8 СГС «Запасы».</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5.3.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592720" w:rsidRPr="005B3C54" w:rsidRDefault="00E5724A">
      <w:pPr>
        <w:numPr>
          <w:ilvl w:val="0"/>
          <w:numId w:val="25"/>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rsidR="00592720" w:rsidRPr="005B3C54" w:rsidRDefault="00E5724A">
      <w:pPr>
        <w:numPr>
          <w:ilvl w:val="0"/>
          <w:numId w:val="25"/>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пункты 52–60 СГС «Концептуальные основы бухучета и отчетности».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5.4.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5B3C54">
        <w:rPr>
          <w:lang w:val="ru-RU"/>
        </w:rPr>
        <w:br/>
      </w:r>
      <w:r w:rsidRPr="005B3C54">
        <w:rPr>
          <w:rFonts w:hAnsi="Times New Roman" w:cs="Times New Roman"/>
          <w:color w:val="000000"/>
          <w:sz w:val="24"/>
          <w:szCs w:val="24"/>
          <w:lang w:val="ru-RU"/>
        </w:rPr>
        <w:t>Основание: пункт 18 СГС «Запасы».</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5.5.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5B3C54">
        <w:rPr>
          <w:lang w:val="ru-RU"/>
        </w:rPr>
        <w:br/>
      </w:r>
      <w:r w:rsidRPr="005B3C54">
        <w:rPr>
          <w:rFonts w:hAnsi="Times New Roman" w:cs="Times New Roman"/>
          <w:color w:val="000000"/>
          <w:sz w:val="24"/>
          <w:szCs w:val="24"/>
          <w:lang w:val="ru-RU"/>
        </w:rPr>
        <w:t>Основание: пункт 19 СГС «Запасы».</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5.6. Учреждение применяет следующий порядок подстатей КОСГУ в части учета материальных запасов: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5.6.1.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 Маски и перчатки, приобретенные для комплектов одежды, учитываются на счете 105.05 и по КОСГУ 345.</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5.6.2. Специальные жидкости для автомобиля (</w:t>
      </w:r>
      <w:proofErr w:type="gramStart"/>
      <w:r w:rsidRPr="005B3C54">
        <w:rPr>
          <w:rFonts w:hAnsi="Times New Roman" w:cs="Times New Roman"/>
          <w:color w:val="000000"/>
          <w:sz w:val="24"/>
          <w:szCs w:val="24"/>
          <w:lang w:val="ru-RU"/>
        </w:rPr>
        <w:t>тормозная</w:t>
      </w:r>
      <w:proofErr w:type="gramEnd"/>
      <w:r w:rsidRPr="005B3C54">
        <w:rPr>
          <w:rFonts w:hAnsi="Times New Roman" w:cs="Times New Roman"/>
          <w:color w:val="000000"/>
          <w:sz w:val="24"/>
          <w:szCs w:val="24"/>
          <w:lang w:val="ru-RU"/>
        </w:rPr>
        <w:t xml:space="preserve">, </w:t>
      </w:r>
      <w:proofErr w:type="spellStart"/>
      <w:r w:rsidRPr="005B3C54">
        <w:rPr>
          <w:rFonts w:hAnsi="Times New Roman" w:cs="Times New Roman"/>
          <w:color w:val="000000"/>
          <w:sz w:val="24"/>
          <w:szCs w:val="24"/>
          <w:lang w:val="ru-RU"/>
        </w:rPr>
        <w:t>стеклоомывающая</w:t>
      </w:r>
      <w:proofErr w:type="spellEnd"/>
      <w:r w:rsidRPr="005B3C54">
        <w:rPr>
          <w:rFonts w:hAnsi="Times New Roman" w:cs="Times New Roman"/>
          <w:color w:val="000000"/>
          <w:sz w:val="24"/>
          <w:szCs w:val="24"/>
          <w:lang w:val="ru-RU"/>
        </w:rPr>
        <w:t>, тосол и другие охлаждающие) учитываются на счете 105.03 и по КОСГУ 343.</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lastRenderedPageBreak/>
        <w:t>5.7.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592720" w:rsidRPr="005B3C54" w:rsidRDefault="00592720">
      <w:pPr>
        <w:rPr>
          <w:rFonts w:hAnsi="Times New Roman" w:cs="Times New Roman"/>
          <w:color w:val="000000"/>
          <w:sz w:val="24"/>
          <w:szCs w:val="24"/>
          <w:lang w:val="ru-RU"/>
        </w:rPr>
      </w:pP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5.8. Установлены следующие особенности учета материальных запасов: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5.8.1. Особенности учета транспортно-заготовительных расходов.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В фактическую стоимость материальных запасов включаются транспортно-заготовительные расходы (ТЗР), в том числе:</w:t>
      </w:r>
    </w:p>
    <w:p w:rsidR="00592720" w:rsidRPr="005B3C54" w:rsidRDefault="00E5724A">
      <w:pPr>
        <w:numPr>
          <w:ilvl w:val="0"/>
          <w:numId w:val="26"/>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расходы, связанные с погрузочно-разгрузочными работами;</w:t>
      </w:r>
    </w:p>
    <w:p w:rsidR="00592720" w:rsidRDefault="00E5724A">
      <w:pPr>
        <w:numPr>
          <w:ilvl w:val="0"/>
          <w:numId w:val="2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транспортировку</w:t>
      </w:r>
      <w:proofErr w:type="spellEnd"/>
      <w:r>
        <w:rPr>
          <w:rFonts w:hAnsi="Times New Roman" w:cs="Times New Roman"/>
          <w:color w:val="000000"/>
          <w:sz w:val="24"/>
          <w:szCs w:val="24"/>
        </w:rPr>
        <w:t>;</w:t>
      </w:r>
    </w:p>
    <w:p w:rsidR="00592720" w:rsidRPr="005B3C54" w:rsidRDefault="00E5724A">
      <w:pPr>
        <w:numPr>
          <w:ilvl w:val="0"/>
          <w:numId w:val="26"/>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командировочные расходы, связанные с заготовкой и доставкой материальных запасов;</w:t>
      </w:r>
    </w:p>
    <w:p w:rsidR="00592720" w:rsidRDefault="00E5724A">
      <w:pPr>
        <w:numPr>
          <w:ilvl w:val="0"/>
          <w:numId w:val="2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страхование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доставки</w:t>
      </w:r>
      <w:proofErr w:type="spellEnd"/>
      <w:r>
        <w:rPr>
          <w:rFonts w:hAnsi="Times New Roman" w:cs="Times New Roman"/>
          <w:color w:val="000000"/>
          <w:sz w:val="24"/>
          <w:szCs w:val="24"/>
        </w:rPr>
        <w:t>;</w:t>
      </w:r>
    </w:p>
    <w:p w:rsidR="00592720" w:rsidRPr="005B3C54" w:rsidRDefault="00E5724A">
      <w:pPr>
        <w:numPr>
          <w:ilvl w:val="0"/>
          <w:numId w:val="26"/>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недостача и порча в пределах норм естественной убыли;</w:t>
      </w:r>
    </w:p>
    <w:p w:rsidR="00592720" w:rsidRPr="005B3C54" w:rsidRDefault="00E5724A">
      <w:pPr>
        <w:numPr>
          <w:ilvl w:val="0"/>
          <w:numId w:val="26"/>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наценки, надбавки, комиссионные вознаграждения посредникам.</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При доставке разнородных материальных запасов одним транспортным средством ТЗР распределяются пропорционально количеству материальных запасов, их весу или объему в зависимости от ассортимента полученных активов.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Если в одну поставку включено несколько разнородных групп материальных запасов, то сначала ТЗР распределяются между этими группами.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5.8.2. Особенности приобретения и учета горюче-смазочных материалов (ГСМ).</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Снабжение автомобильного транспорта ГСМ проводится по топливным картам. Исключение составляют выезды в командировку на автомобиле учреждения, когда по пути следования отсутствуют АЗС с оплатой по топливным картам.</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 нормам расхода ГСМ и ее величина.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ГСМ списываются на расходы по фактическому расходу на основании путевых листов, но не выше норм, установленных приказом руководителя учреждения.</w:t>
      </w: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5.8.3. Особенности использования и учета мягкого инвентаря.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Для учета мягкого инвентаря применяется книга учета материальных ценностей (ф. 0504042), которую ведут материально ответственные лица. Учитывается мягкий инвентарь по наименованиям, сортам и количеству — для каждого наименования объекта учета используется отдельная страница. Бухгалтерия учреждения систематически контролирует поступление и расходование мягкого инвентаря, </w:t>
      </w:r>
      <w:r w:rsidRPr="005B3C54">
        <w:rPr>
          <w:rFonts w:hAnsi="Times New Roman" w:cs="Times New Roman"/>
          <w:color w:val="000000"/>
          <w:sz w:val="24"/>
          <w:szCs w:val="24"/>
          <w:lang w:val="ru-RU"/>
        </w:rPr>
        <w:lastRenderedPageBreak/>
        <w:t>находящегося на складе и в местах хранения, а также сверяет данные учета инвентаря с записями, которые ведутся на складе. Результаты таких проверок фиксируются соответствующими записями на отдельной странице в конце книги учета материальных ценностей.</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Все предметы мягкого инвентаря при поступлении на склад маркируются. Маркировка проводится штампом несмываемой краской без порчи внешнего вида предмета. На штампе указывается наименование учреждения. Маркировку производит сотрудник склада в присутствии заместителя директора по административно-хозяйственной работе и бухгалтера по учету нефинансовых активов.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При выдаче мягкого инвентаря в эксплуатацию проводится </w:t>
      </w:r>
      <w:proofErr w:type="gramStart"/>
      <w:r w:rsidRPr="005B3C54">
        <w:rPr>
          <w:rFonts w:hAnsi="Times New Roman" w:cs="Times New Roman"/>
          <w:color w:val="000000"/>
          <w:sz w:val="24"/>
          <w:szCs w:val="24"/>
          <w:lang w:val="ru-RU"/>
        </w:rPr>
        <w:t>дополнительная</w:t>
      </w:r>
      <w:proofErr w:type="gramEnd"/>
      <w:r w:rsidRPr="005B3C54">
        <w:rPr>
          <w:rFonts w:hAnsi="Times New Roman" w:cs="Times New Roman"/>
          <w:color w:val="000000"/>
          <w:sz w:val="24"/>
          <w:szCs w:val="24"/>
          <w:lang w:val="ru-RU"/>
        </w:rPr>
        <w:t xml:space="preserve"> маркировку с указанием года и месяца выдачи со склада.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Маркировочные штампы хранит руководитель учреждения.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Мягкий инвентарь выдается в эксплуатацию по ведомости выдачи материальных ценностей на нужды учреждения (ф. 0504210).</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Заместитель директора по административно-хозяйственной работе организует надлежащий уход, хранение, своевременную химическую чистку, стирку, дезинфекцию, обезвреживание, сушку, а также ремонт и замену предметов мягкого инвентаря.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Операции по перемещению мягкого инвентаря между материально ответственными лицами отражаются в Накладной на внутреннее перемещение нефинансовых активов (ф. 0510450).</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Предметы мягкого инвентаря списываются при полной их изношенности по решению комиссии по поступлению и выбытию активов.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В присутствии комиссии списанный мягкий инвентарь уничтожается или превращается в ветошь (разрезается, рвется и т. д.). Пригодная для использования в хозяйственных целях ветошь принимается на склад с указанием веса, затем используется для уборки помещений.</w:t>
      </w: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5.8.4. Особенности использования и учета хозяйственного инвентаря.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Решение об отнесении имущества к хозяйственному инвентарю в составе материальных запасов принимает комиссия учреждения по поступлению и выбытию активов с учетом правил, установленных пунктом 2.1 раздела </w:t>
      </w:r>
      <w:r>
        <w:rPr>
          <w:rFonts w:hAnsi="Times New Roman" w:cs="Times New Roman"/>
          <w:color w:val="000000"/>
          <w:sz w:val="24"/>
          <w:szCs w:val="24"/>
        </w:rPr>
        <w:t>V</w:t>
      </w:r>
      <w:r w:rsidRPr="005B3C54">
        <w:rPr>
          <w:rFonts w:hAnsi="Times New Roman" w:cs="Times New Roman"/>
          <w:color w:val="000000"/>
          <w:sz w:val="24"/>
          <w:szCs w:val="24"/>
          <w:lang w:val="ru-RU"/>
        </w:rPr>
        <w:t xml:space="preserve"> настоящей учетной политики. При этом, независимо от срока полезного использования, учитываются как материальные запасы:</w:t>
      </w:r>
    </w:p>
    <w:p w:rsidR="00592720" w:rsidRPr="005B3C54" w:rsidRDefault="00E5724A">
      <w:pPr>
        <w:rPr>
          <w:rFonts w:hAnsi="Times New Roman" w:cs="Times New Roman"/>
          <w:color w:val="000000"/>
          <w:sz w:val="24"/>
          <w:szCs w:val="24"/>
          <w:lang w:val="ru-RU"/>
        </w:rPr>
      </w:pPr>
      <w:proofErr w:type="gramStart"/>
      <w:r w:rsidRPr="005B3C54">
        <w:rPr>
          <w:rFonts w:hAnsi="Times New Roman" w:cs="Times New Roman"/>
          <w:color w:val="000000"/>
          <w:sz w:val="24"/>
          <w:szCs w:val="24"/>
          <w:lang w:val="ru-RU"/>
        </w:rPr>
        <w:t>— швабры, грабли, метлы, веники;</w:t>
      </w:r>
      <w:r w:rsidRPr="005B3C54">
        <w:rPr>
          <w:lang w:val="ru-RU"/>
        </w:rPr>
        <w:br/>
      </w:r>
      <w:r w:rsidRPr="005B3C54">
        <w:rPr>
          <w:rFonts w:hAnsi="Times New Roman" w:cs="Times New Roman"/>
          <w:color w:val="000000"/>
          <w:sz w:val="24"/>
          <w:szCs w:val="24"/>
          <w:lang w:val="ru-RU"/>
        </w:rPr>
        <w:t>— инструменты: слесарно-монтажный, столярно-плотницкий, строительный;</w:t>
      </w:r>
      <w:r w:rsidRPr="005B3C54">
        <w:rPr>
          <w:lang w:val="ru-RU"/>
        </w:rPr>
        <w:br/>
      </w:r>
      <w:r w:rsidRPr="005B3C54">
        <w:rPr>
          <w:rFonts w:hAnsi="Times New Roman" w:cs="Times New Roman"/>
          <w:color w:val="000000"/>
          <w:sz w:val="24"/>
          <w:szCs w:val="24"/>
          <w:lang w:val="ru-RU"/>
        </w:rPr>
        <w:t>— канцтовары, за исключением калькуляторов.</w:t>
      </w:r>
      <w:proofErr w:type="gramEnd"/>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Выдача хозяйственного инвентаря (материалов) на нужды учреждения производится исходя из месячной потребности в нем. Нормы потребности в хозяйственных </w:t>
      </w:r>
      <w:r w:rsidRPr="005B3C54">
        <w:rPr>
          <w:rFonts w:hAnsi="Times New Roman" w:cs="Times New Roman"/>
          <w:color w:val="000000"/>
          <w:sz w:val="24"/>
          <w:szCs w:val="24"/>
          <w:lang w:val="ru-RU"/>
        </w:rPr>
        <w:lastRenderedPageBreak/>
        <w:t>материалах определяет комиссия учреждения по поступлению и выбытию активов ежегодно на основании сложившихся фактических данных за прошлый год и утверждает отдельным приказом руководителя.</w:t>
      </w: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 xml:space="preserve">5.8.5. Особенности учета карт </w:t>
      </w:r>
      <w:proofErr w:type="spellStart"/>
      <w:r w:rsidRPr="005B3C54">
        <w:rPr>
          <w:rFonts w:hAnsi="Times New Roman" w:cs="Times New Roman"/>
          <w:b/>
          <w:bCs/>
          <w:color w:val="000000"/>
          <w:sz w:val="24"/>
          <w:szCs w:val="24"/>
          <w:lang w:val="ru-RU"/>
        </w:rPr>
        <w:t>тахографа</w:t>
      </w:r>
      <w:proofErr w:type="spellEnd"/>
      <w:r w:rsidRPr="005B3C54">
        <w:rPr>
          <w:rFonts w:hAnsi="Times New Roman" w:cs="Times New Roman"/>
          <w:b/>
          <w:bCs/>
          <w:color w:val="000000"/>
          <w:sz w:val="24"/>
          <w:szCs w:val="24"/>
          <w:lang w:val="ru-RU"/>
        </w:rPr>
        <w:t xml:space="preserve"> для водителя.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Карты </w:t>
      </w:r>
      <w:proofErr w:type="spellStart"/>
      <w:r w:rsidRPr="005B3C54">
        <w:rPr>
          <w:rFonts w:hAnsi="Times New Roman" w:cs="Times New Roman"/>
          <w:color w:val="000000"/>
          <w:sz w:val="24"/>
          <w:szCs w:val="24"/>
          <w:lang w:val="ru-RU"/>
        </w:rPr>
        <w:t>тахографа</w:t>
      </w:r>
      <w:proofErr w:type="spellEnd"/>
      <w:r w:rsidRPr="005B3C54">
        <w:rPr>
          <w:rFonts w:hAnsi="Times New Roman" w:cs="Times New Roman"/>
          <w:color w:val="000000"/>
          <w:sz w:val="24"/>
          <w:szCs w:val="24"/>
          <w:lang w:val="ru-RU"/>
        </w:rPr>
        <w:t xml:space="preserve"> не признаются активом учреждения, поскольку учреждение не вправе без согласия водителя изъять карту при его увольнении, уничтожить ее или аннулировать. В целях управленческого учета и </w:t>
      </w:r>
      <w:proofErr w:type="gramStart"/>
      <w:r w:rsidRPr="005B3C54">
        <w:rPr>
          <w:rFonts w:hAnsi="Times New Roman" w:cs="Times New Roman"/>
          <w:color w:val="000000"/>
          <w:sz w:val="24"/>
          <w:szCs w:val="24"/>
          <w:lang w:val="ru-RU"/>
        </w:rPr>
        <w:t>контроля за</w:t>
      </w:r>
      <w:proofErr w:type="gramEnd"/>
      <w:r w:rsidRPr="005B3C54">
        <w:rPr>
          <w:rFonts w:hAnsi="Times New Roman" w:cs="Times New Roman"/>
          <w:color w:val="000000"/>
          <w:sz w:val="24"/>
          <w:szCs w:val="24"/>
          <w:lang w:val="ru-RU"/>
        </w:rPr>
        <w:t xml:space="preserve"> сохранностью карты учитываются на дополнительном </w:t>
      </w:r>
      <w:proofErr w:type="spellStart"/>
      <w:r w:rsidRPr="005B3C54">
        <w:rPr>
          <w:rFonts w:hAnsi="Times New Roman" w:cs="Times New Roman"/>
          <w:color w:val="000000"/>
          <w:sz w:val="24"/>
          <w:szCs w:val="24"/>
          <w:lang w:val="ru-RU"/>
        </w:rPr>
        <w:t>забалансовом</w:t>
      </w:r>
      <w:proofErr w:type="spellEnd"/>
      <w:r w:rsidRPr="005B3C54">
        <w:rPr>
          <w:rFonts w:hAnsi="Times New Roman" w:cs="Times New Roman"/>
          <w:color w:val="000000"/>
          <w:sz w:val="24"/>
          <w:szCs w:val="24"/>
          <w:lang w:val="ru-RU"/>
        </w:rPr>
        <w:t xml:space="preserve"> счете 50К «Карты водителей для </w:t>
      </w:r>
      <w:proofErr w:type="spellStart"/>
      <w:r w:rsidRPr="005B3C54">
        <w:rPr>
          <w:rFonts w:hAnsi="Times New Roman" w:cs="Times New Roman"/>
          <w:color w:val="000000"/>
          <w:sz w:val="24"/>
          <w:szCs w:val="24"/>
          <w:lang w:val="ru-RU"/>
        </w:rPr>
        <w:t>тахографа</w:t>
      </w:r>
      <w:proofErr w:type="spellEnd"/>
      <w:r w:rsidRPr="005B3C54">
        <w:rPr>
          <w:rFonts w:hAnsi="Times New Roman" w:cs="Times New Roman"/>
          <w:color w:val="000000"/>
          <w:sz w:val="24"/>
          <w:szCs w:val="24"/>
          <w:lang w:val="ru-RU"/>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332 Инструкции к Единому плану счетов № 157н.</w:t>
      </w: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5.9.</w:t>
      </w:r>
      <w:r>
        <w:rPr>
          <w:rFonts w:hAnsi="Times New Roman" w:cs="Times New Roman"/>
          <w:b/>
          <w:bCs/>
          <w:color w:val="000000"/>
          <w:sz w:val="24"/>
          <w:szCs w:val="24"/>
        </w:rPr>
        <w:t> </w:t>
      </w:r>
      <w:r w:rsidRPr="005B3C54">
        <w:rPr>
          <w:rFonts w:hAnsi="Times New Roman" w:cs="Times New Roman"/>
          <w:b/>
          <w:bCs/>
          <w:color w:val="000000"/>
          <w:sz w:val="24"/>
          <w:szCs w:val="24"/>
          <w:lang w:val="ru-RU"/>
        </w:rPr>
        <w:t>Учет запчастей за балансом</w:t>
      </w:r>
    </w:p>
    <w:p w:rsidR="00592720" w:rsidRPr="005B3C54" w:rsidRDefault="00E5724A">
      <w:pPr>
        <w:rPr>
          <w:rFonts w:hAnsi="Times New Roman" w:cs="Times New Roman"/>
          <w:color w:val="000000"/>
          <w:sz w:val="24"/>
          <w:szCs w:val="24"/>
          <w:lang w:val="ru-RU"/>
        </w:rPr>
      </w:pPr>
      <w:proofErr w:type="gramStart"/>
      <w:r w:rsidRPr="005B3C54">
        <w:rPr>
          <w:rFonts w:hAnsi="Times New Roman" w:cs="Times New Roman"/>
          <w:color w:val="000000"/>
          <w:sz w:val="24"/>
          <w:szCs w:val="24"/>
          <w:lang w:val="ru-RU"/>
        </w:rPr>
        <w:t xml:space="preserve">Учет на </w:t>
      </w:r>
      <w:proofErr w:type="spellStart"/>
      <w:r w:rsidRPr="005B3C54">
        <w:rPr>
          <w:rFonts w:hAnsi="Times New Roman" w:cs="Times New Roman"/>
          <w:color w:val="000000"/>
          <w:sz w:val="24"/>
          <w:szCs w:val="24"/>
          <w:lang w:val="ru-RU"/>
        </w:rPr>
        <w:t>забалансовом</w:t>
      </w:r>
      <w:proofErr w:type="spellEnd"/>
      <w:r w:rsidRPr="005B3C54">
        <w:rPr>
          <w:rFonts w:hAnsi="Times New Roman" w:cs="Times New Roman"/>
          <w:color w:val="000000"/>
          <w:sz w:val="24"/>
          <w:szCs w:val="24"/>
          <w:lang w:val="ru-RU"/>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5B3C54">
        <w:rPr>
          <w:rFonts w:hAnsi="Times New Roman" w:cs="Times New Roman"/>
          <w:color w:val="000000"/>
          <w:sz w:val="24"/>
          <w:szCs w:val="24"/>
          <w:lang w:val="ru-RU"/>
        </w:rPr>
        <w:t>нетипизированные</w:t>
      </w:r>
      <w:proofErr w:type="spellEnd"/>
      <w:r w:rsidRPr="005B3C54">
        <w:rPr>
          <w:rFonts w:hAnsi="Times New Roman" w:cs="Times New Roman"/>
          <w:color w:val="000000"/>
          <w:sz w:val="24"/>
          <w:szCs w:val="24"/>
          <w:lang w:val="ru-RU"/>
        </w:rPr>
        <w:t xml:space="preserve"> запчасти и комплектующие), такие как:</w:t>
      </w:r>
      <w:proofErr w:type="gramEnd"/>
    </w:p>
    <w:p w:rsidR="00592720" w:rsidRPr="005B3C54" w:rsidRDefault="00E5724A">
      <w:pPr>
        <w:numPr>
          <w:ilvl w:val="0"/>
          <w:numId w:val="27"/>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автомобильные шины — четыре единицы на один легковой автомобиль;</w:t>
      </w:r>
    </w:p>
    <w:p w:rsidR="00592720" w:rsidRPr="005B3C54" w:rsidRDefault="00E5724A">
      <w:pPr>
        <w:numPr>
          <w:ilvl w:val="0"/>
          <w:numId w:val="27"/>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колесные диски — четыре единицы на один легковой автомобиль;</w:t>
      </w:r>
    </w:p>
    <w:p w:rsidR="00592720" w:rsidRPr="005B3C54" w:rsidRDefault="00E5724A">
      <w:pPr>
        <w:numPr>
          <w:ilvl w:val="0"/>
          <w:numId w:val="27"/>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аккумуляторы — одна единица на один автомобиль;</w:t>
      </w:r>
    </w:p>
    <w:p w:rsidR="00592720" w:rsidRPr="005B3C54" w:rsidRDefault="00E5724A">
      <w:pPr>
        <w:numPr>
          <w:ilvl w:val="0"/>
          <w:numId w:val="27"/>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 xml:space="preserve">наборы </w:t>
      </w:r>
      <w:proofErr w:type="spellStart"/>
      <w:r w:rsidRPr="005B3C54">
        <w:rPr>
          <w:rFonts w:hAnsi="Times New Roman" w:cs="Times New Roman"/>
          <w:color w:val="000000"/>
          <w:sz w:val="24"/>
          <w:szCs w:val="24"/>
          <w:lang w:val="ru-RU"/>
        </w:rPr>
        <w:t>автоинструмента</w:t>
      </w:r>
      <w:proofErr w:type="spellEnd"/>
      <w:r w:rsidRPr="005B3C54">
        <w:rPr>
          <w:rFonts w:hAnsi="Times New Roman" w:cs="Times New Roman"/>
          <w:color w:val="000000"/>
          <w:sz w:val="24"/>
          <w:szCs w:val="24"/>
          <w:lang w:val="ru-RU"/>
        </w:rPr>
        <w:t xml:space="preserve"> — одна единица на один автомобиль;</w:t>
      </w:r>
    </w:p>
    <w:p w:rsidR="00592720" w:rsidRPr="005B3C54" w:rsidRDefault="00E5724A">
      <w:pPr>
        <w:numPr>
          <w:ilvl w:val="0"/>
          <w:numId w:val="27"/>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аптечки — одна единица на один автомобиль;</w:t>
      </w:r>
    </w:p>
    <w:p w:rsidR="00592720" w:rsidRPr="005B3C54" w:rsidRDefault="00E5724A">
      <w:pPr>
        <w:numPr>
          <w:ilvl w:val="0"/>
          <w:numId w:val="27"/>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 xml:space="preserve">огнетушители— </w:t>
      </w:r>
      <w:proofErr w:type="gramStart"/>
      <w:r w:rsidRPr="005B3C54">
        <w:rPr>
          <w:rFonts w:hAnsi="Times New Roman" w:cs="Times New Roman"/>
          <w:color w:val="000000"/>
          <w:sz w:val="24"/>
          <w:szCs w:val="24"/>
          <w:lang w:val="ru-RU"/>
        </w:rPr>
        <w:t>од</w:t>
      </w:r>
      <w:proofErr w:type="gramEnd"/>
      <w:r w:rsidRPr="005B3C54">
        <w:rPr>
          <w:rFonts w:hAnsi="Times New Roman" w:cs="Times New Roman"/>
          <w:color w:val="000000"/>
          <w:sz w:val="24"/>
          <w:szCs w:val="24"/>
          <w:lang w:val="ru-RU"/>
        </w:rPr>
        <w:t>на единица на один автомобиль;</w:t>
      </w:r>
    </w:p>
    <w:p w:rsidR="00592720" w:rsidRDefault="00E5724A">
      <w:pPr>
        <w:numPr>
          <w:ilvl w:val="0"/>
          <w:numId w:val="27"/>
        </w:numPr>
        <w:ind w:left="780" w:right="180"/>
        <w:rPr>
          <w:rFonts w:hAnsi="Times New Roman" w:cs="Times New Roman"/>
          <w:color w:val="000000"/>
          <w:sz w:val="24"/>
          <w:szCs w:val="24"/>
        </w:rPr>
      </w:pPr>
      <w:r>
        <w:rPr>
          <w:rFonts w:hAnsi="Times New Roman" w:cs="Times New Roman"/>
          <w:color w:val="000000"/>
          <w:sz w:val="24"/>
          <w:szCs w:val="24"/>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Решение о замене поврежденной или не подлежащей ремонту шины принимает комиссия </w:t>
      </w:r>
      <w:proofErr w:type="spellStart"/>
      <w:r w:rsidRPr="005B3C54">
        <w:rPr>
          <w:rFonts w:hAnsi="Times New Roman" w:cs="Times New Roman"/>
          <w:color w:val="000000"/>
          <w:sz w:val="24"/>
          <w:szCs w:val="24"/>
          <w:lang w:val="ru-RU"/>
        </w:rPr>
        <w:t>учрежденияпо</w:t>
      </w:r>
      <w:proofErr w:type="spellEnd"/>
      <w:r w:rsidRPr="005B3C54">
        <w:rPr>
          <w:rFonts w:hAnsi="Times New Roman" w:cs="Times New Roman"/>
          <w:color w:val="000000"/>
          <w:sz w:val="24"/>
          <w:szCs w:val="24"/>
          <w:lang w:val="ru-RU"/>
        </w:rPr>
        <w:t xml:space="preserve"> поступлению и выбытию активов. Решение о замене комиссия оформляет документально в карточке учета автомобильной шины, форма которой разработана учреждением самостоятельно.</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Сезонная замена шин собственными силами отражается в Накладной на внутреннее перемещение (ф. 0510450).</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Аналитический учет по счету ведется в разрезе автомобилей и ответственных лиц.</w:t>
      </w:r>
    </w:p>
    <w:p w:rsidR="00592720" w:rsidRDefault="00E5724A">
      <w:pPr>
        <w:rPr>
          <w:rFonts w:hAnsi="Times New Roman" w:cs="Times New Roman"/>
          <w:color w:val="000000"/>
          <w:sz w:val="24"/>
          <w:szCs w:val="24"/>
        </w:rPr>
      </w:pPr>
      <w:proofErr w:type="spellStart"/>
      <w:r>
        <w:rPr>
          <w:rFonts w:hAnsi="Times New Roman" w:cs="Times New Roman"/>
          <w:color w:val="000000"/>
          <w:sz w:val="24"/>
          <w:szCs w:val="24"/>
        </w:rPr>
        <w:t>Поступление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w:t>
      </w:r>
      <w:proofErr w:type="spellEnd"/>
      <w:r>
        <w:rPr>
          <w:rFonts w:hAnsi="Times New Roman" w:cs="Times New Roman"/>
          <w:color w:val="000000"/>
          <w:sz w:val="24"/>
          <w:szCs w:val="24"/>
        </w:rPr>
        <w:t xml:space="preserve"> 09 отражается:</w:t>
      </w:r>
    </w:p>
    <w:p w:rsidR="00592720" w:rsidRPr="005B3C54" w:rsidRDefault="00E5724A">
      <w:pPr>
        <w:numPr>
          <w:ilvl w:val="0"/>
          <w:numId w:val="28"/>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при установке (передаче материально ответственному лицу) соответствующих</w:t>
      </w:r>
      <w:r w:rsidRPr="005B3C54">
        <w:rPr>
          <w:lang w:val="ru-RU"/>
        </w:rPr>
        <w:br/>
      </w:r>
      <w:r w:rsidRPr="005B3C54">
        <w:rPr>
          <w:rFonts w:hAnsi="Times New Roman" w:cs="Times New Roman"/>
          <w:color w:val="000000"/>
          <w:sz w:val="24"/>
          <w:szCs w:val="24"/>
          <w:lang w:val="ru-RU"/>
        </w:rPr>
        <w:t>запчастей после списания со счета 0.105.36.000 «Прочие материальные запасы — иное движимое имущество учреждения»;</w:t>
      </w:r>
    </w:p>
    <w:p w:rsidR="00592720" w:rsidRPr="005B3C54" w:rsidRDefault="00E5724A">
      <w:pPr>
        <w:numPr>
          <w:ilvl w:val="0"/>
          <w:numId w:val="28"/>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sidRPr="005B3C54">
        <w:rPr>
          <w:rFonts w:hAnsi="Times New Roman" w:cs="Times New Roman"/>
          <w:color w:val="000000"/>
          <w:sz w:val="24"/>
          <w:szCs w:val="24"/>
          <w:lang w:val="ru-RU"/>
        </w:rPr>
        <w:t>забалансового</w:t>
      </w:r>
      <w:proofErr w:type="spellEnd"/>
      <w:r w:rsidRPr="005B3C54">
        <w:rPr>
          <w:rFonts w:hAnsi="Times New Roman" w:cs="Times New Roman"/>
          <w:color w:val="000000"/>
          <w:sz w:val="24"/>
          <w:szCs w:val="24"/>
          <w:lang w:val="ru-RU"/>
        </w:rPr>
        <w:t xml:space="preserve"> счета 09.</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При безвозмездном получении от государственных (муниципальных) учреждений запасных частей, учитываемых передающей стороной на счете 09, но не подлежащих </w:t>
      </w:r>
      <w:r w:rsidRPr="005B3C54">
        <w:rPr>
          <w:rFonts w:hAnsi="Times New Roman" w:cs="Times New Roman"/>
          <w:color w:val="000000"/>
          <w:sz w:val="24"/>
          <w:szCs w:val="24"/>
          <w:lang w:val="ru-RU"/>
        </w:rPr>
        <w:lastRenderedPageBreak/>
        <w:t>учету на указанном счете в соответствии с настоящей учетной политикой, оприходование запчастей на счет 09 не производится.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Внутреннее перемещение по счету отражается:</w:t>
      </w:r>
    </w:p>
    <w:p w:rsidR="00592720" w:rsidRPr="005B3C54" w:rsidRDefault="00E5724A">
      <w:pPr>
        <w:numPr>
          <w:ilvl w:val="0"/>
          <w:numId w:val="29"/>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при передаче на другой автомобиль;</w:t>
      </w:r>
    </w:p>
    <w:p w:rsidR="00592720" w:rsidRPr="005B3C54" w:rsidRDefault="00E5724A">
      <w:pPr>
        <w:numPr>
          <w:ilvl w:val="0"/>
          <w:numId w:val="29"/>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при передаче другому материально ответственному лицу вместе с автомобилем.</w:t>
      </w:r>
    </w:p>
    <w:p w:rsidR="00592720" w:rsidRDefault="00E5724A">
      <w:pPr>
        <w:rPr>
          <w:rFonts w:hAnsi="Times New Roman" w:cs="Times New Roman"/>
          <w:color w:val="000000"/>
          <w:sz w:val="24"/>
          <w:szCs w:val="24"/>
        </w:rPr>
      </w:pPr>
      <w:proofErr w:type="spellStart"/>
      <w:r>
        <w:rPr>
          <w:rFonts w:hAnsi="Times New Roman" w:cs="Times New Roman"/>
          <w:color w:val="000000"/>
          <w:sz w:val="24"/>
          <w:szCs w:val="24"/>
        </w:rPr>
        <w:t>Выбытие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счета</w:t>
      </w:r>
      <w:proofErr w:type="spellEnd"/>
      <w:r>
        <w:rPr>
          <w:rFonts w:hAnsi="Times New Roman" w:cs="Times New Roman"/>
          <w:color w:val="000000"/>
          <w:sz w:val="24"/>
          <w:szCs w:val="24"/>
        </w:rPr>
        <w:t xml:space="preserve"> 09 отражается:</w:t>
      </w:r>
    </w:p>
    <w:p w:rsidR="00592720" w:rsidRPr="005B3C54" w:rsidRDefault="00E5724A">
      <w:pPr>
        <w:numPr>
          <w:ilvl w:val="0"/>
          <w:numId w:val="30"/>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при списании автомобиля по установленным основаниям;</w:t>
      </w:r>
    </w:p>
    <w:p w:rsidR="00592720" w:rsidRPr="005B3C54" w:rsidRDefault="00E5724A">
      <w:pPr>
        <w:numPr>
          <w:ilvl w:val="0"/>
          <w:numId w:val="30"/>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при установке новых запчастей взамен непригодных к эксплуатации.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пункты 349–350 Инструкции к Единому плану счетов № 157н.</w:t>
      </w:r>
    </w:p>
    <w:p w:rsidR="00592720" w:rsidRPr="005B3C54" w:rsidRDefault="00592720">
      <w:pPr>
        <w:rPr>
          <w:rFonts w:hAnsi="Times New Roman" w:cs="Times New Roman"/>
          <w:color w:val="000000"/>
          <w:sz w:val="24"/>
          <w:szCs w:val="24"/>
          <w:lang w:val="ru-RU"/>
        </w:rPr>
      </w:pP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5.10. Особенности списания материальных запасов: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5.10.1. Списание материальных запасов производится по средней фактической стоимости.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108 Инструкции к Единому плану счетов № 157н.</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5.12.2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5.10.3. Выдача материалов, на которые установлен лимит (нормы) расхода, производится на основании </w:t>
      </w:r>
      <w:proofErr w:type="spellStart"/>
      <w:r w:rsidRPr="005B3C54">
        <w:rPr>
          <w:rFonts w:hAnsi="Times New Roman" w:cs="Times New Roman"/>
          <w:color w:val="000000"/>
          <w:sz w:val="24"/>
          <w:szCs w:val="24"/>
          <w:lang w:val="ru-RU"/>
        </w:rPr>
        <w:t>лимитно</w:t>
      </w:r>
      <w:proofErr w:type="spellEnd"/>
      <w:r w:rsidRPr="005B3C54">
        <w:rPr>
          <w:rFonts w:hAnsi="Times New Roman" w:cs="Times New Roman"/>
          <w:color w:val="000000"/>
          <w:sz w:val="24"/>
          <w:szCs w:val="24"/>
          <w:lang w:val="ru-RU"/>
        </w:rPr>
        <w:t xml:space="preserve">-заборных карт (по ф. М-8, утв. постановлением Госкомстата России от 30.10.1997 № 71а). Разноска из </w:t>
      </w:r>
      <w:proofErr w:type="spellStart"/>
      <w:r w:rsidRPr="005B3C54">
        <w:rPr>
          <w:rFonts w:hAnsi="Times New Roman" w:cs="Times New Roman"/>
          <w:color w:val="000000"/>
          <w:sz w:val="24"/>
          <w:szCs w:val="24"/>
          <w:lang w:val="ru-RU"/>
        </w:rPr>
        <w:t>лимитно</w:t>
      </w:r>
      <w:proofErr w:type="spellEnd"/>
      <w:r w:rsidRPr="005B3C54">
        <w:rPr>
          <w:rFonts w:hAnsi="Times New Roman" w:cs="Times New Roman"/>
          <w:color w:val="000000"/>
          <w:sz w:val="24"/>
          <w:szCs w:val="24"/>
          <w:lang w:val="ru-RU"/>
        </w:rPr>
        <w:t>-заборных карт в книги данных об отпуске материальных запасов может производиться по мере закрытия карт, но не позднее последнего числа месяца.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Прием-сдача первичных учетных документов оформляется составлением реестра, в</w:t>
      </w:r>
      <w:r w:rsidRPr="005B3C54">
        <w:rPr>
          <w:lang w:val="ru-RU"/>
        </w:rPr>
        <w:br/>
      </w:r>
      <w:r w:rsidRPr="005B3C54">
        <w:rPr>
          <w:rFonts w:hAnsi="Times New Roman" w:cs="Times New Roman"/>
          <w:color w:val="000000"/>
          <w:sz w:val="24"/>
          <w:szCs w:val="24"/>
          <w:lang w:val="ru-RU"/>
        </w:rPr>
        <w:t>котором бухгалтер по учету нефинансовых активов расписывается в получении</w:t>
      </w:r>
      <w:r w:rsidRPr="005B3C54">
        <w:rPr>
          <w:lang w:val="ru-RU"/>
        </w:rPr>
        <w:br/>
      </w:r>
      <w:r w:rsidRPr="005B3C54">
        <w:rPr>
          <w:rFonts w:hAnsi="Times New Roman" w:cs="Times New Roman"/>
          <w:color w:val="000000"/>
          <w:sz w:val="24"/>
          <w:szCs w:val="24"/>
          <w:lang w:val="ru-RU"/>
        </w:rPr>
        <w:t>документов.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Сдача складом </w:t>
      </w:r>
      <w:proofErr w:type="spellStart"/>
      <w:r w:rsidRPr="005B3C54">
        <w:rPr>
          <w:rFonts w:hAnsi="Times New Roman" w:cs="Times New Roman"/>
          <w:color w:val="000000"/>
          <w:sz w:val="24"/>
          <w:szCs w:val="24"/>
          <w:lang w:val="ru-RU"/>
        </w:rPr>
        <w:t>лимитно</w:t>
      </w:r>
      <w:proofErr w:type="spellEnd"/>
      <w:r w:rsidRPr="005B3C54">
        <w:rPr>
          <w:rFonts w:hAnsi="Times New Roman" w:cs="Times New Roman"/>
          <w:color w:val="000000"/>
          <w:sz w:val="24"/>
          <w:szCs w:val="24"/>
          <w:lang w:val="ru-RU"/>
        </w:rPr>
        <w:t>-заборных карт производится после использования лимита. В</w:t>
      </w:r>
      <w:r w:rsidRPr="005B3C54">
        <w:rPr>
          <w:lang w:val="ru-RU"/>
        </w:rPr>
        <w:br/>
      </w:r>
      <w:r w:rsidRPr="005B3C54">
        <w:rPr>
          <w:rFonts w:hAnsi="Times New Roman" w:cs="Times New Roman"/>
          <w:color w:val="000000"/>
          <w:sz w:val="24"/>
          <w:szCs w:val="24"/>
          <w:lang w:val="ru-RU"/>
        </w:rPr>
        <w:t>начале месяца должны быть сданы все карты за прошлый месяц, независимо от</w:t>
      </w:r>
      <w:r w:rsidRPr="005B3C54">
        <w:rPr>
          <w:lang w:val="ru-RU"/>
        </w:rPr>
        <w:br/>
      </w:r>
      <w:r w:rsidRPr="005B3C54">
        <w:rPr>
          <w:rFonts w:hAnsi="Times New Roman" w:cs="Times New Roman"/>
          <w:color w:val="000000"/>
          <w:sz w:val="24"/>
          <w:szCs w:val="24"/>
          <w:lang w:val="ru-RU"/>
        </w:rPr>
        <w:t>использования лимита.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lastRenderedPageBreak/>
        <w:t xml:space="preserve">Если </w:t>
      </w:r>
      <w:proofErr w:type="spellStart"/>
      <w:r w:rsidRPr="005B3C54">
        <w:rPr>
          <w:rFonts w:hAnsi="Times New Roman" w:cs="Times New Roman"/>
          <w:color w:val="000000"/>
          <w:sz w:val="24"/>
          <w:szCs w:val="24"/>
          <w:lang w:val="ru-RU"/>
        </w:rPr>
        <w:t>лимитно</w:t>
      </w:r>
      <w:proofErr w:type="spellEnd"/>
      <w:r w:rsidRPr="005B3C54">
        <w:rPr>
          <w:rFonts w:hAnsi="Times New Roman" w:cs="Times New Roman"/>
          <w:color w:val="000000"/>
          <w:sz w:val="24"/>
          <w:szCs w:val="24"/>
          <w:lang w:val="ru-RU"/>
        </w:rPr>
        <w:t>-заборная карта была выдана на квартал, она сдается в начале</w:t>
      </w:r>
      <w:r w:rsidRPr="005B3C54">
        <w:rPr>
          <w:lang w:val="ru-RU"/>
        </w:rPr>
        <w:br/>
      </w:r>
      <w:r w:rsidRPr="005B3C54">
        <w:rPr>
          <w:rFonts w:hAnsi="Times New Roman" w:cs="Times New Roman"/>
          <w:color w:val="000000"/>
          <w:sz w:val="24"/>
          <w:szCs w:val="24"/>
          <w:lang w:val="ru-RU"/>
        </w:rPr>
        <w:t>следующего квартала, а в начале второго и третьего месяцев текущего квартала</w:t>
      </w:r>
      <w:r w:rsidRPr="005B3C54">
        <w:rPr>
          <w:lang w:val="ru-RU"/>
        </w:rPr>
        <w:br/>
      </w:r>
      <w:r w:rsidRPr="005B3C54">
        <w:rPr>
          <w:rFonts w:hAnsi="Times New Roman" w:cs="Times New Roman"/>
          <w:color w:val="000000"/>
          <w:sz w:val="24"/>
          <w:szCs w:val="24"/>
          <w:lang w:val="ru-RU"/>
        </w:rPr>
        <w:t>сдаются месячные талоны от квартальных карт, если талоны оформлялись.</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До сдачи </w:t>
      </w:r>
      <w:proofErr w:type="spellStart"/>
      <w:r w:rsidRPr="005B3C54">
        <w:rPr>
          <w:rFonts w:hAnsi="Times New Roman" w:cs="Times New Roman"/>
          <w:color w:val="000000"/>
          <w:sz w:val="24"/>
          <w:szCs w:val="24"/>
          <w:lang w:val="ru-RU"/>
        </w:rPr>
        <w:t>лимитно</w:t>
      </w:r>
      <w:proofErr w:type="spellEnd"/>
      <w:r w:rsidRPr="005B3C54">
        <w:rPr>
          <w:rFonts w:hAnsi="Times New Roman" w:cs="Times New Roman"/>
          <w:color w:val="000000"/>
          <w:sz w:val="24"/>
          <w:szCs w:val="24"/>
          <w:lang w:val="ru-RU"/>
        </w:rPr>
        <w:t>-заборных карт их данные выверяются с экземплярами карт того</w:t>
      </w:r>
      <w:r w:rsidRPr="005B3C54">
        <w:rPr>
          <w:lang w:val="ru-RU"/>
        </w:rPr>
        <w:br/>
      </w:r>
      <w:r w:rsidRPr="005B3C54">
        <w:rPr>
          <w:rFonts w:hAnsi="Times New Roman" w:cs="Times New Roman"/>
          <w:color w:val="000000"/>
          <w:sz w:val="24"/>
          <w:szCs w:val="24"/>
          <w:lang w:val="ru-RU"/>
        </w:rPr>
        <w:t>подразделения, которому были выданы материальные запасы. Выверка</w:t>
      </w:r>
      <w:r w:rsidRPr="005B3C54">
        <w:rPr>
          <w:lang w:val="ru-RU"/>
        </w:rPr>
        <w:br/>
      </w:r>
      <w:r w:rsidRPr="005B3C54">
        <w:rPr>
          <w:rFonts w:hAnsi="Times New Roman" w:cs="Times New Roman"/>
          <w:color w:val="000000"/>
          <w:sz w:val="24"/>
          <w:szCs w:val="24"/>
          <w:lang w:val="ru-RU"/>
        </w:rPr>
        <w:t>подтверждается подписями заведующего складом (кладовщика) и ответственного</w:t>
      </w:r>
      <w:r w:rsidRPr="005B3C54">
        <w:rPr>
          <w:lang w:val="ru-RU"/>
        </w:rPr>
        <w:br/>
      </w:r>
      <w:r w:rsidRPr="005B3C54">
        <w:rPr>
          <w:rFonts w:hAnsi="Times New Roman" w:cs="Times New Roman"/>
          <w:color w:val="000000"/>
          <w:sz w:val="24"/>
          <w:szCs w:val="24"/>
          <w:lang w:val="ru-RU"/>
        </w:rPr>
        <w:t>сотрудника подразделения учреждения, получавшего материальные запасы.</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5.10.5. При перевозке материальных запасов к покупателю автотранспортом, собственным или привлеченным, учреждение дополнительно оформляет товарно-транспортную накладную, форма которой утверждена в приложении к ученой политике учреждения.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5.10.6. Материальные запасы, которые предназначены для дарения, вручения на мероприятиях, списываются с учета при выдаче со склада на основании Ведомости выдачи материальных ценностей на нужды учреждения (ф. 0504210). После выдачи со склада запасы учитываются на </w:t>
      </w:r>
      <w:proofErr w:type="spellStart"/>
      <w:r w:rsidRPr="005B3C54">
        <w:rPr>
          <w:rFonts w:hAnsi="Times New Roman" w:cs="Times New Roman"/>
          <w:color w:val="000000"/>
          <w:sz w:val="24"/>
          <w:szCs w:val="24"/>
          <w:lang w:val="ru-RU"/>
        </w:rPr>
        <w:t>забалансовом</w:t>
      </w:r>
      <w:proofErr w:type="spellEnd"/>
      <w:r w:rsidRPr="005B3C54">
        <w:rPr>
          <w:rFonts w:hAnsi="Times New Roman" w:cs="Times New Roman"/>
          <w:color w:val="000000"/>
          <w:sz w:val="24"/>
          <w:szCs w:val="24"/>
          <w:lang w:val="ru-RU"/>
        </w:rPr>
        <w:t xml:space="preserve"> счете 07 «Награды, призы, кубки и ценные подарки, сувениры».</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Факт вручения подарков оформляет ответственный сотрудник в акте, форма которого утверждена в приложении к учетной политике учреждения.</w:t>
      </w:r>
    </w:p>
    <w:p w:rsidR="00592720" w:rsidRPr="005B3C54" w:rsidRDefault="00592720">
      <w:pPr>
        <w:rPr>
          <w:rFonts w:hAnsi="Times New Roman" w:cs="Times New Roman"/>
          <w:color w:val="000000"/>
          <w:sz w:val="24"/>
          <w:szCs w:val="24"/>
          <w:lang w:val="ru-RU"/>
        </w:rPr>
      </w:pP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6. Стоимость безвозмездно полученных нефинансовых активов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6.1. Данные о справедливой стоимости безвозмездно полученных нефинансовых активов должны</w:t>
      </w:r>
      <w:r>
        <w:rPr>
          <w:rFonts w:hAnsi="Times New Roman" w:cs="Times New Roman"/>
          <w:color w:val="000000"/>
          <w:sz w:val="24"/>
          <w:szCs w:val="24"/>
        </w:rPr>
        <w:t> </w:t>
      </w:r>
      <w:r w:rsidRPr="005B3C54">
        <w:rPr>
          <w:rFonts w:hAnsi="Times New Roman" w:cs="Times New Roman"/>
          <w:color w:val="000000"/>
          <w:sz w:val="24"/>
          <w:szCs w:val="24"/>
          <w:lang w:val="ru-RU"/>
        </w:rPr>
        <w:t>быть подтверждены документально:</w:t>
      </w:r>
    </w:p>
    <w:p w:rsidR="00592720" w:rsidRPr="005B3C54" w:rsidRDefault="00E5724A">
      <w:pPr>
        <w:numPr>
          <w:ilvl w:val="0"/>
          <w:numId w:val="31"/>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справками (другими подтверждающими документами) Росстата;</w:t>
      </w:r>
    </w:p>
    <w:p w:rsidR="00592720" w:rsidRDefault="00E5724A">
      <w:pPr>
        <w:numPr>
          <w:ilvl w:val="0"/>
          <w:numId w:val="3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прайс-листами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заводов-изготовителей</w:t>
      </w:r>
      <w:proofErr w:type="spellEnd"/>
      <w:r>
        <w:rPr>
          <w:rFonts w:hAnsi="Times New Roman" w:cs="Times New Roman"/>
          <w:color w:val="000000"/>
          <w:sz w:val="24"/>
          <w:szCs w:val="24"/>
        </w:rPr>
        <w:t>;</w:t>
      </w:r>
    </w:p>
    <w:p w:rsidR="00592720" w:rsidRPr="005B3C54" w:rsidRDefault="00E5724A">
      <w:pPr>
        <w:numPr>
          <w:ilvl w:val="0"/>
          <w:numId w:val="31"/>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справками (другими подтверждающими документами) оценщиков;</w:t>
      </w:r>
    </w:p>
    <w:p w:rsidR="00592720" w:rsidRPr="005B3C54" w:rsidRDefault="00E5724A">
      <w:pPr>
        <w:numPr>
          <w:ilvl w:val="0"/>
          <w:numId w:val="31"/>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информацией, размещенной в СМИ, и т. д.</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В случаях невозможности документального подтверждения стоимость определяется экспертным путем.</w:t>
      </w:r>
    </w:p>
    <w:p w:rsidR="00592720" w:rsidRPr="005B3C54" w:rsidRDefault="00592720">
      <w:pPr>
        <w:rPr>
          <w:rFonts w:hAnsi="Times New Roman" w:cs="Times New Roman"/>
          <w:color w:val="000000"/>
          <w:sz w:val="24"/>
          <w:szCs w:val="24"/>
          <w:lang w:val="ru-RU"/>
        </w:rPr>
      </w:pP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7. Расчеты по доходам</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7.1. Учреждение осуществляет бюджетные полномочия администратора доходов</w:t>
      </w:r>
      <w:r>
        <w:rPr>
          <w:rFonts w:hAnsi="Times New Roman" w:cs="Times New Roman"/>
          <w:color w:val="000000"/>
          <w:sz w:val="24"/>
          <w:szCs w:val="24"/>
        </w:rPr>
        <w:t> </w:t>
      </w:r>
      <w:r w:rsidRPr="005B3C54">
        <w:rPr>
          <w:rFonts w:hAnsi="Times New Roman" w:cs="Times New Roman"/>
          <w:color w:val="000000"/>
          <w:sz w:val="24"/>
          <w:szCs w:val="24"/>
          <w:lang w:val="ru-RU"/>
        </w:rPr>
        <w:t xml:space="preserve">бюджета. Порядок </w:t>
      </w:r>
      <w:proofErr w:type="gramStart"/>
      <w:r w:rsidRPr="005B3C54">
        <w:rPr>
          <w:rFonts w:hAnsi="Times New Roman" w:cs="Times New Roman"/>
          <w:color w:val="000000"/>
          <w:sz w:val="24"/>
          <w:szCs w:val="24"/>
          <w:lang w:val="ru-RU"/>
        </w:rPr>
        <w:t>осуществления полномочий администратора доходов бюджета</w:t>
      </w:r>
      <w:proofErr w:type="gramEnd"/>
      <w:r w:rsidRPr="005B3C54">
        <w:rPr>
          <w:rFonts w:hAnsi="Times New Roman" w:cs="Times New Roman"/>
          <w:color w:val="000000"/>
          <w:sz w:val="24"/>
          <w:szCs w:val="24"/>
          <w:lang w:val="ru-RU"/>
        </w:rPr>
        <w:t xml:space="preserve"> определяется в</w:t>
      </w:r>
      <w:r>
        <w:rPr>
          <w:rFonts w:hAnsi="Times New Roman" w:cs="Times New Roman"/>
          <w:color w:val="000000"/>
          <w:sz w:val="24"/>
          <w:szCs w:val="24"/>
        </w:rPr>
        <w:t> </w:t>
      </w:r>
      <w:r w:rsidRPr="005B3C54">
        <w:rPr>
          <w:rFonts w:hAnsi="Times New Roman" w:cs="Times New Roman"/>
          <w:color w:val="000000"/>
          <w:sz w:val="24"/>
          <w:szCs w:val="24"/>
          <w:lang w:val="ru-RU"/>
        </w:rPr>
        <w:t>соответствии с законодательством России и нормативными документами ведомства.</w:t>
      </w:r>
    </w:p>
    <w:p w:rsidR="006A3766"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Перечень администрируемых доходов утверждается главным администратором доходов бюджета (вышестоящим ведомством).</w:t>
      </w: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lastRenderedPageBreak/>
        <w:t>8. Расчеты с подотчетными лицами</w:t>
      </w:r>
    </w:p>
    <w:p w:rsidR="00592720" w:rsidRDefault="00E5724A">
      <w:pPr>
        <w:rPr>
          <w:rFonts w:hAnsi="Times New Roman" w:cs="Times New Roman"/>
          <w:color w:val="000000"/>
          <w:sz w:val="24"/>
          <w:szCs w:val="24"/>
        </w:rPr>
      </w:pPr>
      <w:r w:rsidRPr="005B3C54">
        <w:rPr>
          <w:rFonts w:hAnsi="Times New Roman" w:cs="Times New Roman"/>
          <w:color w:val="000000"/>
          <w:sz w:val="24"/>
          <w:szCs w:val="24"/>
          <w:lang w:val="ru-RU"/>
        </w:rPr>
        <w:t xml:space="preserve">8.1. Денежные средства выдаются под отчет на основании приказа руководителя или служебной записки, согласованной с руководителем. </w:t>
      </w:r>
      <w:proofErr w:type="spellStart"/>
      <w:r>
        <w:rPr>
          <w:rFonts w:hAnsi="Times New Roman" w:cs="Times New Roman"/>
          <w:color w:val="000000"/>
          <w:sz w:val="24"/>
          <w:szCs w:val="24"/>
        </w:rPr>
        <w:t>Выдача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денежных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 xml:space="preserve"> </w:t>
      </w:r>
      <w:r w:rsidR="000A34E4">
        <w:rPr>
          <w:rFonts w:hAnsi="Times New Roman" w:cs="Times New Roman"/>
          <w:color w:val="000000"/>
          <w:sz w:val="24"/>
          <w:szCs w:val="24"/>
          <w:lang w:val="ru-RU"/>
        </w:rPr>
        <w:t>по</w:t>
      </w:r>
      <w:r>
        <w:rPr>
          <w:rFonts w:hAnsi="Times New Roman" w:cs="Times New Roman"/>
          <w:color w:val="000000"/>
          <w:sz w:val="24"/>
          <w:szCs w:val="24"/>
        </w:rPr>
        <w:t xml:space="preserve">д </w:t>
      </w:r>
      <w:proofErr w:type="spellStart"/>
      <w:r>
        <w:rPr>
          <w:rFonts w:hAnsi="Times New Roman" w:cs="Times New Roman"/>
          <w:color w:val="000000"/>
          <w:sz w:val="24"/>
          <w:szCs w:val="24"/>
        </w:rPr>
        <w:t>отчет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производится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путем</w:t>
      </w:r>
      <w:proofErr w:type="spellEnd"/>
      <w:r>
        <w:rPr>
          <w:rFonts w:hAnsi="Times New Roman" w:cs="Times New Roman"/>
          <w:color w:val="000000"/>
          <w:sz w:val="24"/>
          <w:szCs w:val="24"/>
        </w:rPr>
        <w:t>:</w:t>
      </w:r>
    </w:p>
    <w:p w:rsidR="00592720" w:rsidRPr="005B3C54" w:rsidRDefault="00E5724A">
      <w:pPr>
        <w:numPr>
          <w:ilvl w:val="0"/>
          <w:numId w:val="32"/>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592720" w:rsidRPr="005B3C54" w:rsidRDefault="00E5724A">
      <w:pPr>
        <w:numPr>
          <w:ilvl w:val="0"/>
          <w:numId w:val="32"/>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перечисления на зарплатную карту материально ответственного лица.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Способ выдачи денежных средств должен указывается в служебной записке или приказе руководителя.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8.2.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8.3. Предельная сумма денежных средств, выданных под отчет (за исключением расходов на командировки) устанавливается в</w:t>
      </w:r>
      <w:r>
        <w:rPr>
          <w:rFonts w:hAnsi="Times New Roman" w:cs="Times New Roman"/>
          <w:color w:val="000000"/>
          <w:sz w:val="24"/>
          <w:szCs w:val="24"/>
        </w:rPr>
        <w:t> </w:t>
      </w:r>
      <w:r w:rsidRPr="005B3C54">
        <w:rPr>
          <w:rFonts w:hAnsi="Times New Roman" w:cs="Times New Roman"/>
          <w:color w:val="000000"/>
          <w:sz w:val="24"/>
          <w:szCs w:val="24"/>
          <w:lang w:val="ru-RU"/>
        </w:rPr>
        <w:t>размере 20</w:t>
      </w:r>
      <w:r>
        <w:rPr>
          <w:rFonts w:hAnsi="Times New Roman" w:cs="Times New Roman"/>
          <w:color w:val="000000"/>
          <w:sz w:val="24"/>
          <w:szCs w:val="24"/>
        </w:rPr>
        <w:t> </w:t>
      </w:r>
      <w:r w:rsidRPr="005B3C54">
        <w:rPr>
          <w:rFonts w:hAnsi="Times New Roman" w:cs="Times New Roman"/>
          <w:color w:val="000000"/>
          <w:sz w:val="24"/>
          <w:szCs w:val="24"/>
          <w:lang w:val="ru-RU"/>
        </w:rPr>
        <w:t>000 (двадцать тысяч)</w:t>
      </w:r>
      <w:r>
        <w:rPr>
          <w:rFonts w:hAnsi="Times New Roman" w:cs="Times New Roman"/>
          <w:color w:val="000000"/>
          <w:sz w:val="24"/>
          <w:szCs w:val="24"/>
        </w:rPr>
        <w:t> </w:t>
      </w:r>
      <w:r w:rsidRPr="005B3C54">
        <w:rPr>
          <w:rFonts w:hAnsi="Times New Roman" w:cs="Times New Roman"/>
          <w:color w:val="000000"/>
          <w:sz w:val="24"/>
          <w:szCs w:val="24"/>
          <w:lang w:val="ru-RU"/>
        </w:rPr>
        <w:t>руб.</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4</w:t>
      </w:r>
      <w:r>
        <w:rPr>
          <w:rFonts w:hAnsi="Times New Roman" w:cs="Times New Roman"/>
          <w:color w:val="000000"/>
          <w:sz w:val="24"/>
          <w:szCs w:val="24"/>
        </w:rPr>
        <w:t> </w:t>
      </w:r>
      <w:r w:rsidRPr="005B3C54">
        <w:rPr>
          <w:rFonts w:hAnsi="Times New Roman" w:cs="Times New Roman"/>
          <w:color w:val="000000"/>
          <w:sz w:val="24"/>
          <w:szCs w:val="24"/>
          <w:lang w:val="ru-RU"/>
        </w:rPr>
        <w:t>Указаний</w:t>
      </w:r>
      <w:r>
        <w:rPr>
          <w:rFonts w:hAnsi="Times New Roman" w:cs="Times New Roman"/>
          <w:color w:val="000000"/>
          <w:sz w:val="24"/>
          <w:szCs w:val="24"/>
        </w:rPr>
        <w:t> </w:t>
      </w:r>
      <w:r w:rsidRPr="005B3C54">
        <w:rPr>
          <w:rFonts w:hAnsi="Times New Roman" w:cs="Times New Roman"/>
          <w:color w:val="000000"/>
          <w:sz w:val="24"/>
          <w:szCs w:val="24"/>
          <w:lang w:val="ru-RU"/>
        </w:rPr>
        <w:t>ЦБ от 09.12.2019</w:t>
      </w:r>
      <w:r>
        <w:rPr>
          <w:rFonts w:hAnsi="Times New Roman" w:cs="Times New Roman"/>
          <w:color w:val="000000"/>
          <w:sz w:val="24"/>
          <w:szCs w:val="24"/>
        </w:rPr>
        <w:t> </w:t>
      </w:r>
      <w:r w:rsidRPr="005B3C54">
        <w:rPr>
          <w:rFonts w:hAnsi="Times New Roman" w:cs="Times New Roman"/>
          <w:color w:val="000000"/>
          <w:sz w:val="24"/>
          <w:szCs w:val="24"/>
          <w:lang w:val="ru-RU"/>
        </w:rPr>
        <w:t>№ 5348-У.</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8.4.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sidR="00F41345">
        <w:rPr>
          <w:rFonts w:hAnsi="Times New Roman" w:cs="Times New Roman"/>
          <w:color w:val="000000"/>
          <w:sz w:val="24"/>
          <w:szCs w:val="24"/>
          <w:lang w:val="ru-RU"/>
        </w:rPr>
        <w:t>30(тридцати)</w:t>
      </w:r>
      <w:r>
        <w:rPr>
          <w:rFonts w:hAnsi="Times New Roman" w:cs="Times New Roman"/>
          <w:color w:val="000000"/>
          <w:sz w:val="24"/>
          <w:szCs w:val="24"/>
        </w:rPr>
        <w:t> </w:t>
      </w:r>
      <w:r w:rsidRPr="005B3C54">
        <w:rPr>
          <w:rFonts w:hAnsi="Times New Roman" w:cs="Times New Roman"/>
          <w:color w:val="000000"/>
          <w:sz w:val="24"/>
          <w:szCs w:val="24"/>
          <w:lang w:val="ru-RU"/>
        </w:rPr>
        <w:t xml:space="preserve"> дней. По истечении этого срока сотрудник должен отчитаться в течение трех</w:t>
      </w:r>
      <w:r>
        <w:rPr>
          <w:rFonts w:hAnsi="Times New Roman" w:cs="Times New Roman"/>
          <w:color w:val="000000"/>
          <w:sz w:val="24"/>
          <w:szCs w:val="24"/>
        </w:rPr>
        <w:t> </w:t>
      </w:r>
      <w:r w:rsidRPr="005B3C54">
        <w:rPr>
          <w:rFonts w:hAnsi="Times New Roman" w:cs="Times New Roman"/>
          <w:color w:val="000000"/>
          <w:sz w:val="24"/>
          <w:szCs w:val="24"/>
          <w:lang w:val="ru-RU"/>
        </w:rPr>
        <w:t>рабочих дней.</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8.5.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w:t>
      </w:r>
      <w:r>
        <w:rPr>
          <w:rFonts w:hAnsi="Times New Roman" w:cs="Times New Roman"/>
          <w:color w:val="000000"/>
          <w:sz w:val="24"/>
          <w:szCs w:val="24"/>
        </w:rPr>
        <w:t> </w:t>
      </w:r>
      <w:r w:rsidRPr="005B3C54">
        <w:rPr>
          <w:rFonts w:hAnsi="Times New Roman" w:cs="Times New Roman"/>
          <w:color w:val="000000"/>
          <w:sz w:val="24"/>
          <w:szCs w:val="24"/>
          <w:lang w:val="ru-RU"/>
        </w:rPr>
        <w:t>№</w:t>
      </w:r>
      <w:r>
        <w:rPr>
          <w:rFonts w:hAnsi="Times New Roman" w:cs="Times New Roman"/>
          <w:color w:val="000000"/>
          <w:sz w:val="24"/>
          <w:szCs w:val="24"/>
        </w:rPr>
        <w:t> </w:t>
      </w:r>
      <w:r w:rsidRPr="005B3C54">
        <w:rPr>
          <w:rFonts w:hAnsi="Times New Roman" w:cs="Times New Roman"/>
          <w:color w:val="000000"/>
          <w:sz w:val="24"/>
          <w:szCs w:val="24"/>
          <w:lang w:val="ru-RU"/>
        </w:rPr>
        <w:t>729. Возмещение расходов на служебные командировки, превышающих размер</w:t>
      </w:r>
      <w:r>
        <w:rPr>
          <w:rFonts w:hAnsi="Times New Roman" w:cs="Times New Roman"/>
          <w:color w:val="000000"/>
          <w:sz w:val="24"/>
          <w:szCs w:val="24"/>
        </w:rPr>
        <w:t> </w:t>
      </w:r>
      <w:r w:rsidRPr="005B3C54">
        <w:rPr>
          <w:rFonts w:hAnsi="Times New Roman" w:cs="Times New Roman"/>
          <w:color w:val="000000"/>
          <w:sz w:val="24"/>
          <w:szCs w:val="24"/>
          <w:lang w:val="ru-RU"/>
        </w:rPr>
        <w:t>установленный Правительством</w:t>
      </w:r>
      <w:r>
        <w:rPr>
          <w:rFonts w:hAnsi="Times New Roman" w:cs="Times New Roman"/>
          <w:color w:val="000000"/>
          <w:sz w:val="24"/>
          <w:szCs w:val="24"/>
        </w:rPr>
        <w:t> </w:t>
      </w:r>
      <w:r w:rsidRPr="005B3C54">
        <w:rPr>
          <w:rFonts w:hAnsi="Times New Roman" w:cs="Times New Roman"/>
          <w:color w:val="000000"/>
          <w:sz w:val="24"/>
          <w:szCs w:val="24"/>
          <w:lang w:val="ru-RU"/>
        </w:rPr>
        <w:t>РФ, производится при наличии экономии бюджетных</w:t>
      </w:r>
      <w:r>
        <w:rPr>
          <w:rFonts w:hAnsi="Times New Roman" w:cs="Times New Roman"/>
          <w:color w:val="000000"/>
          <w:sz w:val="24"/>
          <w:szCs w:val="24"/>
        </w:rPr>
        <w:t> </w:t>
      </w:r>
      <w:r w:rsidRPr="005B3C54">
        <w:rPr>
          <w:rFonts w:hAnsi="Times New Roman" w:cs="Times New Roman"/>
          <w:color w:val="000000"/>
          <w:sz w:val="24"/>
          <w:szCs w:val="24"/>
          <w:lang w:val="ru-RU"/>
        </w:rPr>
        <w:t>средств по фактическим расходам с разрешения руководителя учреждения,</w:t>
      </w:r>
      <w:r>
        <w:rPr>
          <w:rFonts w:hAnsi="Times New Roman" w:cs="Times New Roman"/>
          <w:color w:val="000000"/>
          <w:sz w:val="24"/>
          <w:szCs w:val="24"/>
        </w:rPr>
        <w:t> </w:t>
      </w:r>
      <w:r w:rsidRPr="005B3C54">
        <w:rPr>
          <w:rFonts w:hAnsi="Times New Roman" w:cs="Times New Roman"/>
          <w:color w:val="000000"/>
          <w:sz w:val="24"/>
          <w:szCs w:val="24"/>
          <w:lang w:val="ru-RU"/>
        </w:rPr>
        <w:t>оформленного приказом.</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пункты 2, 3 постановления Правительства от 02.10.2002</w:t>
      </w:r>
      <w:r>
        <w:rPr>
          <w:rFonts w:hAnsi="Times New Roman" w:cs="Times New Roman"/>
          <w:color w:val="000000"/>
          <w:sz w:val="24"/>
          <w:szCs w:val="24"/>
        </w:rPr>
        <w:t> </w:t>
      </w:r>
      <w:r w:rsidRPr="005B3C54">
        <w:rPr>
          <w:rFonts w:hAnsi="Times New Roman" w:cs="Times New Roman"/>
          <w:color w:val="000000"/>
          <w:sz w:val="24"/>
          <w:szCs w:val="24"/>
          <w:lang w:val="ru-RU"/>
        </w:rPr>
        <w:t>№</w:t>
      </w:r>
      <w:r>
        <w:rPr>
          <w:rFonts w:hAnsi="Times New Roman" w:cs="Times New Roman"/>
          <w:color w:val="000000"/>
          <w:sz w:val="24"/>
          <w:szCs w:val="24"/>
        </w:rPr>
        <w:t> </w:t>
      </w:r>
      <w:r w:rsidRPr="005B3C54">
        <w:rPr>
          <w:rFonts w:hAnsi="Times New Roman" w:cs="Times New Roman"/>
          <w:color w:val="000000"/>
          <w:sz w:val="24"/>
          <w:szCs w:val="24"/>
          <w:lang w:val="ru-RU"/>
        </w:rPr>
        <w:t>729.</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Порядок оформления служебных командировок и возмещения командировочных расходов приведен в приложении 8.</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8.6. Предельные сроки отчета по выданным доверенностям на получение материальных ценностей устанавливаются следующие:</w:t>
      </w:r>
    </w:p>
    <w:p w:rsidR="00592720" w:rsidRPr="005B3C54" w:rsidRDefault="00E5724A">
      <w:pPr>
        <w:numPr>
          <w:ilvl w:val="0"/>
          <w:numId w:val="3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в течение 10 календарных дней с момента получения;</w:t>
      </w:r>
    </w:p>
    <w:p w:rsidR="00592720" w:rsidRPr="005B3C54" w:rsidRDefault="00E5724A">
      <w:pPr>
        <w:numPr>
          <w:ilvl w:val="0"/>
          <w:numId w:val="33"/>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в течение трех рабочих дней с момента получения материальных ценностей.</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lastRenderedPageBreak/>
        <w:t>Доверенности выдаются штатным сотрудникам, с которыми заключен договор о полной материальной ответственности.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8.7. Авансовые отчеты брошюруются в хронологическом порядке в последний день отчетного месяца.</w:t>
      </w:r>
    </w:p>
    <w:p w:rsidR="00592720" w:rsidRPr="005B3C54" w:rsidRDefault="00592720">
      <w:pPr>
        <w:rPr>
          <w:rFonts w:hAnsi="Times New Roman" w:cs="Times New Roman"/>
          <w:color w:val="000000"/>
          <w:sz w:val="24"/>
          <w:szCs w:val="24"/>
          <w:lang w:val="ru-RU"/>
        </w:rPr>
      </w:pP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9. Расчеты с дебиторами</w:t>
      </w:r>
      <w:r>
        <w:rPr>
          <w:rFonts w:hAnsi="Times New Roman" w:cs="Times New Roman"/>
          <w:b/>
          <w:bCs/>
          <w:color w:val="000000"/>
          <w:sz w:val="24"/>
          <w:szCs w:val="24"/>
        </w:rPr>
        <w:t> </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9.1.  Излишне полученные от плательщиков средства возвращаются на основании заявления плательщика и акта сверки с плательщиком.</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9.</w:t>
      </w:r>
      <w:r w:rsidR="00FE4516">
        <w:rPr>
          <w:rFonts w:hAnsi="Times New Roman" w:cs="Times New Roman"/>
          <w:color w:val="000000"/>
          <w:sz w:val="24"/>
          <w:szCs w:val="24"/>
          <w:lang w:val="ru-RU"/>
        </w:rPr>
        <w:t>2</w:t>
      </w:r>
      <w:r w:rsidRPr="005B3C54">
        <w:rPr>
          <w:rFonts w:hAnsi="Times New Roman" w:cs="Times New Roman"/>
          <w:color w:val="000000"/>
          <w:sz w:val="24"/>
          <w:szCs w:val="24"/>
          <w:lang w:val="ru-RU"/>
        </w:rPr>
        <w:t>.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592720" w:rsidRPr="005B3C54" w:rsidRDefault="00592720">
      <w:pPr>
        <w:rPr>
          <w:rFonts w:hAnsi="Times New Roman" w:cs="Times New Roman"/>
          <w:color w:val="000000"/>
          <w:sz w:val="24"/>
          <w:szCs w:val="24"/>
          <w:lang w:val="ru-RU"/>
        </w:rPr>
      </w:pP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10. Расчеты по обязательствам</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10.1. К счету КБК</w:t>
      </w:r>
      <w:r>
        <w:rPr>
          <w:rFonts w:hAnsi="Times New Roman" w:cs="Times New Roman"/>
          <w:color w:val="000000"/>
          <w:sz w:val="24"/>
          <w:szCs w:val="24"/>
        </w:rPr>
        <w:t> </w:t>
      </w:r>
      <w:r w:rsidRPr="005B3C54">
        <w:rPr>
          <w:rFonts w:hAnsi="Times New Roman" w:cs="Times New Roman"/>
          <w:color w:val="000000"/>
          <w:sz w:val="24"/>
          <w:szCs w:val="24"/>
          <w:lang w:val="ru-RU"/>
        </w:rPr>
        <w:t xml:space="preserve">1.303.05.000 «Расчеты по прочим платежам в бюджет» </w:t>
      </w:r>
      <w:r w:rsidR="00614772">
        <w:rPr>
          <w:rFonts w:hAnsi="Times New Roman" w:cs="Times New Roman"/>
          <w:color w:val="000000"/>
          <w:sz w:val="24"/>
          <w:szCs w:val="24"/>
          <w:lang w:val="ru-RU"/>
        </w:rPr>
        <w:t xml:space="preserve">могут </w:t>
      </w:r>
      <w:r w:rsidRPr="005B3C54">
        <w:rPr>
          <w:rFonts w:hAnsi="Times New Roman" w:cs="Times New Roman"/>
          <w:color w:val="000000"/>
          <w:sz w:val="24"/>
          <w:szCs w:val="24"/>
          <w:lang w:val="ru-RU"/>
        </w:rPr>
        <w:t>применят</w:t>
      </w:r>
      <w:r w:rsidR="00614772">
        <w:rPr>
          <w:rFonts w:hAnsi="Times New Roman" w:cs="Times New Roman"/>
          <w:color w:val="000000"/>
          <w:sz w:val="24"/>
          <w:szCs w:val="24"/>
          <w:lang w:val="ru-RU"/>
        </w:rPr>
        <w:t>ь</w:t>
      </w:r>
      <w:r w:rsidRPr="005B3C54">
        <w:rPr>
          <w:rFonts w:hAnsi="Times New Roman" w:cs="Times New Roman"/>
          <w:color w:val="000000"/>
          <w:sz w:val="24"/>
          <w:szCs w:val="24"/>
          <w:lang w:val="ru-RU"/>
        </w:rPr>
        <w:t>ся дополнительные аналитические коды:</w:t>
      </w:r>
    </w:p>
    <w:p w:rsidR="00592720" w:rsidRDefault="00E5724A">
      <w:pPr>
        <w:numPr>
          <w:ilvl w:val="0"/>
          <w:numId w:val="34"/>
        </w:numPr>
        <w:ind w:left="780" w:right="180"/>
        <w:contextualSpacing/>
        <w:rPr>
          <w:rFonts w:hAnsi="Times New Roman" w:cs="Times New Roman"/>
          <w:color w:val="000000"/>
          <w:sz w:val="24"/>
          <w:szCs w:val="24"/>
        </w:rPr>
      </w:pPr>
      <w:r>
        <w:rPr>
          <w:rFonts w:hAnsi="Times New Roman" w:cs="Times New Roman"/>
          <w:color w:val="000000"/>
          <w:sz w:val="24"/>
          <w:szCs w:val="24"/>
        </w:rPr>
        <w:t>1 – «</w:t>
      </w:r>
      <w:proofErr w:type="spellStart"/>
      <w:r>
        <w:rPr>
          <w:rFonts w:hAnsi="Times New Roman" w:cs="Times New Roman"/>
          <w:color w:val="000000"/>
          <w:sz w:val="24"/>
          <w:szCs w:val="24"/>
        </w:rPr>
        <w:t>Государственная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пошлина</w:t>
      </w:r>
      <w:proofErr w:type="spellEnd"/>
      <w:r>
        <w:rPr>
          <w:rFonts w:hAnsi="Times New Roman" w:cs="Times New Roman"/>
          <w:color w:val="000000"/>
          <w:sz w:val="24"/>
          <w:szCs w:val="24"/>
        </w:rPr>
        <w:t>» (КБК 1.303.</w:t>
      </w:r>
      <w:r w:rsidR="00614772">
        <w:rPr>
          <w:rFonts w:hAnsi="Times New Roman" w:cs="Times New Roman"/>
          <w:color w:val="000000"/>
          <w:sz w:val="24"/>
          <w:szCs w:val="24"/>
          <w:lang w:val="ru-RU"/>
        </w:rPr>
        <w:t>5</w:t>
      </w:r>
      <w:r>
        <w:rPr>
          <w:rFonts w:hAnsi="Times New Roman" w:cs="Times New Roman"/>
          <w:color w:val="000000"/>
          <w:sz w:val="24"/>
          <w:szCs w:val="24"/>
        </w:rPr>
        <w:t>5.000);</w:t>
      </w:r>
    </w:p>
    <w:p w:rsidR="00592720" w:rsidRDefault="00E5724A">
      <w:pPr>
        <w:numPr>
          <w:ilvl w:val="0"/>
          <w:numId w:val="34"/>
        </w:numPr>
        <w:ind w:left="780" w:right="180"/>
        <w:contextualSpacing/>
        <w:rPr>
          <w:rFonts w:hAnsi="Times New Roman" w:cs="Times New Roman"/>
          <w:color w:val="000000"/>
          <w:sz w:val="24"/>
          <w:szCs w:val="24"/>
        </w:rPr>
      </w:pPr>
      <w:r>
        <w:rPr>
          <w:rFonts w:hAnsi="Times New Roman" w:cs="Times New Roman"/>
          <w:color w:val="000000"/>
          <w:sz w:val="24"/>
          <w:szCs w:val="24"/>
        </w:rPr>
        <w:t>2 – «Транспортный налог» (КБК 1.303.25.000);</w:t>
      </w:r>
    </w:p>
    <w:p w:rsidR="00592720" w:rsidRPr="005B3C54" w:rsidRDefault="00E5724A">
      <w:pPr>
        <w:numPr>
          <w:ilvl w:val="0"/>
          <w:numId w:val="34"/>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3 – «Пени, штрафы, санкции по налоговым платежам» (КБК</w:t>
      </w:r>
      <w:r>
        <w:rPr>
          <w:rFonts w:hAnsi="Times New Roman" w:cs="Times New Roman"/>
          <w:color w:val="000000"/>
          <w:sz w:val="24"/>
          <w:szCs w:val="24"/>
        </w:rPr>
        <w:t> </w:t>
      </w:r>
      <w:r w:rsidRPr="005B3C54">
        <w:rPr>
          <w:rFonts w:hAnsi="Times New Roman" w:cs="Times New Roman"/>
          <w:color w:val="000000"/>
          <w:sz w:val="24"/>
          <w:szCs w:val="24"/>
          <w:lang w:val="ru-RU"/>
        </w:rPr>
        <w:t>1.303.35.000);</w:t>
      </w:r>
    </w:p>
    <w:p w:rsidR="00592720" w:rsidRDefault="00E5724A">
      <w:pPr>
        <w:numPr>
          <w:ilvl w:val="0"/>
          <w:numId w:val="34"/>
        </w:numPr>
        <w:ind w:left="780" w:right="180"/>
        <w:rPr>
          <w:rFonts w:hAnsi="Times New Roman" w:cs="Times New Roman"/>
          <w:color w:val="000000"/>
          <w:sz w:val="24"/>
          <w:szCs w:val="24"/>
        </w:rPr>
      </w:pPr>
      <w:r>
        <w:rPr>
          <w:rFonts w:hAnsi="Times New Roman" w:cs="Times New Roman"/>
          <w:color w:val="000000"/>
          <w:sz w:val="24"/>
          <w:szCs w:val="24"/>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10.2. Аналитический учет расчетов по пособиям и иным социальным выплатам ведется в разрезе физических лиц</w:t>
      </w:r>
      <w:r>
        <w:rPr>
          <w:rFonts w:hAnsi="Times New Roman" w:cs="Times New Roman"/>
          <w:color w:val="000000"/>
          <w:sz w:val="24"/>
          <w:szCs w:val="24"/>
        </w:rPr>
        <w:t> </w:t>
      </w:r>
      <w:r w:rsidRPr="005B3C54">
        <w:rPr>
          <w:rFonts w:hAnsi="Times New Roman" w:cs="Times New Roman"/>
          <w:color w:val="000000"/>
          <w:sz w:val="24"/>
          <w:szCs w:val="24"/>
          <w:lang w:val="ru-RU"/>
        </w:rPr>
        <w:t>– получателей социальных выплат.</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10.3.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592720" w:rsidRPr="005B3C54" w:rsidRDefault="00592720">
      <w:pPr>
        <w:rPr>
          <w:rFonts w:hAnsi="Times New Roman" w:cs="Times New Roman"/>
          <w:color w:val="000000"/>
          <w:sz w:val="24"/>
          <w:szCs w:val="24"/>
          <w:lang w:val="ru-RU"/>
        </w:rPr>
      </w:pP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11. Дебиторская и кредиторская задолженность</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11.1.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r w:rsidR="001B77E8">
        <w:rPr>
          <w:rFonts w:hAnsi="Times New Roman" w:cs="Times New Roman"/>
          <w:color w:val="000000"/>
          <w:sz w:val="24"/>
          <w:szCs w:val="24"/>
          <w:lang w:val="ru-RU"/>
        </w:rPr>
        <w:t xml:space="preserve"> Приложение №19</w:t>
      </w:r>
      <w:r w:rsidRPr="005B3C54">
        <w:rPr>
          <w:rFonts w:hAnsi="Times New Roman" w:cs="Times New Roman"/>
          <w:color w:val="000000"/>
          <w:sz w:val="24"/>
          <w:szCs w:val="24"/>
          <w:lang w:val="ru-RU"/>
        </w:rPr>
        <w:t xml:space="preserve"> </w:t>
      </w:r>
      <w:r w:rsidR="00303E4F">
        <w:rPr>
          <w:rFonts w:hAnsi="Times New Roman" w:cs="Times New Roman"/>
          <w:color w:val="000000"/>
          <w:sz w:val="24"/>
          <w:szCs w:val="24"/>
          <w:lang w:val="ru-RU"/>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339 Инструкции к Единому плану счетов № 157н, пункт 11 СГС</w:t>
      </w:r>
      <w:r>
        <w:rPr>
          <w:rFonts w:hAnsi="Times New Roman" w:cs="Times New Roman"/>
          <w:color w:val="000000"/>
          <w:sz w:val="24"/>
          <w:szCs w:val="24"/>
        </w:rPr>
        <w:t> </w:t>
      </w:r>
      <w:r w:rsidRPr="005B3C54">
        <w:rPr>
          <w:rFonts w:hAnsi="Times New Roman" w:cs="Times New Roman"/>
          <w:color w:val="000000"/>
          <w:sz w:val="24"/>
          <w:szCs w:val="24"/>
          <w:lang w:val="ru-RU"/>
        </w:rPr>
        <w:t>«Доходы».</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11.2.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Pr>
          <w:rFonts w:hAnsi="Times New Roman" w:cs="Times New Roman"/>
          <w:color w:val="000000"/>
          <w:sz w:val="24"/>
          <w:szCs w:val="24"/>
        </w:rPr>
        <w:t> </w:t>
      </w:r>
      <w:r w:rsidRPr="005B3C54">
        <w:rPr>
          <w:rFonts w:hAnsi="Times New Roman" w:cs="Times New Roman"/>
          <w:color w:val="000000"/>
          <w:sz w:val="24"/>
          <w:szCs w:val="24"/>
          <w:lang w:val="ru-RU"/>
        </w:rPr>
        <w:t xml:space="preserve">Одновременно списанная с балансового </w:t>
      </w:r>
      <w:r w:rsidRPr="005B3C54">
        <w:rPr>
          <w:rFonts w:hAnsi="Times New Roman" w:cs="Times New Roman"/>
          <w:color w:val="000000"/>
          <w:sz w:val="24"/>
          <w:szCs w:val="24"/>
          <w:lang w:val="ru-RU"/>
        </w:rPr>
        <w:lastRenderedPageBreak/>
        <w:t>учета кредиторская задолженность отражается</w:t>
      </w:r>
      <w:r>
        <w:rPr>
          <w:rFonts w:hAnsi="Times New Roman" w:cs="Times New Roman"/>
          <w:color w:val="000000"/>
          <w:sz w:val="24"/>
          <w:szCs w:val="24"/>
        </w:rPr>
        <w:t> </w:t>
      </w:r>
      <w:r w:rsidRPr="005B3C54">
        <w:rPr>
          <w:rFonts w:hAnsi="Times New Roman" w:cs="Times New Roman"/>
          <w:color w:val="000000"/>
          <w:sz w:val="24"/>
          <w:szCs w:val="24"/>
          <w:lang w:val="ru-RU"/>
        </w:rPr>
        <w:t xml:space="preserve">на </w:t>
      </w:r>
      <w:proofErr w:type="spellStart"/>
      <w:r w:rsidRPr="005B3C54">
        <w:rPr>
          <w:rFonts w:hAnsi="Times New Roman" w:cs="Times New Roman"/>
          <w:color w:val="000000"/>
          <w:sz w:val="24"/>
          <w:szCs w:val="24"/>
          <w:lang w:val="ru-RU"/>
        </w:rPr>
        <w:t>забалансовом</w:t>
      </w:r>
      <w:proofErr w:type="spellEnd"/>
      <w:r w:rsidRPr="005B3C54">
        <w:rPr>
          <w:rFonts w:hAnsi="Times New Roman" w:cs="Times New Roman"/>
          <w:color w:val="000000"/>
          <w:sz w:val="24"/>
          <w:szCs w:val="24"/>
          <w:lang w:val="ru-RU"/>
        </w:rPr>
        <w:t xml:space="preserve"> счете 20 «Задолженность, не востребованная кредиторами».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Порядок принятия решения о списании с балансового и </w:t>
      </w:r>
      <w:proofErr w:type="spellStart"/>
      <w:r w:rsidRPr="005B3C54">
        <w:rPr>
          <w:rFonts w:hAnsi="Times New Roman" w:cs="Times New Roman"/>
          <w:color w:val="000000"/>
          <w:sz w:val="24"/>
          <w:szCs w:val="24"/>
          <w:lang w:val="ru-RU"/>
        </w:rPr>
        <w:t>забалансового</w:t>
      </w:r>
      <w:proofErr w:type="spellEnd"/>
      <w:r w:rsidRPr="005B3C54">
        <w:rPr>
          <w:rFonts w:hAnsi="Times New Roman" w:cs="Times New Roman"/>
          <w:color w:val="000000"/>
          <w:sz w:val="24"/>
          <w:szCs w:val="24"/>
          <w:lang w:val="ru-RU"/>
        </w:rPr>
        <w:t xml:space="preserve"> учета утвержден в положении о списании кредиторской задолженности</w:t>
      </w:r>
      <w:r w:rsidR="001B77E8">
        <w:rPr>
          <w:rFonts w:hAnsi="Times New Roman" w:cs="Times New Roman"/>
          <w:color w:val="000000"/>
          <w:sz w:val="24"/>
          <w:szCs w:val="24"/>
          <w:lang w:val="ru-RU"/>
        </w:rPr>
        <w:t xml:space="preserve"> Приложение №19</w:t>
      </w:r>
      <w:r w:rsidRPr="005B3C54">
        <w:rPr>
          <w:rFonts w:hAnsi="Times New Roman" w:cs="Times New Roman"/>
          <w:color w:val="000000"/>
          <w:sz w:val="24"/>
          <w:szCs w:val="24"/>
          <w:lang w:val="ru-RU"/>
        </w:rPr>
        <w:t xml:space="preserve"> .</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пункты 371, 372 Инструкции к Единому плану счетов № 157н.</w:t>
      </w:r>
    </w:p>
    <w:p w:rsidR="00592720" w:rsidRPr="005B3C54" w:rsidRDefault="00592720">
      <w:pPr>
        <w:rPr>
          <w:rFonts w:hAnsi="Times New Roman" w:cs="Times New Roman"/>
          <w:color w:val="000000"/>
          <w:sz w:val="24"/>
          <w:szCs w:val="24"/>
          <w:lang w:val="ru-RU"/>
        </w:rPr>
      </w:pP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12. Финансовый результат</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12.1. Учреждение все расходы производит в соответствии с утвержденной на отчетный</w:t>
      </w:r>
      <w:r>
        <w:rPr>
          <w:rFonts w:hAnsi="Times New Roman" w:cs="Times New Roman"/>
          <w:color w:val="000000"/>
          <w:sz w:val="24"/>
          <w:szCs w:val="24"/>
        </w:rPr>
        <w:t> </w:t>
      </w:r>
      <w:r w:rsidRPr="005B3C54">
        <w:rPr>
          <w:rFonts w:hAnsi="Times New Roman" w:cs="Times New Roman"/>
          <w:color w:val="000000"/>
          <w:sz w:val="24"/>
          <w:szCs w:val="24"/>
          <w:lang w:val="ru-RU"/>
        </w:rPr>
        <w:t>год бюджетной сметой и в пределах установленных норм:</w:t>
      </w:r>
    </w:p>
    <w:p w:rsidR="00592720" w:rsidRPr="005B3C54" w:rsidRDefault="00E5724A">
      <w:pPr>
        <w:numPr>
          <w:ilvl w:val="0"/>
          <w:numId w:val="35"/>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на междугородние переговоры, услуги по доступу в Интернет – по фактическому расходу;</w:t>
      </w:r>
    </w:p>
    <w:p w:rsidR="00592720" w:rsidRPr="005B3C54" w:rsidRDefault="00E5724A">
      <w:pPr>
        <w:numPr>
          <w:ilvl w:val="0"/>
          <w:numId w:val="35"/>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пользование услугами сотовой связи – по лимиту, утвержденному распоряжением</w:t>
      </w:r>
      <w:r>
        <w:rPr>
          <w:rFonts w:hAnsi="Times New Roman" w:cs="Times New Roman"/>
          <w:color w:val="000000"/>
          <w:sz w:val="24"/>
          <w:szCs w:val="24"/>
        </w:rPr>
        <w:t> </w:t>
      </w:r>
      <w:r w:rsidRPr="005B3C54">
        <w:rPr>
          <w:rFonts w:hAnsi="Times New Roman" w:cs="Times New Roman"/>
          <w:color w:val="000000"/>
          <w:sz w:val="24"/>
          <w:szCs w:val="24"/>
          <w:lang w:val="ru-RU"/>
        </w:rPr>
        <w:t>руководителя учреждения.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12.2. В составе расходов будущих периодов на счете КБК</w:t>
      </w:r>
      <w:r>
        <w:rPr>
          <w:rFonts w:hAnsi="Times New Roman" w:cs="Times New Roman"/>
          <w:color w:val="000000"/>
          <w:sz w:val="24"/>
          <w:szCs w:val="24"/>
        </w:rPr>
        <w:t> </w:t>
      </w:r>
      <w:r w:rsidRPr="005B3C54">
        <w:rPr>
          <w:rFonts w:hAnsi="Times New Roman" w:cs="Times New Roman"/>
          <w:color w:val="000000"/>
          <w:sz w:val="24"/>
          <w:szCs w:val="24"/>
          <w:lang w:val="ru-RU"/>
        </w:rPr>
        <w:t>1.401.50.000 «Расходы будущих периодов» отражаются:</w:t>
      </w:r>
    </w:p>
    <w:p w:rsidR="00592720" w:rsidRPr="005B3C54" w:rsidRDefault="00E5724A">
      <w:pPr>
        <w:numPr>
          <w:ilvl w:val="0"/>
          <w:numId w:val="36"/>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расходы на страхование имущества, гражданской ответственности;</w:t>
      </w:r>
    </w:p>
    <w:p w:rsidR="00592720" w:rsidRPr="005B3C54" w:rsidRDefault="00E5724A">
      <w:pPr>
        <w:numPr>
          <w:ilvl w:val="0"/>
          <w:numId w:val="36"/>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отпускные, если сотрудник не отработал период, за который предоставили отпуск;</w:t>
      </w:r>
    </w:p>
    <w:p w:rsidR="00592720" w:rsidRPr="005B3C54" w:rsidRDefault="00E5724A">
      <w:pPr>
        <w:numPr>
          <w:ilvl w:val="0"/>
          <w:numId w:val="36"/>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взносы на капремонт многоквартирных домов;</w:t>
      </w:r>
    </w:p>
    <w:p w:rsidR="00592720" w:rsidRPr="005B3C54" w:rsidRDefault="00E5724A">
      <w:pPr>
        <w:numPr>
          <w:ilvl w:val="0"/>
          <w:numId w:val="36"/>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плата за сертификат ключа ЭП;</w:t>
      </w:r>
    </w:p>
    <w:p w:rsidR="00592720" w:rsidRPr="005B3C54" w:rsidRDefault="00E5724A">
      <w:pPr>
        <w:numPr>
          <w:ilvl w:val="0"/>
          <w:numId w:val="36"/>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упущенная выгода от сдачи объектов в аренду на льготных условиях;</w:t>
      </w:r>
    </w:p>
    <w:p w:rsidR="00592720" w:rsidRDefault="00E5724A">
      <w:pPr>
        <w:numPr>
          <w:ilvl w:val="0"/>
          <w:numId w:val="36"/>
        </w:numPr>
        <w:ind w:left="780" w:right="180"/>
        <w:rPr>
          <w:rFonts w:hAnsi="Times New Roman" w:cs="Times New Roman"/>
          <w:color w:val="000000"/>
          <w:sz w:val="24"/>
          <w:szCs w:val="24"/>
        </w:rPr>
      </w:pPr>
      <w:r>
        <w:rPr>
          <w:rFonts w:hAnsi="Times New Roman" w:cs="Times New Roman"/>
          <w:color w:val="000000"/>
          <w:sz w:val="24"/>
          <w:szCs w:val="24"/>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Расходы будущих периодов списываются на финансовый результат текущего</w:t>
      </w:r>
      <w:r>
        <w:rPr>
          <w:rFonts w:hAnsi="Times New Roman" w:cs="Times New Roman"/>
          <w:color w:val="000000"/>
          <w:sz w:val="24"/>
          <w:szCs w:val="24"/>
        </w:rPr>
        <w:t> </w:t>
      </w:r>
      <w:r w:rsidRPr="005B3C54">
        <w:rPr>
          <w:rFonts w:hAnsi="Times New Roman" w:cs="Times New Roman"/>
          <w:color w:val="000000"/>
          <w:sz w:val="24"/>
          <w:szCs w:val="24"/>
          <w:lang w:val="ru-RU"/>
        </w:rPr>
        <w:t>финансового года равномерно по 1/12 за месяц в течение периода, к которому они</w:t>
      </w:r>
      <w:r>
        <w:rPr>
          <w:rFonts w:hAnsi="Times New Roman" w:cs="Times New Roman"/>
          <w:color w:val="000000"/>
          <w:sz w:val="24"/>
          <w:szCs w:val="24"/>
        </w:rPr>
        <w:t> </w:t>
      </w:r>
      <w:r w:rsidRPr="005B3C54">
        <w:rPr>
          <w:rFonts w:hAnsi="Times New Roman" w:cs="Times New Roman"/>
          <w:color w:val="000000"/>
          <w:sz w:val="24"/>
          <w:szCs w:val="24"/>
          <w:lang w:val="ru-RU"/>
        </w:rPr>
        <w:t>относятся. По договорам страхования период, к которому относятся расходы, равен сроку действия договора. По другим</w:t>
      </w:r>
      <w:r>
        <w:rPr>
          <w:rFonts w:hAnsi="Times New Roman" w:cs="Times New Roman"/>
          <w:color w:val="000000"/>
          <w:sz w:val="24"/>
          <w:szCs w:val="24"/>
        </w:rPr>
        <w:t> </w:t>
      </w:r>
      <w:r w:rsidRPr="005B3C54">
        <w:rPr>
          <w:rFonts w:hAnsi="Times New Roman" w:cs="Times New Roman"/>
          <w:color w:val="000000"/>
          <w:sz w:val="24"/>
          <w:szCs w:val="24"/>
          <w:lang w:val="ru-RU"/>
        </w:rPr>
        <w:t>расходам, которые относятся к будущим периодам, длительность периода</w:t>
      </w:r>
      <w:r>
        <w:rPr>
          <w:rFonts w:hAnsi="Times New Roman" w:cs="Times New Roman"/>
          <w:color w:val="000000"/>
          <w:sz w:val="24"/>
          <w:szCs w:val="24"/>
        </w:rPr>
        <w:t> </w:t>
      </w:r>
      <w:r w:rsidRPr="005B3C54">
        <w:rPr>
          <w:rFonts w:hAnsi="Times New Roman" w:cs="Times New Roman"/>
          <w:color w:val="000000"/>
          <w:sz w:val="24"/>
          <w:szCs w:val="24"/>
          <w:lang w:val="ru-RU"/>
        </w:rPr>
        <w:t>устанавливается руководителем учреждения в приказе.</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пункты 302, 302.1 Инструкции к Единому плану счетов №</w:t>
      </w:r>
      <w:r>
        <w:rPr>
          <w:rFonts w:hAnsi="Times New Roman" w:cs="Times New Roman"/>
          <w:color w:val="000000"/>
          <w:sz w:val="24"/>
          <w:szCs w:val="24"/>
        </w:rPr>
        <w:t> </w:t>
      </w:r>
      <w:r w:rsidRPr="005B3C54">
        <w:rPr>
          <w:rFonts w:hAnsi="Times New Roman" w:cs="Times New Roman"/>
          <w:color w:val="000000"/>
          <w:sz w:val="24"/>
          <w:szCs w:val="24"/>
          <w:lang w:val="ru-RU"/>
        </w:rPr>
        <w:t>157н.</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12.3</w:t>
      </w:r>
      <w:proofErr w:type="gramStart"/>
      <w:r>
        <w:rPr>
          <w:rFonts w:hAnsi="Times New Roman" w:cs="Times New Roman"/>
          <w:color w:val="000000"/>
          <w:sz w:val="24"/>
          <w:szCs w:val="24"/>
        </w:rPr>
        <w:t> </w:t>
      </w:r>
      <w:r w:rsidRPr="005B3C54">
        <w:rPr>
          <w:rFonts w:hAnsi="Times New Roman" w:cs="Times New Roman"/>
          <w:color w:val="000000"/>
          <w:sz w:val="24"/>
          <w:szCs w:val="24"/>
          <w:lang w:val="ru-RU"/>
        </w:rPr>
        <w:t>В</w:t>
      </w:r>
      <w:proofErr w:type="gramEnd"/>
      <w:r w:rsidRPr="005B3C54">
        <w:rPr>
          <w:rFonts w:hAnsi="Times New Roman" w:cs="Times New Roman"/>
          <w:color w:val="000000"/>
          <w:sz w:val="24"/>
          <w:szCs w:val="24"/>
          <w:lang w:val="ru-RU"/>
        </w:rPr>
        <w:t xml:space="preserve"> учреждении создаются резервы по выплатам персоналу, по искам и претензионным требованиям,</w:t>
      </w:r>
      <w:r>
        <w:rPr>
          <w:rFonts w:hAnsi="Times New Roman" w:cs="Times New Roman"/>
          <w:color w:val="000000"/>
          <w:sz w:val="24"/>
          <w:szCs w:val="24"/>
        </w:rPr>
        <w:t> </w:t>
      </w:r>
      <w:r w:rsidRPr="005B3C54">
        <w:rPr>
          <w:rFonts w:hAnsi="Times New Roman" w:cs="Times New Roman"/>
          <w:color w:val="000000"/>
          <w:sz w:val="24"/>
          <w:szCs w:val="24"/>
          <w:lang w:val="ru-RU"/>
        </w:rPr>
        <w:t>по обязательствам при приемке результатов контрактов в ЕИС в сфере закупок,</w:t>
      </w:r>
      <w:r>
        <w:rPr>
          <w:rFonts w:hAnsi="Times New Roman" w:cs="Times New Roman"/>
          <w:color w:val="000000"/>
          <w:sz w:val="24"/>
          <w:szCs w:val="24"/>
        </w:rPr>
        <w:t> </w:t>
      </w:r>
      <w:r w:rsidRPr="005B3C54">
        <w:rPr>
          <w:rFonts w:hAnsi="Times New Roman" w:cs="Times New Roman"/>
          <w:color w:val="000000"/>
          <w:sz w:val="24"/>
          <w:szCs w:val="24"/>
          <w:lang w:val="ru-RU"/>
        </w:rPr>
        <w:t>по гарантийному ремонту, по убыточным договорным обязательствам, на демонтаж основных средств, на оплату обязательств, по которым нет документов, по сомнительным долгам, под снижение стоимости материальных запасов.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12.3.1. Резерв расходов по выплатам персоналу. Порядок расчета резерва приведен в приложении 14.</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lastRenderedPageBreak/>
        <w:t xml:space="preserve">12.3.2. Резерв по искам, претензионным требованиям – в </w:t>
      </w:r>
      <w:proofErr w:type="gramStart"/>
      <w:r w:rsidRPr="005B3C54">
        <w:rPr>
          <w:rFonts w:hAnsi="Times New Roman" w:cs="Times New Roman"/>
          <w:color w:val="000000"/>
          <w:sz w:val="24"/>
          <w:szCs w:val="24"/>
          <w:lang w:val="ru-RU"/>
        </w:rPr>
        <w:t>случае</w:t>
      </w:r>
      <w:proofErr w:type="gramEnd"/>
      <w:r w:rsidRPr="005B3C54">
        <w:rPr>
          <w:rFonts w:hAnsi="Times New Roman" w:cs="Times New Roman"/>
          <w:color w:val="000000"/>
          <w:sz w:val="24"/>
          <w:szCs w:val="24"/>
          <w:lang w:val="ru-RU"/>
        </w:rPr>
        <w:t xml:space="preserve"> 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5B3C54">
        <w:rPr>
          <w:rFonts w:hAnsi="Times New Roman" w:cs="Times New Roman"/>
          <w:color w:val="000000"/>
          <w:sz w:val="24"/>
          <w:szCs w:val="24"/>
          <w:lang w:val="ru-RU"/>
        </w:rPr>
        <w:t>красное</w:t>
      </w:r>
      <w:proofErr w:type="gramEnd"/>
      <w:r w:rsidRPr="005B3C54">
        <w:rPr>
          <w:rFonts w:hAnsi="Times New Roman" w:cs="Times New Roman"/>
          <w:color w:val="000000"/>
          <w:sz w:val="24"/>
          <w:szCs w:val="24"/>
          <w:lang w:val="ru-RU"/>
        </w:rPr>
        <w:t xml:space="preserve"> </w:t>
      </w:r>
      <w:proofErr w:type="spellStart"/>
      <w:r w:rsidRPr="005B3C54">
        <w:rPr>
          <w:rFonts w:hAnsi="Times New Roman" w:cs="Times New Roman"/>
          <w:color w:val="000000"/>
          <w:sz w:val="24"/>
          <w:szCs w:val="24"/>
          <w:lang w:val="ru-RU"/>
        </w:rPr>
        <w:t>сторно</w:t>
      </w:r>
      <w:proofErr w:type="spellEnd"/>
      <w:r w:rsidRPr="005B3C54">
        <w:rPr>
          <w:rFonts w:hAnsi="Times New Roman" w:cs="Times New Roman"/>
          <w:color w:val="000000"/>
          <w:sz w:val="24"/>
          <w:szCs w:val="24"/>
          <w:lang w:val="ru-RU"/>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12.3.3.</w:t>
      </w:r>
      <w:r>
        <w:rPr>
          <w:rFonts w:hAnsi="Times New Roman" w:cs="Times New Roman"/>
          <w:color w:val="000000"/>
          <w:sz w:val="24"/>
          <w:szCs w:val="24"/>
        </w:rPr>
        <w:t> </w:t>
      </w:r>
      <w:r w:rsidRPr="005B3C54">
        <w:rPr>
          <w:rFonts w:hAnsi="Times New Roman" w:cs="Times New Roman"/>
          <w:color w:val="000000"/>
          <w:sz w:val="24"/>
          <w:szCs w:val="24"/>
          <w:lang w:val="ru-RU"/>
        </w:rPr>
        <w:t>Резерв по обязательствам, возникающим при поступлении товаров, работ,</w:t>
      </w:r>
      <w:r w:rsidRPr="005B3C54">
        <w:rPr>
          <w:lang w:val="ru-RU"/>
        </w:rPr>
        <w:br/>
      </w:r>
      <w:r w:rsidRPr="005B3C54">
        <w:rPr>
          <w:rFonts w:hAnsi="Times New Roman" w:cs="Times New Roman"/>
          <w:color w:val="000000"/>
          <w:sz w:val="24"/>
          <w:szCs w:val="24"/>
          <w:lang w:val="ru-RU"/>
        </w:rPr>
        <w:t>услуг, закупка которых осуществляется через ЕИС в сфере закупок, создается, если фактическая приемка осуществляется ранее размещения (подписания) в ЕИС документа о приемке поставленного товара (переданного результата работ, оказанной услуги).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Датой признания резерва в бухгалтерском учете является дата фактической поставки товара (выполнения работ, оказания услуг).</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Резерв отражается по кредиту соответствующих счетов аналитического учета счета 0 401 60 000 «Резервы предстоящих расходов» с одновременным отражением суммы отложенного обязательства на соответствующем счете аналитического учета счета 0 502 99 000 «Отложенные обязательства» на основании полученных от контрагента первичных документов (накладных, актов, УПД) и решения комиссии учреждения (ф. 0510441).</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Резерв списывается после подписания в ЕИС документа о приемке — при признании затрат и (или) при признании кредиторской задолженности по выполнению обязательства, по которому резерв был создан. Уточнение ранее сформированного резерва </w:t>
      </w:r>
      <w:proofErr w:type="gramStart"/>
      <w:r w:rsidRPr="005B3C54">
        <w:rPr>
          <w:rFonts w:hAnsi="Times New Roman" w:cs="Times New Roman"/>
          <w:color w:val="000000"/>
          <w:sz w:val="24"/>
          <w:szCs w:val="24"/>
          <w:lang w:val="ru-RU"/>
        </w:rPr>
        <w:t>отражается на дату</w:t>
      </w:r>
      <w:proofErr w:type="gramEnd"/>
      <w:r w:rsidRPr="005B3C54">
        <w:rPr>
          <w:rFonts w:hAnsi="Times New Roman" w:cs="Times New Roman"/>
          <w:color w:val="000000"/>
          <w:sz w:val="24"/>
          <w:szCs w:val="24"/>
          <w:lang w:val="ru-RU"/>
        </w:rPr>
        <w:t xml:space="preserve"> его расчета дополнительной бухгалтерской записью (увеличение резерва). В случае избыточности суммы признанного резерва или в случае прекращения выполнения условий признания резерва, неиспользованная сумма резерва списывается с отнесением на уменьшение расходов (финансового результата) текущего периода (уменьшение резерва).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12.3.4. Резерв по гарантийному ремонту. Определяется на текущий год в первый рабочий день года на основе плановых показателей годовой выручки от </w:t>
      </w:r>
      <w:proofErr w:type="gramStart"/>
      <w:r w:rsidRPr="005B3C54">
        <w:rPr>
          <w:rFonts w:hAnsi="Times New Roman" w:cs="Times New Roman"/>
          <w:color w:val="000000"/>
          <w:sz w:val="24"/>
          <w:szCs w:val="24"/>
          <w:lang w:val="ru-RU"/>
        </w:rPr>
        <w:t>реализации</w:t>
      </w:r>
      <w:proofErr w:type="gramEnd"/>
      <w:r w:rsidRPr="005B3C54">
        <w:rPr>
          <w:rFonts w:hAnsi="Times New Roman" w:cs="Times New Roman"/>
          <w:color w:val="000000"/>
          <w:sz w:val="24"/>
          <w:szCs w:val="24"/>
          <w:lang w:val="ru-RU"/>
        </w:rPr>
        <w:t xml:space="preserve"> подлежащих гарантийному ремонту изделий. Величина резерва рассчитывается от суммы плановой выручки, умноженной на коэффициент предельного размера. Коэффициент рассчитывается как соотношение расходов на гарантийный ремонт за предшествующие три года к объему выручки за предшествующие три года.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12.3.5. Резерв по убыточным договорным обязательствам создается, если изменились условия договора по независящим от учреждения причинам, вследствие чего появилась вероятность убыточности заключенного договора. Основание для создания резерва – финансово-экономическое обоснование от планового отдела, доказывающее, что затраты на исполнение договора превышают доход по нему. Сумма резерва равна разнице между предполагаемыми доходами и расходами, увеличенной на сумму санкций по договору. </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12.3.6. Резерв на оплату обязательств, по которым нет документов, создается в последний рабочий день отчетного квартала в случае, когда на этот день в бухгалтерию не поступили первичные документы от контрагентов. Сумма резерва </w:t>
      </w:r>
      <w:r w:rsidRPr="005B3C54">
        <w:rPr>
          <w:rFonts w:hAnsi="Times New Roman" w:cs="Times New Roman"/>
          <w:color w:val="000000"/>
          <w:sz w:val="24"/>
          <w:szCs w:val="24"/>
          <w:lang w:val="ru-RU"/>
        </w:rPr>
        <w:lastRenderedPageBreak/>
        <w:t>устанавливается на основании расчета планового отдела. Расчет производится на основании данных о фактически оказанных услугах, выполненных работах или поставленных товарах.</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12.3.7. Резерв по сомнительным долгам отражается на </w:t>
      </w:r>
      <w:proofErr w:type="spellStart"/>
      <w:r w:rsidRPr="005B3C54">
        <w:rPr>
          <w:rFonts w:hAnsi="Times New Roman" w:cs="Times New Roman"/>
          <w:color w:val="000000"/>
          <w:sz w:val="24"/>
          <w:szCs w:val="24"/>
          <w:lang w:val="ru-RU"/>
        </w:rPr>
        <w:t>забалансовом</w:t>
      </w:r>
      <w:proofErr w:type="spellEnd"/>
      <w:r w:rsidRPr="005B3C54">
        <w:rPr>
          <w:rFonts w:hAnsi="Times New Roman" w:cs="Times New Roman"/>
          <w:color w:val="000000"/>
          <w:sz w:val="24"/>
          <w:szCs w:val="24"/>
          <w:lang w:val="ru-RU"/>
        </w:rPr>
        <w:t xml:space="preserve"> счете 04 и равен сумме числящейся на нем дебиторской задолженности. На балансовых счетах резерв не отражается.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пункты 302, 302.1 Инструкции к Единому плану счетов № 157н, пункты 7, 21 СГС «Резервы».</w:t>
      </w: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13. Санкционирование расходов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Принятие бюджетных (денежных) обязательств к учету осуществлять в пределах лимитов бюджетных обязательств в порядке, приведенном в приложении </w:t>
      </w:r>
      <w:r w:rsidR="003A1E5B">
        <w:rPr>
          <w:rFonts w:hAnsi="Times New Roman" w:cs="Times New Roman"/>
          <w:color w:val="000000"/>
          <w:sz w:val="24"/>
          <w:szCs w:val="24"/>
          <w:lang w:val="ru-RU"/>
        </w:rPr>
        <w:t>9</w:t>
      </w:r>
      <w:r w:rsidRPr="005B3C54">
        <w:rPr>
          <w:rFonts w:hAnsi="Times New Roman" w:cs="Times New Roman"/>
          <w:color w:val="000000"/>
          <w:sz w:val="24"/>
          <w:szCs w:val="24"/>
          <w:lang w:val="ru-RU"/>
        </w:rPr>
        <w:t>.</w:t>
      </w: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14. События после отчетной даты</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Признание в учете и раскрытие в бюджетной отчетности событий после отчетной даты осуществляется в порядке, приведенном в приложении</w:t>
      </w:r>
      <w:r>
        <w:rPr>
          <w:rFonts w:hAnsi="Times New Roman" w:cs="Times New Roman"/>
          <w:color w:val="000000"/>
          <w:sz w:val="24"/>
          <w:szCs w:val="24"/>
        </w:rPr>
        <w:t> </w:t>
      </w:r>
      <w:r w:rsidRPr="005B3C54">
        <w:rPr>
          <w:rFonts w:hAnsi="Times New Roman" w:cs="Times New Roman"/>
          <w:color w:val="000000"/>
          <w:sz w:val="24"/>
          <w:szCs w:val="24"/>
          <w:lang w:val="ru-RU"/>
        </w:rPr>
        <w:t>16.</w:t>
      </w: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15. Представительские расходы</w:t>
      </w:r>
    </w:p>
    <w:p w:rsidR="00592720" w:rsidRDefault="00E5724A">
      <w:pPr>
        <w:rPr>
          <w:rFonts w:hAnsi="Times New Roman" w:cs="Times New Roman"/>
          <w:color w:val="000000"/>
          <w:sz w:val="24"/>
          <w:szCs w:val="24"/>
        </w:rPr>
      </w:pPr>
      <w:r w:rsidRPr="005B3C54">
        <w:rPr>
          <w:rFonts w:hAnsi="Times New Roman" w:cs="Times New Roman"/>
          <w:color w:val="000000"/>
          <w:sz w:val="24"/>
          <w:szCs w:val="24"/>
          <w:lang w:val="ru-RU"/>
        </w:rPr>
        <w:t xml:space="preserve">15.1. 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w:t>
      </w:r>
      <w:r>
        <w:rPr>
          <w:rFonts w:hAnsi="Times New Roman" w:cs="Times New Roman"/>
          <w:color w:val="000000"/>
          <w:sz w:val="24"/>
          <w:szCs w:val="24"/>
        </w:rPr>
        <w:t xml:space="preserve">А </w:t>
      </w:r>
      <w:proofErr w:type="spellStart"/>
      <w:r>
        <w:rPr>
          <w:rFonts w:hAnsi="Times New Roman" w:cs="Times New Roman"/>
          <w:color w:val="000000"/>
          <w:sz w:val="24"/>
          <w:szCs w:val="24"/>
        </w:rPr>
        <w:t>именно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w:t>
      </w:r>
    </w:p>
    <w:p w:rsidR="00592720" w:rsidRPr="005B3C54" w:rsidRDefault="00E5724A">
      <w:pPr>
        <w:numPr>
          <w:ilvl w:val="0"/>
          <w:numId w:val="37"/>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на официальный прием или обслуживание: завтрак, обед или иное аналогичное мероприятие для участников мероприятия;</w:t>
      </w:r>
    </w:p>
    <w:p w:rsidR="00592720" w:rsidRPr="005B3C54" w:rsidRDefault="00E5724A">
      <w:pPr>
        <w:numPr>
          <w:ilvl w:val="0"/>
          <w:numId w:val="37"/>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буфетное обслуживание во время мероприятия, в том числе обеспечение питьевой водой, напитками;</w:t>
      </w:r>
    </w:p>
    <w:p w:rsidR="00592720" w:rsidRDefault="00E5724A">
      <w:pPr>
        <w:numPr>
          <w:ilvl w:val="0"/>
          <w:numId w:val="3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обеспечение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участников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канцелярскими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принадлежностями</w:t>
      </w:r>
      <w:proofErr w:type="spellEnd"/>
      <w:r>
        <w:rPr>
          <w:rFonts w:hAnsi="Times New Roman" w:cs="Times New Roman"/>
          <w:color w:val="000000"/>
          <w:sz w:val="24"/>
          <w:szCs w:val="24"/>
        </w:rPr>
        <w:t>;</w:t>
      </w:r>
    </w:p>
    <w:p w:rsidR="00592720" w:rsidRPr="005B3C54" w:rsidRDefault="00E5724A">
      <w:pPr>
        <w:numPr>
          <w:ilvl w:val="0"/>
          <w:numId w:val="37"/>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транспортное обеспечение доставки участников к месту мероприятия и обратно.</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15.2. Документами, подтверждающими обоснованность представительских расходов, являются:</w:t>
      </w:r>
    </w:p>
    <w:p w:rsidR="00592720" w:rsidRPr="005B3C54" w:rsidRDefault="00E5724A">
      <w:pPr>
        <w:numPr>
          <w:ilvl w:val="0"/>
          <w:numId w:val="38"/>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приказ руководителя учреждения о проведении мероприятия и назначении ответственного за него;</w:t>
      </w:r>
    </w:p>
    <w:p w:rsidR="00592720" w:rsidRPr="005B3C54" w:rsidRDefault="00E5724A">
      <w:pPr>
        <w:numPr>
          <w:ilvl w:val="0"/>
          <w:numId w:val="38"/>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смета предстоящих расходов на мероприятие;</w:t>
      </w:r>
    </w:p>
    <w:p w:rsidR="00592720" w:rsidRPr="005B3C54" w:rsidRDefault="00E5724A">
      <w:pPr>
        <w:numPr>
          <w:ilvl w:val="0"/>
          <w:numId w:val="38"/>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отчет о представительских расходах, составленный сотрудником, ответственным за мероприятие;</w:t>
      </w:r>
    </w:p>
    <w:p w:rsidR="00592720" w:rsidRPr="005B3C54" w:rsidRDefault="00E5724A">
      <w:pPr>
        <w:numPr>
          <w:ilvl w:val="0"/>
          <w:numId w:val="38"/>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первичные документы о произведенных расходах.</w:t>
      </w:r>
    </w:p>
    <w:p w:rsidR="00592720" w:rsidRPr="005B3C54" w:rsidRDefault="00592720">
      <w:pPr>
        <w:rPr>
          <w:rFonts w:hAnsi="Times New Roman" w:cs="Times New Roman"/>
          <w:color w:val="000000"/>
          <w:sz w:val="24"/>
          <w:szCs w:val="24"/>
          <w:lang w:val="ru-RU"/>
        </w:rPr>
      </w:pP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lastRenderedPageBreak/>
        <w:t>16. Денежные документы</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16.1. В составе денежных документов учитываются:</w:t>
      </w:r>
    </w:p>
    <w:p w:rsidR="00592720" w:rsidRDefault="00E5724A">
      <w:pPr>
        <w:numPr>
          <w:ilvl w:val="0"/>
          <w:numId w:val="3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почтовые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марки</w:t>
      </w:r>
      <w:proofErr w:type="spellEnd"/>
      <w:r>
        <w:rPr>
          <w:rFonts w:hAnsi="Times New Roman" w:cs="Times New Roman"/>
          <w:color w:val="000000"/>
          <w:sz w:val="24"/>
          <w:szCs w:val="24"/>
        </w:rPr>
        <w:t>;</w:t>
      </w:r>
    </w:p>
    <w:p w:rsidR="00592720" w:rsidRPr="003A1E5B" w:rsidRDefault="00E5724A">
      <w:pPr>
        <w:numPr>
          <w:ilvl w:val="0"/>
          <w:numId w:val="3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конверты</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марками</w:t>
      </w:r>
      <w:proofErr w:type="spellEnd"/>
      <w:r>
        <w:rPr>
          <w:rFonts w:hAnsi="Times New Roman" w:cs="Times New Roman"/>
          <w:color w:val="000000"/>
          <w:sz w:val="24"/>
          <w:szCs w:val="24"/>
        </w:rPr>
        <w:t>;</w:t>
      </w:r>
    </w:p>
    <w:p w:rsidR="003A1E5B" w:rsidRDefault="003A1E5B">
      <w:pPr>
        <w:numPr>
          <w:ilvl w:val="0"/>
          <w:numId w:val="39"/>
        </w:numPr>
        <w:ind w:left="780" w:right="180"/>
        <w:contextualSpacing/>
        <w:rPr>
          <w:rFonts w:hAnsi="Times New Roman" w:cs="Times New Roman"/>
          <w:color w:val="000000"/>
          <w:sz w:val="24"/>
          <w:szCs w:val="24"/>
        </w:rPr>
      </w:pP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169 Инструкции к Единому плану счетов № 157н.</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16.2. Для отчета об использовании марок и маркированных конвертов подотчетное лицо составляет Реестр использованных марок и маркированных конвертов. Форма реестра утверждается учреждением самостоятельно.</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16.3. Выдача талонов фиксируется в Книге учета движения талонов. Форма книги утверждается учреждением самостоятельно.</w:t>
      </w:r>
    </w:p>
    <w:p w:rsidR="00592720" w:rsidRPr="005B3C54" w:rsidRDefault="00E5724A">
      <w:pPr>
        <w:rPr>
          <w:rFonts w:hAnsi="Times New Roman" w:cs="Times New Roman"/>
          <w:color w:val="000000"/>
          <w:sz w:val="24"/>
          <w:szCs w:val="24"/>
          <w:lang w:val="ru-RU"/>
        </w:rPr>
      </w:pPr>
      <w:r>
        <w:rPr>
          <w:rFonts w:hAnsi="Times New Roman" w:cs="Times New Roman"/>
          <w:b/>
          <w:bCs/>
          <w:color w:val="000000"/>
          <w:sz w:val="24"/>
          <w:szCs w:val="24"/>
        </w:rPr>
        <w:t> </w:t>
      </w:r>
      <w:r w:rsidRPr="005B3C54">
        <w:rPr>
          <w:rFonts w:hAnsi="Times New Roman" w:cs="Times New Roman"/>
          <w:b/>
          <w:bCs/>
          <w:color w:val="000000"/>
          <w:sz w:val="24"/>
          <w:szCs w:val="24"/>
          <w:lang w:val="ru-RU"/>
        </w:rPr>
        <w:t>17.</w:t>
      </w:r>
      <w:r>
        <w:rPr>
          <w:rFonts w:hAnsi="Times New Roman" w:cs="Times New Roman"/>
          <w:b/>
          <w:bCs/>
          <w:color w:val="000000"/>
          <w:sz w:val="24"/>
          <w:szCs w:val="24"/>
        </w:rPr>
        <w:t> </w:t>
      </w:r>
      <w:r w:rsidRPr="005B3C54">
        <w:rPr>
          <w:rFonts w:hAnsi="Times New Roman" w:cs="Times New Roman"/>
          <w:b/>
          <w:bCs/>
          <w:color w:val="000000"/>
          <w:sz w:val="24"/>
          <w:szCs w:val="24"/>
          <w:lang w:val="ru-RU"/>
        </w:rPr>
        <w:t>Целевые средства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17.1. Расчеты с целевыми поступлениями на </w:t>
      </w:r>
      <w:proofErr w:type="spellStart"/>
      <w:r w:rsidRPr="005B3C54">
        <w:rPr>
          <w:rFonts w:hAnsi="Times New Roman" w:cs="Times New Roman"/>
          <w:color w:val="000000"/>
          <w:sz w:val="24"/>
          <w:szCs w:val="24"/>
          <w:lang w:val="ru-RU"/>
        </w:rPr>
        <w:t>забалансовом</w:t>
      </w:r>
      <w:proofErr w:type="spellEnd"/>
      <w:r w:rsidRPr="005B3C54">
        <w:rPr>
          <w:rFonts w:hAnsi="Times New Roman" w:cs="Times New Roman"/>
          <w:color w:val="000000"/>
          <w:sz w:val="24"/>
          <w:szCs w:val="24"/>
          <w:lang w:val="ru-RU"/>
        </w:rPr>
        <w:t xml:space="preserve"> счете 17 и целевыми выбытиями на </w:t>
      </w:r>
      <w:proofErr w:type="spellStart"/>
      <w:r w:rsidRPr="005B3C54">
        <w:rPr>
          <w:rFonts w:hAnsi="Times New Roman" w:cs="Times New Roman"/>
          <w:color w:val="000000"/>
          <w:sz w:val="24"/>
          <w:szCs w:val="24"/>
          <w:lang w:val="ru-RU"/>
        </w:rPr>
        <w:t>забалансовом</w:t>
      </w:r>
      <w:proofErr w:type="spellEnd"/>
      <w:r w:rsidRPr="005B3C54">
        <w:rPr>
          <w:rFonts w:hAnsi="Times New Roman" w:cs="Times New Roman"/>
          <w:color w:val="000000"/>
          <w:sz w:val="24"/>
          <w:szCs w:val="24"/>
          <w:lang w:val="ru-RU"/>
        </w:rPr>
        <w:t xml:space="preserve"> счете 18 ведутся в разрезе контрагентов, уникальных идентификаторов начислений (УИН), кодов целей и правовых оснований, включая дату исполнения.</w:t>
      </w:r>
    </w:p>
    <w:p w:rsidR="00592720" w:rsidRPr="005B3C54" w:rsidRDefault="00E5724A">
      <w:pPr>
        <w:spacing w:line="600" w:lineRule="atLeast"/>
        <w:rPr>
          <w:b/>
          <w:bCs/>
          <w:color w:val="252525"/>
          <w:spacing w:val="-2"/>
          <w:sz w:val="48"/>
          <w:szCs w:val="48"/>
          <w:lang w:val="ru-RU"/>
        </w:rPr>
      </w:pPr>
      <w:r>
        <w:rPr>
          <w:b/>
          <w:bCs/>
          <w:color w:val="252525"/>
          <w:spacing w:val="-2"/>
          <w:sz w:val="48"/>
          <w:szCs w:val="48"/>
        </w:rPr>
        <w:t>VI</w:t>
      </w:r>
      <w:r w:rsidRPr="005B3C54">
        <w:rPr>
          <w:b/>
          <w:bCs/>
          <w:color w:val="252525"/>
          <w:spacing w:val="-2"/>
          <w:sz w:val="48"/>
          <w:szCs w:val="48"/>
          <w:lang w:val="ru-RU"/>
        </w:rPr>
        <w:t>. Инвентаризация имущества и обязательств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 Инвентаризацию имущества и обязательств (в том</w:t>
      </w:r>
      <w:r>
        <w:rPr>
          <w:rFonts w:hAnsi="Times New Roman" w:cs="Times New Roman"/>
          <w:color w:val="000000"/>
          <w:sz w:val="24"/>
          <w:szCs w:val="24"/>
        </w:rPr>
        <w:t> </w:t>
      </w:r>
      <w:r w:rsidRPr="005B3C54">
        <w:rPr>
          <w:rFonts w:hAnsi="Times New Roman" w:cs="Times New Roman"/>
          <w:color w:val="000000"/>
          <w:sz w:val="24"/>
          <w:szCs w:val="24"/>
          <w:lang w:val="ru-RU"/>
        </w:rPr>
        <w:t>числе</w:t>
      </w:r>
      <w:r>
        <w:rPr>
          <w:rFonts w:hAnsi="Times New Roman" w:cs="Times New Roman"/>
          <w:color w:val="000000"/>
          <w:sz w:val="24"/>
          <w:szCs w:val="24"/>
        </w:rPr>
        <w:t> </w:t>
      </w:r>
      <w:r w:rsidRPr="005B3C54">
        <w:rPr>
          <w:rFonts w:hAnsi="Times New Roman" w:cs="Times New Roman"/>
          <w:color w:val="000000"/>
          <w:sz w:val="24"/>
          <w:szCs w:val="24"/>
          <w:lang w:val="ru-RU"/>
        </w:rPr>
        <w:t xml:space="preserve">числящихся на </w:t>
      </w:r>
      <w:proofErr w:type="spellStart"/>
      <w:r w:rsidRPr="005B3C54">
        <w:rPr>
          <w:rFonts w:hAnsi="Times New Roman" w:cs="Times New Roman"/>
          <w:color w:val="000000"/>
          <w:sz w:val="24"/>
          <w:szCs w:val="24"/>
          <w:lang w:val="ru-RU"/>
        </w:rPr>
        <w:t>забалансовых</w:t>
      </w:r>
      <w:proofErr w:type="spellEnd"/>
      <w:r w:rsidRPr="005B3C54">
        <w:rPr>
          <w:rFonts w:hAnsi="Times New Roman" w:cs="Times New Roman"/>
          <w:color w:val="000000"/>
          <w:sz w:val="24"/>
          <w:szCs w:val="24"/>
          <w:lang w:val="ru-RU"/>
        </w:rPr>
        <w:t xml:space="preserve"> счетах), а также финансовых результатов (в том</w:t>
      </w:r>
      <w:r>
        <w:rPr>
          <w:rFonts w:hAnsi="Times New Roman" w:cs="Times New Roman"/>
          <w:color w:val="000000"/>
          <w:sz w:val="24"/>
          <w:szCs w:val="24"/>
        </w:rPr>
        <w:t> </w:t>
      </w:r>
      <w:r w:rsidRPr="005B3C54">
        <w:rPr>
          <w:rFonts w:hAnsi="Times New Roman" w:cs="Times New Roman"/>
          <w:color w:val="000000"/>
          <w:sz w:val="24"/>
          <w:szCs w:val="24"/>
          <w:lang w:val="ru-RU"/>
        </w:rPr>
        <w:t>числе</w:t>
      </w:r>
      <w:r>
        <w:rPr>
          <w:rFonts w:hAnsi="Times New Roman" w:cs="Times New Roman"/>
          <w:color w:val="000000"/>
          <w:sz w:val="24"/>
          <w:szCs w:val="24"/>
        </w:rPr>
        <w:t> </w:t>
      </w:r>
      <w:r w:rsidRPr="005B3C54">
        <w:rPr>
          <w:rFonts w:hAnsi="Times New Roman" w:cs="Times New Roman"/>
          <w:color w:val="000000"/>
          <w:sz w:val="24"/>
          <w:szCs w:val="24"/>
          <w:lang w:val="ru-RU"/>
        </w:rPr>
        <w:t>расходов будущих периодов и резервов)</w:t>
      </w:r>
      <w:r>
        <w:rPr>
          <w:rFonts w:hAnsi="Times New Roman" w:cs="Times New Roman"/>
          <w:color w:val="000000"/>
          <w:sz w:val="24"/>
          <w:szCs w:val="24"/>
        </w:rPr>
        <w:t> </w:t>
      </w:r>
      <w:r w:rsidRPr="005B3C54">
        <w:rPr>
          <w:rFonts w:hAnsi="Times New Roman" w:cs="Times New Roman"/>
          <w:color w:val="000000"/>
          <w:sz w:val="24"/>
          <w:szCs w:val="24"/>
          <w:lang w:val="ru-RU"/>
        </w:rPr>
        <w:t>проводит постоянно действующая инвентаризационная комиссия. Порядок и график</w:t>
      </w:r>
      <w:r>
        <w:rPr>
          <w:rFonts w:hAnsi="Times New Roman" w:cs="Times New Roman"/>
          <w:color w:val="000000"/>
          <w:sz w:val="24"/>
          <w:szCs w:val="24"/>
        </w:rPr>
        <w:t> </w:t>
      </w:r>
      <w:r w:rsidRPr="005B3C54">
        <w:rPr>
          <w:rFonts w:hAnsi="Times New Roman" w:cs="Times New Roman"/>
          <w:color w:val="000000"/>
          <w:sz w:val="24"/>
          <w:szCs w:val="24"/>
          <w:lang w:val="ru-RU"/>
        </w:rPr>
        <w:t>проведения инвентаризации приведены в приложении</w:t>
      </w:r>
      <w:r w:rsidR="007613E7">
        <w:rPr>
          <w:rFonts w:hAnsi="Times New Roman" w:cs="Times New Roman"/>
          <w:color w:val="000000"/>
          <w:sz w:val="24"/>
          <w:szCs w:val="24"/>
          <w:lang w:val="ru-RU"/>
        </w:rPr>
        <w:t xml:space="preserve"> 2</w:t>
      </w:r>
      <w:r w:rsidRPr="005B3C54">
        <w:rPr>
          <w:rFonts w:hAnsi="Times New Roman" w:cs="Times New Roman"/>
          <w:color w:val="000000"/>
          <w:sz w:val="24"/>
          <w:szCs w:val="24"/>
          <w:lang w:val="ru-RU"/>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В отдельных случаях (при смене материально ответственных лиц, выявлении фактов хищения, стихийных бедствиях и т.</w:t>
      </w:r>
      <w:r>
        <w:rPr>
          <w:rFonts w:hAnsi="Times New Roman" w:cs="Times New Roman"/>
          <w:color w:val="000000"/>
          <w:sz w:val="24"/>
          <w:szCs w:val="24"/>
        </w:rPr>
        <w:t> </w:t>
      </w:r>
      <w:r w:rsidRPr="005B3C54">
        <w:rPr>
          <w:rFonts w:hAnsi="Times New Roman" w:cs="Times New Roman"/>
          <w:color w:val="000000"/>
          <w:sz w:val="24"/>
          <w:szCs w:val="24"/>
          <w:lang w:val="ru-RU"/>
        </w:rPr>
        <w:t>д.) инвентаризацию может проводить специально созданная рабочая комиссия, состав которой утверждается отельным приказом руководителя.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Основание: статья 11 Закона от 06.12.2011 № 402-ФЗ, раздел </w:t>
      </w:r>
      <w:r>
        <w:rPr>
          <w:rFonts w:hAnsi="Times New Roman" w:cs="Times New Roman"/>
          <w:color w:val="000000"/>
          <w:sz w:val="24"/>
          <w:szCs w:val="24"/>
        </w:rPr>
        <w:t>VIII</w:t>
      </w:r>
      <w:r w:rsidRPr="005B3C54">
        <w:rPr>
          <w:rFonts w:hAnsi="Times New Roman" w:cs="Times New Roman"/>
          <w:color w:val="000000"/>
          <w:sz w:val="24"/>
          <w:szCs w:val="24"/>
          <w:lang w:val="ru-RU"/>
        </w:rPr>
        <w:t xml:space="preserve"> СГС «Концептуальные основы бухучета и отчетности».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2. Состав комиссии для проведения внезапной ревизии кассы приведен в приложении</w:t>
      </w:r>
      <w:r>
        <w:rPr>
          <w:rFonts w:hAnsi="Times New Roman" w:cs="Times New Roman"/>
          <w:color w:val="000000"/>
          <w:sz w:val="24"/>
          <w:szCs w:val="24"/>
        </w:rPr>
        <w:t> </w:t>
      </w:r>
      <w:r w:rsidRPr="005B3C54">
        <w:rPr>
          <w:rFonts w:hAnsi="Times New Roman" w:cs="Times New Roman"/>
          <w:color w:val="000000"/>
          <w:sz w:val="24"/>
          <w:szCs w:val="24"/>
          <w:lang w:val="ru-RU"/>
        </w:rPr>
        <w:t>4.</w:t>
      </w:r>
    </w:p>
    <w:p w:rsidR="00592720" w:rsidRPr="005B3C54" w:rsidRDefault="00E5724A">
      <w:pPr>
        <w:spacing w:line="600" w:lineRule="atLeast"/>
        <w:rPr>
          <w:b/>
          <w:bCs/>
          <w:color w:val="252525"/>
          <w:spacing w:val="-2"/>
          <w:sz w:val="48"/>
          <w:szCs w:val="48"/>
          <w:lang w:val="ru-RU"/>
        </w:rPr>
      </w:pPr>
      <w:r>
        <w:rPr>
          <w:b/>
          <w:bCs/>
          <w:color w:val="252525"/>
          <w:spacing w:val="-2"/>
          <w:sz w:val="48"/>
          <w:szCs w:val="48"/>
        </w:rPr>
        <w:t>VII</w:t>
      </w:r>
      <w:r w:rsidRPr="005B3C54">
        <w:rPr>
          <w:b/>
          <w:bCs/>
          <w:color w:val="252525"/>
          <w:spacing w:val="-2"/>
          <w:sz w:val="48"/>
          <w:szCs w:val="48"/>
          <w:lang w:val="ru-RU"/>
        </w:rPr>
        <w:t>. Порядок организации и обеспечения внутреннего финансового контроля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lastRenderedPageBreak/>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592720" w:rsidRDefault="00E5724A">
      <w:pPr>
        <w:numPr>
          <w:ilvl w:val="0"/>
          <w:numId w:val="4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заместители</w:t>
      </w:r>
      <w:proofErr w:type="spellEnd"/>
      <w:r>
        <w:rPr>
          <w:rFonts w:hAnsi="Times New Roman" w:cs="Times New Roman"/>
          <w:color w:val="000000"/>
          <w:sz w:val="24"/>
          <w:szCs w:val="24"/>
        </w:rPr>
        <w:t>;</w:t>
      </w:r>
    </w:p>
    <w:p w:rsidR="00592720" w:rsidRDefault="00E5724A">
      <w:pPr>
        <w:numPr>
          <w:ilvl w:val="0"/>
          <w:numId w:val="40"/>
        </w:numPr>
        <w:ind w:left="780" w:right="180"/>
        <w:contextualSpacing/>
        <w:rPr>
          <w:rFonts w:hAnsi="Times New Roman" w:cs="Times New Roman"/>
          <w:color w:val="000000"/>
          <w:sz w:val="24"/>
          <w:szCs w:val="24"/>
        </w:rPr>
      </w:pPr>
      <w:r>
        <w:rPr>
          <w:rFonts w:hAnsi="Times New Roman" w:cs="Times New Roman"/>
          <w:color w:val="000000"/>
          <w:sz w:val="24"/>
          <w:szCs w:val="24"/>
        </w:rPr>
        <w:t>главный бухгалтер, сотрудники бухгалтерии;</w:t>
      </w:r>
    </w:p>
    <w:p w:rsidR="00592720" w:rsidRPr="005B3C54" w:rsidRDefault="00E5724A">
      <w:pPr>
        <w:numPr>
          <w:ilvl w:val="0"/>
          <w:numId w:val="40"/>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начальник планово-экономического отдела, сотрудники отдела;</w:t>
      </w:r>
    </w:p>
    <w:p w:rsidR="00592720" w:rsidRPr="005B3C54" w:rsidRDefault="00E5724A">
      <w:pPr>
        <w:numPr>
          <w:ilvl w:val="0"/>
          <w:numId w:val="40"/>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начальник юридического отдела, сотрудники отдела;</w:t>
      </w:r>
    </w:p>
    <w:p w:rsidR="00592720" w:rsidRPr="005B3C54" w:rsidRDefault="00E5724A">
      <w:pPr>
        <w:numPr>
          <w:ilvl w:val="0"/>
          <w:numId w:val="40"/>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иные должностные лица учреждения в соответствии со своими обязанностями.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2. Положение о внутреннем финансовом контроле и график проведения внутренних проверок финансово-хозяйственной деятельности приведены в приложении 1</w:t>
      </w:r>
      <w:r w:rsidR="007613E7">
        <w:rPr>
          <w:rFonts w:hAnsi="Times New Roman" w:cs="Times New Roman"/>
          <w:color w:val="000000"/>
          <w:sz w:val="24"/>
          <w:szCs w:val="24"/>
          <w:lang w:val="ru-RU"/>
        </w:rPr>
        <w:t>5</w:t>
      </w:r>
      <w:r w:rsidRPr="005B3C54">
        <w:rPr>
          <w:rFonts w:hAnsi="Times New Roman" w:cs="Times New Roman"/>
          <w:color w:val="000000"/>
          <w:sz w:val="24"/>
          <w:szCs w:val="24"/>
          <w:lang w:val="ru-RU"/>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6 Инструкции к Единому плану счетов №</w:t>
      </w:r>
      <w:r>
        <w:rPr>
          <w:rFonts w:hAnsi="Times New Roman" w:cs="Times New Roman"/>
          <w:color w:val="000000"/>
          <w:sz w:val="24"/>
          <w:szCs w:val="24"/>
        </w:rPr>
        <w:t> </w:t>
      </w:r>
      <w:r w:rsidRPr="005B3C54">
        <w:rPr>
          <w:rFonts w:hAnsi="Times New Roman" w:cs="Times New Roman"/>
          <w:color w:val="000000"/>
          <w:sz w:val="24"/>
          <w:szCs w:val="24"/>
          <w:lang w:val="ru-RU"/>
        </w:rPr>
        <w:t>157н.</w:t>
      </w:r>
    </w:p>
    <w:p w:rsidR="00592720" w:rsidRPr="005B3C54" w:rsidRDefault="00E5724A">
      <w:pPr>
        <w:spacing w:line="600" w:lineRule="atLeast"/>
        <w:rPr>
          <w:b/>
          <w:bCs/>
          <w:color w:val="252525"/>
          <w:spacing w:val="-2"/>
          <w:sz w:val="48"/>
          <w:szCs w:val="48"/>
          <w:lang w:val="ru-RU"/>
        </w:rPr>
      </w:pPr>
      <w:r>
        <w:rPr>
          <w:b/>
          <w:bCs/>
          <w:color w:val="252525"/>
          <w:spacing w:val="-2"/>
          <w:sz w:val="48"/>
          <w:szCs w:val="48"/>
        </w:rPr>
        <w:t>VIII</w:t>
      </w:r>
      <w:r w:rsidRPr="005B3C54">
        <w:rPr>
          <w:b/>
          <w:bCs/>
          <w:color w:val="252525"/>
          <w:spacing w:val="-2"/>
          <w:sz w:val="48"/>
          <w:szCs w:val="48"/>
          <w:lang w:val="ru-RU"/>
        </w:rPr>
        <w:t>. Бухгалтерская (финансовая) отчетность</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w:t>
      </w:r>
      <w:r>
        <w:rPr>
          <w:rFonts w:hAnsi="Times New Roman" w:cs="Times New Roman"/>
          <w:color w:val="000000"/>
          <w:sz w:val="24"/>
          <w:szCs w:val="24"/>
        </w:rPr>
        <w:t> </w:t>
      </w:r>
      <w:r w:rsidRPr="005B3C54">
        <w:rPr>
          <w:rFonts w:hAnsi="Times New Roman" w:cs="Times New Roman"/>
          <w:color w:val="000000"/>
          <w:sz w:val="24"/>
          <w:szCs w:val="24"/>
          <w:lang w:val="ru-RU"/>
        </w:rPr>
        <w:t>№</w:t>
      </w:r>
      <w:r>
        <w:rPr>
          <w:rFonts w:hAnsi="Times New Roman" w:cs="Times New Roman"/>
          <w:color w:val="000000"/>
          <w:sz w:val="24"/>
          <w:szCs w:val="24"/>
        </w:rPr>
        <w:t> </w:t>
      </w:r>
      <w:r w:rsidRPr="005B3C54">
        <w:rPr>
          <w:rFonts w:hAnsi="Times New Roman" w:cs="Times New Roman"/>
          <w:color w:val="000000"/>
          <w:sz w:val="24"/>
          <w:szCs w:val="24"/>
          <w:lang w:val="ru-RU"/>
        </w:rPr>
        <w:t>191н). Бюджетная отчетность представляется главному распорядителю бюджетных средств в установленные им сроки.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Для </w:t>
      </w:r>
      <w:r w:rsidR="00B95D70">
        <w:rPr>
          <w:rFonts w:hAnsi="Times New Roman" w:cs="Times New Roman"/>
          <w:color w:val="000000"/>
          <w:sz w:val="24"/>
          <w:szCs w:val="24"/>
          <w:lang w:val="ru-RU"/>
        </w:rPr>
        <w:t>учреждения</w:t>
      </w:r>
      <w:proofErr w:type="gramStart"/>
      <w:r w:rsidR="00B95D70">
        <w:rPr>
          <w:rFonts w:hAnsi="Times New Roman" w:cs="Times New Roman"/>
          <w:color w:val="000000"/>
          <w:sz w:val="24"/>
          <w:szCs w:val="24"/>
          <w:lang w:val="ru-RU"/>
        </w:rPr>
        <w:t xml:space="preserve"> </w:t>
      </w:r>
      <w:r w:rsidRPr="005B3C54">
        <w:rPr>
          <w:rFonts w:hAnsi="Times New Roman" w:cs="Times New Roman"/>
          <w:color w:val="000000"/>
          <w:sz w:val="24"/>
          <w:szCs w:val="24"/>
          <w:lang w:val="ru-RU"/>
        </w:rPr>
        <w:t>,</w:t>
      </w:r>
      <w:proofErr w:type="gramEnd"/>
      <w:r w:rsidRPr="005B3C54">
        <w:rPr>
          <w:rFonts w:hAnsi="Times New Roman" w:cs="Times New Roman"/>
          <w:color w:val="000000"/>
          <w:sz w:val="24"/>
          <w:szCs w:val="24"/>
          <w:lang w:val="ru-RU"/>
        </w:rPr>
        <w:t xml:space="preserve"> устанавливаются следующие сроки представления бюджетной отчетности:</w:t>
      </w:r>
    </w:p>
    <w:p w:rsidR="00592720" w:rsidRPr="005B3C54" w:rsidRDefault="00E5724A">
      <w:pPr>
        <w:numPr>
          <w:ilvl w:val="0"/>
          <w:numId w:val="41"/>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квартальные</w:t>
      </w:r>
      <w:r>
        <w:rPr>
          <w:rFonts w:hAnsi="Times New Roman" w:cs="Times New Roman"/>
          <w:color w:val="000000"/>
          <w:sz w:val="24"/>
          <w:szCs w:val="24"/>
        </w:rPr>
        <w:t> </w:t>
      </w:r>
      <w:r w:rsidRPr="005B3C54">
        <w:rPr>
          <w:rFonts w:hAnsi="Times New Roman" w:cs="Times New Roman"/>
          <w:color w:val="000000"/>
          <w:sz w:val="24"/>
          <w:szCs w:val="24"/>
          <w:lang w:val="ru-RU"/>
        </w:rPr>
        <w:t xml:space="preserve">– до </w:t>
      </w:r>
      <w:r w:rsidR="003440C1">
        <w:rPr>
          <w:rFonts w:hAnsi="Times New Roman" w:cs="Times New Roman"/>
          <w:color w:val="000000"/>
          <w:sz w:val="24"/>
          <w:szCs w:val="24"/>
          <w:lang w:val="ru-RU"/>
        </w:rPr>
        <w:t>5</w:t>
      </w:r>
      <w:r w:rsidRPr="005B3C54">
        <w:rPr>
          <w:rFonts w:hAnsi="Times New Roman" w:cs="Times New Roman"/>
          <w:color w:val="000000"/>
          <w:sz w:val="24"/>
          <w:szCs w:val="24"/>
          <w:lang w:val="ru-RU"/>
        </w:rPr>
        <w:t>-го числа месяца, следующего за отчетным периодом;</w:t>
      </w:r>
    </w:p>
    <w:p w:rsidR="00592720" w:rsidRPr="005B3C54" w:rsidRDefault="00E5724A">
      <w:pPr>
        <w:numPr>
          <w:ilvl w:val="0"/>
          <w:numId w:val="41"/>
        </w:numPr>
        <w:ind w:left="780" w:right="180"/>
        <w:rPr>
          <w:rFonts w:hAnsi="Times New Roman" w:cs="Times New Roman"/>
          <w:color w:val="000000"/>
          <w:sz w:val="24"/>
          <w:szCs w:val="24"/>
          <w:lang w:val="ru-RU"/>
        </w:rPr>
      </w:pPr>
      <w:proofErr w:type="gramStart"/>
      <w:r w:rsidRPr="005B3C54">
        <w:rPr>
          <w:rFonts w:hAnsi="Times New Roman" w:cs="Times New Roman"/>
          <w:color w:val="000000"/>
          <w:sz w:val="24"/>
          <w:szCs w:val="24"/>
          <w:lang w:val="ru-RU"/>
        </w:rPr>
        <w:t>годовой</w:t>
      </w:r>
      <w:proofErr w:type="gramEnd"/>
      <w:r>
        <w:rPr>
          <w:rFonts w:hAnsi="Times New Roman" w:cs="Times New Roman"/>
          <w:color w:val="000000"/>
          <w:sz w:val="24"/>
          <w:szCs w:val="24"/>
        </w:rPr>
        <w:t> </w:t>
      </w:r>
      <w:r w:rsidRPr="005B3C54">
        <w:rPr>
          <w:rFonts w:hAnsi="Times New Roman" w:cs="Times New Roman"/>
          <w:color w:val="000000"/>
          <w:sz w:val="24"/>
          <w:szCs w:val="24"/>
          <w:lang w:val="ru-RU"/>
        </w:rPr>
        <w:t>– до 1</w:t>
      </w:r>
      <w:r w:rsidR="003440C1">
        <w:rPr>
          <w:rFonts w:hAnsi="Times New Roman" w:cs="Times New Roman"/>
          <w:color w:val="000000"/>
          <w:sz w:val="24"/>
          <w:szCs w:val="24"/>
          <w:lang w:val="ru-RU"/>
        </w:rPr>
        <w:t>0</w:t>
      </w:r>
      <w:r>
        <w:rPr>
          <w:rFonts w:hAnsi="Times New Roman" w:cs="Times New Roman"/>
          <w:color w:val="000000"/>
          <w:sz w:val="24"/>
          <w:szCs w:val="24"/>
        </w:rPr>
        <w:t> </w:t>
      </w:r>
      <w:r w:rsidRPr="005B3C54">
        <w:rPr>
          <w:rFonts w:hAnsi="Times New Roman" w:cs="Times New Roman"/>
          <w:color w:val="000000"/>
          <w:sz w:val="24"/>
          <w:szCs w:val="24"/>
          <w:lang w:val="ru-RU"/>
        </w:rPr>
        <w:t>января года, следующего за отчетным годом.</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Обособленные структурные подразделения представляют отчетность главному бухгалтеру учреждения.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19 СГС «Отчет о движении</w:t>
      </w:r>
      <w:r>
        <w:rPr>
          <w:rFonts w:hAnsi="Times New Roman" w:cs="Times New Roman"/>
          <w:color w:val="000000"/>
          <w:sz w:val="24"/>
          <w:szCs w:val="24"/>
        </w:rPr>
        <w:t> </w:t>
      </w:r>
      <w:r w:rsidRPr="005B3C54">
        <w:rPr>
          <w:rFonts w:hAnsi="Times New Roman" w:cs="Times New Roman"/>
          <w:color w:val="000000"/>
          <w:sz w:val="24"/>
          <w:szCs w:val="24"/>
          <w:lang w:val="ru-RU"/>
        </w:rPr>
        <w:t>денежных</w:t>
      </w:r>
      <w:r>
        <w:rPr>
          <w:rFonts w:hAnsi="Times New Roman" w:cs="Times New Roman"/>
          <w:color w:val="000000"/>
          <w:sz w:val="24"/>
          <w:szCs w:val="24"/>
        </w:rPr>
        <w:t> </w:t>
      </w:r>
      <w:r w:rsidRPr="005B3C54">
        <w:rPr>
          <w:rFonts w:hAnsi="Times New Roman" w:cs="Times New Roman"/>
          <w:color w:val="000000"/>
          <w:sz w:val="24"/>
          <w:szCs w:val="24"/>
          <w:lang w:val="ru-RU"/>
        </w:rPr>
        <w:t>средств».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3. Бюджетная отчетность формируется и хранится в виде электронного документа в информационной системе «Бюджет». Бумажная копия комплекта отчетности хранится у главного бухгалтера.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часть 7.1 статьи 13 Закона от 06.12.2011 №</w:t>
      </w:r>
      <w:r>
        <w:rPr>
          <w:rFonts w:hAnsi="Times New Roman" w:cs="Times New Roman"/>
          <w:color w:val="000000"/>
          <w:sz w:val="24"/>
          <w:szCs w:val="24"/>
        </w:rPr>
        <w:t> </w:t>
      </w:r>
      <w:r w:rsidRPr="005B3C54">
        <w:rPr>
          <w:rFonts w:hAnsi="Times New Roman" w:cs="Times New Roman"/>
          <w:color w:val="000000"/>
          <w:sz w:val="24"/>
          <w:szCs w:val="24"/>
          <w:lang w:val="ru-RU"/>
        </w:rPr>
        <w:t>402-ФЗ.</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lastRenderedPageBreak/>
        <w:t xml:space="preserve">4. </w:t>
      </w:r>
      <w:proofErr w:type="gramStart"/>
      <w:r w:rsidRPr="005B3C54">
        <w:rPr>
          <w:rFonts w:hAnsi="Times New Roman" w:cs="Times New Roman"/>
          <w:color w:val="000000"/>
          <w:sz w:val="24"/>
          <w:szCs w:val="24"/>
          <w:lang w:val="ru-RU"/>
        </w:rPr>
        <w:t>В целях раскрытия в годовой бухгалтерской отчетности информации о юридических и физических лицах, на деятельность которых учреждение способно оказывать влияние или которые способны оказывать влияние на деятельность учреждения (далее – связанные стороны), а также об операциях со связанными сторонами сотрудник, назначенный приказом руководителя, представляет в бухгалтерию состав связанных сторон на 1 января года, следующего за отчетным.</w:t>
      </w:r>
      <w:proofErr w:type="gramEnd"/>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Срок представления информации – не позднее первого рабочего дня года, следующего за </w:t>
      </w:r>
      <w:proofErr w:type="gramStart"/>
      <w:r w:rsidRPr="005B3C54">
        <w:rPr>
          <w:rFonts w:hAnsi="Times New Roman" w:cs="Times New Roman"/>
          <w:color w:val="000000"/>
          <w:sz w:val="24"/>
          <w:szCs w:val="24"/>
          <w:lang w:val="ru-RU"/>
        </w:rPr>
        <w:t>отчетным</w:t>
      </w:r>
      <w:proofErr w:type="gramEnd"/>
      <w:r w:rsidRPr="005B3C54">
        <w:rPr>
          <w:rFonts w:hAnsi="Times New Roman" w:cs="Times New Roman"/>
          <w:color w:val="000000"/>
          <w:sz w:val="24"/>
          <w:szCs w:val="24"/>
          <w:lang w:val="ru-RU"/>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пункты 7, 8 СГС «Информация о связанных сторонах».</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Информацию с составом связанных сторон ответственный сотрудник представляет в свободной форме, с указанием следующих реквизитов:</w:t>
      </w:r>
    </w:p>
    <w:p w:rsidR="00592720" w:rsidRPr="005B3C54" w:rsidRDefault="00E5724A">
      <w:pPr>
        <w:numPr>
          <w:ilvl w:val="0"/>
          <w:numId w:val="42"/>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полное наименование юридического лица или фамилия, имя, отчество (если имеется) физического лица, являющегося связанной стороной;</w:t>
      </w:r>
    </w:p>
    <w:p w:rsidR="00592720" w:rsidRDefault="00E5724A">
      <w:pPr>
        <w:numPr>
          <w:ilvl w:val="0"/>
          <w:numId w:val="42"/>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ИНН </w:t>
      </w:r>
      <w:proofErr w:type="spellStart"/>
      <w:r>
        <w:rPr>
          <w:rFonts w:hAnsi="Times New Roman" w:cs="Times New Roman"/>
          <w:color w:val="000000"/>
          <w:sz w:val="24"/>
          <w:szCs w:val="24"/>
        </w:rPr>
        <w:t>связанной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стороны</w:t>
      </w:r>
      <w:proofErr w:type="spellEnd"/>
      <w:r>
        <w:rPr>
          <w:rFonts w:hAnsi="Times New Roman" w:cs="Times New Roman"/>
          <w:color w:val="000000"/>
          <w:sz w:val="24"/>
          <w:szCs w:val="24"/>
        </w:rPr>
        <w:t>;</w:t>
      </w:r>
    </w:p>
    <w:p w:rsidR="00592720" w:rsidRPr="005B3C54" w:rsidRDefault="00E5724A">
      <w:pPr>
        <w:numPr>
          <w:ilvl w:val="0"/>
          <w:numId w:val="42"/>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тип организации. Для физического лица указывается «физическое лицо»;</w:t>
      </w:r>
    </w:p>
    <w:p w:rsidR="00592720" w:rsidRPr="005B3C54" w:rsidRDefault="00E5724A">
      <w:pPr>
        <w:numPr>
          <w:ilvl w:val="0"/>
          <w:numId w:val="42"/>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в силу которого лицо признается связанной стороной (исключается из состава связанных сторон);</w:t>
      </w:r>
    </w:p>
    <w:p w:rsidR="00592720" w:rsidRPr="005B3C54" w:rsidRDefault="00E5724A">
      <w:pPr>
        <w:numPr>
          <w:ilvl w:val="0"/>
          <w:numId w:val="42"/>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дата включения (исключения) в перечень связанных сторон. Дата указывается в формате «ММ</w:t>
      </w:r>
      <w:proofErr w:type="gramStart"/>
      <w:r w:rsidRPr="005B3C54">
        <w:rPr>
          <w:rFonts w:hAnsi="Times New Roman" w:cs="Times New Roman"/>
          <w:color w:val="000000"/>
          <w:sz w:val="24"/>
          <w:szCs w:val="24"/>
          <w:lang w:val="ru-RU"/>
        </w:rPr>
        <w:t>.Г</w:t>
      </w:r>
      <w:proofErr w:type="gramEnd"/>
      <w:r w:rsidRPr="005B3C54">
        <w:rPr>
          <w:rFonts w:hAnsi="Times New Roman" w:cs="Times New Roman"/>
          <w:color w:val="000000"/>
          <w:sz w:val="24"/>
          <w:szCs w:val="24"/>
          <w:lang w:val="ru-RU"/>
        </w:rPr>
        <w:t>ГГГ».</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Состав связанных сторон не представляется, если на отчетную дату и в течение отчетного года связанных сторон не было. Ответственный сотрудник информирует главного бухгалтера об отсутствии связанных сторон служебной запиской в срок не позднее первого рабочего дня года, следующего за </w:t>
      </w:r>
      <w:proofErr w:type="gramStart"/>
      <w:r w:rsidRPr="005B3C54">
        <w:rPr>
          <w:rFonts w:hAnsi="Times New Roman" w:cs="Times New Roman"/>
          <w:color w:val="000000"/>
          <w:sz w:val="24"/>
          <w:szCs w:val="24"/>
          <w:lang w:val="ru-RU"/>
        </w:rPr>
        <w:t>отчетным</w:t>
      </w:r>
      <w:proofErr w:type="gramEnd"/>
      <w:r w:rsidRPr="005B3C54">
        <w:rPr>
          <w:rFonts w:hAnsi="Times New Roman" w:cs="Times New Roman"/>
          <w:color w:val="000000"/>
          <w:sz w:val="24"/>
          <w:szCs w:val="24"/>
          <w:lang w:val="ru-RU"/>
        </w:rPr>
        <w:t>.</w:t>
      </w:r>
    </w:p>
    <w:p w:rsidR="00592720" w:rsidRPr="005B3C54" w:rsidRDefault="00E5724A">
      <w:pPr>
        <w:spacing w:line="600" w:lineRule="atLeast"/>
        <w:rPr>
          <w:b/>
          <w:bCs/>
          <w:color w:val="252525"/>
          <w:spacing w:val="-2"/>
          <w:sz w:val="48"/>
          <w:szCs w:val="48"/>
          <w:lang w:val="ru-RU"/>
        </w:rPr>
      </w:pPr>
      <w:r>
        <w:rPr>
          <w:b/>
          <w:bCs/>
          <w:color w:val="252525"/>
          <w:spacing w:val="-2"/>
          <w:sz w:val="48"/>
          <w:szCs w:val="48"/>
        </w:rPr>
        <w:t>IX</w:t>
      </w:r>
      <w:r w:rsidRPr="005B3C54">
        <w:rPr>
          <w:b/>
          <w:bCs/>
          <w:color w:val="252525"/>
          <w:spacing w:val="-2"/>
          <w:sz w:val="48"/>
          <w:szCs w:val="48"/>
          <w:lang w:val="ru-RU"/>
        </w:rPr>
        <w:t>. Порядок передачи документов бухгалтерского учета</w:t>
      </w:r>
      <w:r>
        <w:rPr>
          <w:b/>
          <w:bCs/>
          <w:color w:val="252525"/>
          <w:spacing w:val="-2"/>
          <w:sz w:val="48"/>
          <w:szCs w:val="48"/>
        </w:rPr>
        <w:t> </w:t>
      </w:r>
      <w:r w:rsidRPr="005B3C54">
        <w:rPr>
          <w:b/>
          <w:bCs/>
          <w:color w:val="252525"/>
          <w:spacing w:val="-2"/>
          <w:sz w:val="48"/>
          <w:szCs w:val="48"/>
          <w:lang w:val="ru-RU"/>
        </w:rPr>
        <w:t>при смене руководителя и главного бухгалтера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2. Передача бухгалтерских документов и печатей проводится на основании приказа руководителя учреждения или </w:t>
      </w:r>
      <w:r w:rsidR="00951471">
        <w:rPr>
          <w:rFonts w:hAnsi="Times New Roman" w:cs="Times New Roman"/>
          <w:color w:val="000000"/>
          <w:sz w:val="24"/>
          <w:szCs w:val="24"/>
          <w:lang w:val="ru-RU"/>
        </w:rPr>
        <w:t>Распоряжения учредителя</w:t>
      </w:r>
      <w:r w:rsidRPr="005B3C54">
        <w:rPr>
          <w:rFonts w:hAnsi="Times New Roman" w:cs="Times New Roman"/>
          <w:color w:val="000000"/>
          <w:sz w:val="24"/>
          <w:szCs w:val="24"/>
          <w:lang w:val="ru-RU"/>
        </w:rPr>
        <w:t>, осуществляющего функции и полномочия учредителя (далее – учредитель).</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3. Передача документов бухучета, печатей и штампов осуществляется при участии комиссии, создаваемой в учреждении.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lastRenderedPageBreak/>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w:t>
      </w:r>
      <w:r>
        <w:rPr>
          <w:rFonts w:hAnsi="Times New Roman" w:cs="Times New Roman"/>
          <w:color w:val="000000"/>
          <w:sz w:val="24"/>
          <w:szCs w:val="24"/>
        </w:rPr>
        <w:t> </w:t>
      </w:r>
      <w:r w:rsidRPr="005B3C54">
        <w:rPr>
          <w:rFonts w:hAnsi="Times New Roman" w:cs="Times New Roman"/>
          <w:color w:val="000000"/>
          <w:sz w:val="24"/>
          <w:szCs w:val="24"/>
          <w:lang w:val="ru-RU"/>
        </w:rPr>
        <w:t>с указанием их количества</w:t>
      </w:r>
      <w:r>
        <w:rPr>
          <w:rFonts w:hAnsi="Times New Roman" w:cs="Times New Roman"/>
          <w:color w:val="000000"/>
          <w:sz w:val="24"/>
          <w:szCs w:val="24"/>
        </w:rPr>
        <w:t> </w:t>
      </w:r>
      <w:r w:rsidRPr="005B3C54">
        <w:rPr>
          <w:rFonts w:hAnsi="Times New Roman" w:cs="Times New Roman"/>
          <w:color w:val="000000"/>
          <w:sz w:val="24"/>
          <w:szCs w:val="24"/>
          <w:lang w:val="ru-RU"/>
        </w:rPr>
        <w:t>и типа.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Акт приема-передачи подписывается уполномоченным лицом, принимающим дела, и членами комиссии.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4. В</w:t>
      </w:r>
      <w:r>
        <w:rPr>
          <w:rFonts w:hAnsi="Times New Roman" w:cs="Times New Roman"/>
          <w:color w:val="000000"/>
          <w:sz w:val="24"/>
          <w:szCs w:val="24"/>
        </w:rPr>
        <w:t> </w:t>
      </w:r>
      <w:r w:rsidRPr="005B3C54">
        <w:rPr>
          <w:rFonts w:hAnsi="Times New Roman" w:cs="Times New Roman"/>
          <w:color w:val="000000"/>
          <w:sz w:val="24"/>
          <w:szCs w:val="24"/>
          <w:lang w:val="ru-RU"/>
        </w:rPr>
        <w:t>комиссию, указанную в пункте 3 настоящего Порядка, включаются</w:t>
      </w:r>
      <w:r>
        <w:rPr>
          <w:rFonts w:hAnsi="Times New Roman" w:cs="Times New Roman"/>
          <w:color w:val="000000"/>
          <w:sz w:val="24"/>
          <w:szCs w:val="24"/>
        </w:rPr>
        <w:t> </w:t>
      </w:r>
      <w:r w:rsidRPr="005B3C54">
        <w:rPr>
          <w:rFonts w:hAnsi="Times New Roman" w:cs="Times New Roman"/>
          <w:color w:val="000000"/>
          <w:sz w:val="24"/>
          <w:szCs w:val="24"/>
          <w:lang w:val="ru-RU"/>
        </w:rPr>
        <w:t>сотрудники учреждения</w:t>
      </w:r>
      <w:r>
        <w:rPr>
          <w:rFonts w:hAnsi="Times New Roman" w:cs="Times New Roman"/>
          <w:color w:val="000000"/>
          <w:sz w:val="24"/>
          <w:szCs w:val="24"/>
        </w:rPr>
        <w:t> </w:t>
      </w:r>
      <w:r w:rsidRPr="005B3C54">
        <w:rPr>
          <w:rFonts w:hAnsi="Times New Roman" w:cs="Times New Roman"/>
          <w:color w:val="000000"/>
          <w:sz w:val="24"/>
          <w:szCs w:val="24"/>
          <w:lang w:val="ru-RU"/>
        </w:rPr>
        <w:t>и (или) учредителя в соответствии с приказом на передачу бухгалтерских документов.</w:t>
      </w:r>
    </w:p>
    <w:p w:rsidR="00592720" w:rsidRDefault="00E5724A">
      <w:pPr>
        <w:rPr>
          <w:rFonts w:hAnsi="Times New Roman" w:cs="Times New Roman"/>
          <w:color w:val="000000"/>
          <w:sz w:val="24"/>
          <w:szCs w:val="24"/>
        </w:rPr>
      </w:pPr>
      <w:r>
        <w:rPr>
          <w:rFonts w:hAnsi="Times New Roman" w:cs="Times New Roman"/>
          <w:color w:val="000000"/>
          <w:sz w:val="24"/>
          <w:szCs w:val="24"/>
        </w:rPr>
        <w:t>5. Передаются следующие документы:</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учетная политика со всеми приложениями;</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квартальные и годовые бухгалтерские отчеты и балансы, налоговые декларации;</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по планированию, в том числе бюджетная смета учреждения, план-график закупок, обоснования к планам;</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592720" w:rsidRDefault="00E5724A">
      <w:pPr>
        <w:numPr>
          <w:ilvl w:val="0"/>
          <w:numId w:val="4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налоговые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регистры</w:t>
      </w:r>
      <w:proofErr w:type="spellEnd"/>
      <w:r>
        <w:rPr>
          <w:rFonts w:hAnsi="Times New Roman" w:cs="Times New Roman"/>
          <w:color w:val="000000"/>
          <w:sz w:val="24"/>
          <w:szCs w:val="24"/>
        </w:rPr>
        <w:t>;</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о задолженности учреждения, в том числе по уплате налогов;</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о состоянии лицевых счетов учреждения;</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по учету зарплаты и по персонифицированному учету;</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по кассе: кассовые книги, журналы, расходные и приходные кассовые ордера,</w:t>
      </w:r>
      <w:r w:rsidRPr="005B3C54">
        <w:rPr>
          <w:lang w:val="ru-RU"/>
        </w:rPr>
        <w:br/>
      </w:r>
      <w:r w:rsidRPr="005B3C54">
        <w:rPr>
          <w:rFonts w:hAnsi="Times New Roman" w:cs="Times New Roman"/>
          <w:color w:val="000000"/>
          <w:sz w:val="24"/>
          <w:szCs w:val="24"/>
          <w:lang w:val="ru-RU"/>
        </w:rPr>
        <w:t>денежные документы и т. д.;</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акт о состоянии кассы, составленный на основании ревизии кассы и скрепленный подписью главного бухгалтера;</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об условиях хранения и учета наличных денежных средств;</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договоры с поставщиками и подрядчиками, контрагентами, аренды и т. д.;</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договоры с покупателями услуг и работ, подрядчиками и поставщиками;</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учредительные документы и свидетельства: постановка на учет, присвоение</w:t>
      </w:r>
      <w:r>
        <w:rPr>
          <w:rFonts w:hAnsi="Times New Roman" w:cs="Times New Roman"/>
          <w:color w:val="000000"/>
          <w:sz w:val="24"/>
          <w:szCs w:val="24"/>
        </w:rPr>
        <w:t> </w:t>
      </w:r>
      <w:r w:rsidRPr="005B3C54">
        <w:rPr>
          <w:rFonts w:hAnsi="Times New Roman" w:cs="Times New Roman"/>
          <w:color w:val="000000"/>
          <w:sz w:val="24"/>
          <w:szCs w:val="24"/>
          <w:lang w:val="ru-RU"/>
        </w:rPr>
        <w:t>номеров, внесение записей в единый реестр, коды и т. п.;</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об основных средствах, нематериальных активах и товарно-материальных</w:t>
      </w:r>
      <w:r>
        <w:rPr>
          <w:rFonts w:hAnsi="Times New Roman" w:cs="Times New Roman"/>
          <w:color w:val="000000"/>
          <w:sz w:val="24"/>
          <w:szCs w:val="24"/>
        </w:rPr>
        <w:t> </w:t>
      </w:r>
      <w:r w:rsidRPr="005B3C54">
        <w:rPr>
          <w:rFonts w:hAnsi="Times New Roman" w:cs="Times New Roman"/>
          <w:color w:val="000000"/>
          <w:sz w:val="24"/>
          <w:szCs w:val="24"/>
          <w:lang w:val="ru-RU"/>
        </w:rPr>
        <w:t>ценностях;</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акты о результатах полной инвентаризации имущества и финансовых</w:t>
      </w:r>
      <w:r>
        <w:rPr>
          <w:rFonts w:hAnsi="Times New Roman" w:cs="Times New Roman"/>
          <w:color w:val="000000"/>
          <w:sz w:val="24"/>
          <w:szCs w:val="24"/>
        </w:rPr>
        <w:t> </w:t>
      </w:r>
      <w:r w:rsidRPr="005B3C54">
        <w:rPr>
          <w:rFonts w:hAnsi="Times New Roman" w:cs="Times New Roman"/>
          <w:color w:val="000000"/>
          <w:sz w:val="24"/>
          <w:szCs w:val="24"/>
          <w:lang w:val="ru-RU"/>
        </w:rPr>
        <w:t>обязательств учреждения с приложением инвентаризационных описей, акта</w:t>
      </w:r>
      <w:r>
        <w:rPr>
          <w:rFonts w:hAnsi="Times New Roman" w:cs="Times New Roman"/>
          <w:color w:val="000000"/>
          <w:sz w:val="24"/>
          <w:szCs w:val="24"/>
        </w:rPr>
        <w:t> </w:t>
      </w:r>
      <w:r w:rsidRPr="005B3C54">
        <w:rPr>
          <w:rFonts w:hAnsi="Times New Roman" w:cs="Times New Roman"/>
          <w:color w:val="000000"/>
          <w:sz w:val="24"/>
          <w:szCs w:val="24"/>
          <w:lang w:val="ru-RU"/>
        </w:rPr>
        <w:t>проверки кассы учреждения;</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 xml:space="preserve">акты сверки расчетов, подтверждающие состояние дебиторской и кредиторской задолженности, перечень нереальных к взысканию сумм </w:t>
      </w:r>
      <w:r w:rsidRPr="005B3C54">
        <w:rPr>
          <w:rFonts w:hAnsi="Times New Roman" w:cs="Times New Roman"/>
          <w:color w:val="000000"/>
          <w:sz w:val="24"/>
          <w:szCs w:val="24"/>
          <w:lang w:val="ru-RU"/>
        </w:rPr>
        <w:lastRenderedPageBreak/>
        <w:t>дебиторской</w:t>
      </w:r>
      <w:r>
        <w:rPr>
          <w:rFonts w:hAnsi="Times New Roman" w:cs="Times New Roman"/>
          <w:color w:val="000000"/>
          <w:sz w:val="24"/>
          <w:szCs w:val="24"/>
        </w:rPr>
        <w:t> </w:t>
      </w:r>
      <w:r w:rsidRPr="005B3C54">
        <w:rPr>
          <w:rFonts w:hAnsi="Times New Roman" w:cs="Times New Roman"/>
          <w:color w:val="000000"/>
          <w:sz w:val="24"/>
          <w:szCs w:val="24"/>
          <w:lang w:val="ru-RU"/>
        </w:rPr>
        <w:t>задолженности с исчерпывающей характеристикой по каждой сумме;</w:t>
      </w:r>
    </w:p>
    <w:p w:rsidR="00592720" w:rsidRDefault="00E5724A">
      <w:pPr>
        <w:numPr>
          <w:ilvl w:val="0"/>
          <w:numId w:val="4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ревизий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проверок</w:t>
      </w:r>
      <w:proofErr w:type="spellEnd"/>
      <w:r>
        <w:rPr>
          <w:rFonts w:hAnsi="Times New Roman" w:cs="Times New Roman"/>
          <w:color w:val="000000"/>
          <w:sz w:val="24"/>
          <w:szCs w:val="24"/>
        </w:rPr>
        <w:t>;</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материалы о недостачах и хищениях, переданных и не переданных в правоохранительные органы;</w:t>
      </w:r>
    </w:p>
    <w:p w:rsidR="00592720" w:rsidRDefault="00E5724A">
      <w:pPr>
        <w:numPr>
          <w:ilvl w:val="0"/>
          <w:numId w:val="4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бланки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строгой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w:t>
      </w:r>
    </w:p>
    <w:p w:rsidR="00592720" w:rsidRPr="005B3C54" w:rsidRDefault="00E5724A">
      <w:pPr>
        <w:numPr>
          <w:ilvl w:val="0"/>
          <w:numId w:val="43"/>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иная бухгалтерская документация, свидетельствующая о деятельности</w:t>
      </w:r>
      <w:r>
        <w:rPr>
          <w:rFonts w:hAnsi="Times New Roman" w:cs="Times New Roman"/>
          <w:color w:val="000000"/>
          <w:sz w:val="24"/>
          <w:szCs w:val="24"/>
        </w:rPr>
        <w:t> </w:t>
      </w:r>
      <w:r w:rsidRPr="005B3C54">
        <w:rPr>
          <w:rFonts w:hAnsi="Times New Roman" w:cs="Times New Roman"/>
          <w:color w:val="000000"/>
          <w:sz w:val="24"/>
          <w:szCs w:val="24"/>
          <w:lang w:val="ru-RU"/>
        </w:rPr>
        <w:t>учреждения.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Pr>
          <w:rFonts w:hAnsi="Times New Roman" w:cs="Times New Roman"/>
          <w:color w:val="000000"/>
          <w:sz w:val="24"/>
          <w:szCs w:val="24"/>
        </w:rPr>
        <w:t> </w:t>
      </w:r>
      <w:r w:rsidRPr="005B3C54">
        <w:rPr>
          <w:rFonts w:hAnsi="Times New Roman" w:cs="Times New Roman"/>
          <w:color w:val="000000"/>
          <w:sz w:val="24"/>
          <w:szCs w:val="24"/>
          <w:lang w:val="ru-RU"/>
        </w:rPr>
        <w:t>присутствии комиссии.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Члены комиссии, имеющие замечания по содержанию акта, подписывают его с отметкой</w:t>
      </w:r>
      <w:r>
        <w:rPr>
          <w:rFonts w:hAnsi="Times New Roman" w:cs="Times New Roman"/>
          <w:color w:val="000000"/>
          <w:sz w:val="24"/>
          <w:szCs w:val="24"/>
        </w:rPr>
        <w:t> </w:t>
      </w:r>
      <w:r w:rsidRPr="005B3C54">
        <w:rPr>
          <w:rFonts w:hAnsi="Times New Roman" w:cs="Times New Roman"/>
          <w:color w:val="000000"/>
          <w:sz w:val="24"/>
          <w:szCs w:val="24"/>
          <w:lang w:val="ru-RU"/>
        </w:rPr>
        <w:t xml:space="preserve"> «Замечания прилагаются». Текст замечаний излагается на отдельном листе, небольшие по объему замечания допускается фиксировать на самом акте.</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7. Акт приема-передачи оформляется в последний рабочий день увольняемого лица в учреждении.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8. Акт приема-передачи дел составляется в трех экземплярах: 1-й экземпляр –</w:t>
      </w:r>
      <w:r>
        <w:rPr>
          <w:rFonts w:hAnsi="Times New Roman" w:cs="Times New Roman"/>
          <w:color w:val="000000"/>
          <w:sz w:val="24"/>
          <w:szCs w:val="24"/>
        </w:rPr>
        <w:t> </w:t>
      </w:r>
      <w:r w:rsidRPr="005B3C54">
        <w:rPr>
          <w:rFonts w:hAnsi="Times New Roman" w:cs="Times New Roman"/>
          <w:color w:val="000000"/>
          <w:sz w:val="24"/>
          <w:szCs w:val="24"/>
          <w:lang w:val="ru-RU"/>
        </w:rPr>
        <w:t>учредителю (руководителю учреждения, если увольняется главный бухгалтер), 2-й</w:t>
      </w:r>
      <w:r>
        <w:rPr>
          <w:rFonts w:hAnsi="Times New Roman" w:cs="Times New Roman"/>
          <w:color w:val="000000"/>
          <w:sz w:val="24"/>
          <w:szCs w:val="24"/>
        </w:rPr>
        <w:t> </w:t>
      </w:r>
      <w:r w:rsidRPr="005B3C54">
        <w:rPr>
          <w:rFonts w:hAnsi="Times New Roman" w:cs="Times New Roman"/>
          <w:color w:val="000000"/>
          <w:sz w:val="24"/>
          <w:szCs w:val="24"/>
          <w:lang w:val="ru-RU"/>
        </w:rPr>
        <w:t>экземпляр – увольняемому лицу, 3-й экземпляр – уполномоченному лицу, которое</w:t>
      </w:r>
      <w:r>
        <w:rPr>
          <w:rFonts w:hAnsi="Times New Roman" w:cs="Times New Roman"/>
          <w:color w:val="000000"/>
          <w:sz w:val="24"/>
          <w:szCs w:val="24"/>
        </w:rPr>
        <w:t> </w:t>
      </w:r>
      <w:r w:rsidRPr="005B3C54">
        <w:rPr>
          <w:rFonts w:hAnsi="Times New Roman" w:cs="Times New Roman"/>
          <w:color w:val="000000"/>
          <w:sz w:val="24"/>
          <w:szCs w:val="24"/>
          <w:lang w:val="ru-RU"/>
        </w:rPr>
        <w:t>принимало дела.</w:t>
      </w:r>
    </w:p>
    <w:p w:rsidR="00592720" w:rsidRPr="005B3C54" w:rsidRDefault="00592720">
      <w:pPr>
        <w:rPr>
          <w:rFonts w:hAnsi="Times New Roman" w:cs="Times New Roman"/>
          <w:color w:val="000000"/>
          <w:sz w:val="24"/>
          <w:szCs w:val="24"/>
          <w:lang w:val="ru-RU"/>
        </w:rPr>
      </w:pPr>
    </w:p>
    <w:tbl>
      <w:tblPr>
        <w:tblW w:w="9027" w:type="dxa"/>
        <w:tblCellMar>
          <w:top w:w="15" w:type="dxa"/>
          <w:left w:w="15" w:type="dxa"/>
          <w:bottom w:w="15" w:type="dxa"/>
          <w:right w:w="15" w:type="dxa"/>
        </w:tblCellMar>
        <w:tblLook w:val="0600" w:firstRow="0" w:lastRow="0" w:firstColumn="0" w:lastColumn="0" w:noHBand="1" w:noVBand="1"/>
      </w:tblPr>
      <w:tblGrid>
        <w:gridCol w:w="4352"/>
        <w:gridCol w:w="614"/>
        <w:gridCol w:w="4061"/>
      </w:tblGrid>
      <w:tr w:rsidR="00592720">
        <w:tc>
          <w:tcPr>
            <w:tcW w:w="0" w:type="auto"/>
            <w:tcMar>
              <w:top w:w="75" w:type="dxa"/>
              <w:left w:w="75" w:type="dxa"/>
              <w:bottom w:w="75" w:type="dxa"/>
              <w:right w:w="75" w:type="dxa"/>
            </w:tcMar>
            <w:vAlign w:val="bottom"/>
          </w:tcPr>
          <w:p w:rsidR="00592720" w:rsidRDefault="00E5724A">
            <w:proofErr w:type="spellStart"/>
            <w:r>
              <w:rPr>
                <w:rFonts w:hAnsi="Times New Roman" w:cs="Times New Roman"/>
                <w:color w:val="000000"/>
                <w:sz w:val="24"/>
                <w:szCs w:val="24"/>
              </w:rPr>
              <w:t>Главный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w:t>
            </w:r>
            <w:proofErr w:type="spellEnd"/>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592720" w:rsidRPr="002D09E5" w:rsidRDefault="002D09E5">
            <w:pPr>
              <w:ind w:left="75" w:right="75"/>
              <w:rPr>
                <w:rFonts w:hAnsi="Times New Roman" w:cs="Times New Roman"/>
                <w:color w:val="000000"/>
                <w:sz w:val="24"/>
                <w:szCs w:val="24"/>
                <w:lang w:val="ru-RU"/>
              </w:rPr>
            </w:pPr>
            <w:r>
              <w:rPr>
                <w:rFonts w:hAnsi="Times New Roman" w:cs="Times New Roman"/>
                <w:color w:val="000000"/>
                <w:sz w:val="24"/>
                <w:szCs w:val="24"/>
                <w:lang w:val="ru-RU"/>
              </w:rPr>
              <w:t xml:space="preserve">     </w:t>
            </w:r>
          </w:p>
        </w:tc>
        <w:tc>
          <w:tcPr>
            <w:tcW w:w="0" w:type="auto"/>
            <w:tcMar>
              <w:top w:w="75" w:type="dxa"/>
              <w:left w:w="75" w:type="dxa"/>
              <w:bottom w:w="75" w:type="dxa"/>
              <w:right w:w="75" w:type="dxa"/>
            </w:tcMar>
            <w:vAlign w:val="bottom"/>
          </w:tcPr>
          <w:p w:rsidR="00592720" w:rsidRPr="002D09E5" w:rsidRDefault="002D09E5">
            <w:pPr>
              <w:rPr>
                <w:lang w:val="ru-RU"/>
              </w:rPr>
            </w:pPr>
            <w:r>
              <w:rPr>
                <w:rFonts w:hAnsi="Times New Roman" w:cs="Times New Roman"/>
                <w:color w:val="000000"/>
                <w:sz w:val="24"/>
                <w:szCs w:val="24"/>
                <w:lang w:val="ru-RU"/>
              </w:rPr>
              <w:t xml:space="preserve">   </w:t>
            </w:r>
            <w:proofErr w:type="spellStart"/>
            <w:r>
              <w:rPr>
                <w:rFonts w:hAnsi="Times New Roman" w:cs="Times New Roman"/>
                <w:color w:val="000000"/>
                <w:sz w:val="24"/>
                <w:szCs w:val="24"/>
                <w:lang w:val="ru-RU"/>
              </w:rPr>
              <w:t>Е.Ф.Мещенкова</w:t>
            </w:r>
            <w:proofErr w:type="spellEnd"/>
          </w:p>
        </w:tc>
      </w:tr>
      <w:tr w:rsidR="00592720">
        <w:tc>
          <w:tcPr>
            <w:tcW w:w="0" w:type="auto"/>
            <w:tcMar>
              <w:top w:w="75" w:type="dxa"/>
              <w:left w:w="75" w:type="dxa"/>
              <w:bottom w:w="75" w:type="dxa"/>
              <w:right w:w="75" w:type="dxa"/>
            </w:tcMar>
            <w:vAlign w:val="center"/>
          </w:tcPr>
          <w:p w:rsidR="00592720" w:rsidRDefault="00592720">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592720" w:rsidRDefault="00592720">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592720" w:rsidRDefault="00592720">
            <w:pPr>
              <w:ind w:left="75" w:right="75"/>
              <w:rPr>
                <w:rFonts w:hAnsi="Times New Roman" w:cs="Times New Roman"/>
                <w:color w:val="000000"/>
                <w:sz w:val="24"/>
                <w:szCs w:val="24"/>
              </w:rPr>
            </w:pPr>
          </w:p>
        </w:tc>
      </w:tr>
    </w:tbl>
    <w:p w:rsidR="00E5724A" w:rsidRDefault="00E5724A"/>
    <w:sectPr w:rsidR="00E5724A">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FC6" w:rsidRDefault="004A3FC6" w:rsidP="00F11CA2">
      <w:pPr>
        <w:spacing w:before="0" w:after="0"/>
      </w:pPr>
      <w:r>
        <w:separator/>
      </w:r>
    </w:p>
  </w:endnote>
  <w:endnote w:type="continuationSeparator" w:id="0">
    <w:p w:rsidR="004A3FC6" w:rsidRDefault="004A3FC6" w:rsidP="00F11C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62" w:rsidRDefault="008A286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62" w:rsidRDefault="008A286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62" w:rsidRDefault="008A28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FC6" w:rsidRDefault="004A3FC6" w:rsidP="00F11CA2">
      <w:pPr>
        <w:spacing w:before="0" w:after="0"/>
      </w:pPr>
      <w:r>
        <w:separator/>
      </w:r>
    </w:p>
  </w:footnote>
  <w:footnote w:type="continuationSeparator" w:id="0">
    <w:p w:rsidR="004A3FC6" w:rsidRDefault="004A3FC6" w:rsidP="00F11CA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62" w:rsidRDefault="008A286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62" w:rsidRDefault="008A286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62" w:rsidRDefault="008A286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9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A64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E4D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842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E07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737C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E41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8928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876D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AD02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0C2F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F04C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3534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DD615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359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F345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2D1A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751C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650A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5A1A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471C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2244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9205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7A3E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5013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652D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4412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C959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9052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A827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AB27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F83A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D82C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F378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814E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E14C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8019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075F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132E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B057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F54A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3F1F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4F75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
  </w:num>
  <w:num w:numId="3">
    <w:abstractNumId w:val="42"/>
  </w:num>
  <w:num w:numId="4">
    <w:abstractNumId w:val="8"/>
  </w:num>
  <w:num w:numId="5">
    <w:abstractNumId w:val="13"/>
  </w:num>
  <w:num w:numId="6">
    <w:abstractNumId w:val="31"/>
  </w:num>
  <w:num w:numId="7">
    <w:abstractNumId w:val="7"/>
  </w:num>
  <w:num w:numId="8">
    <w:abstractNumId w:val="38"/>
  </w:num>
  <w:num w:numId="9">
    <w:abstractNumId w:val="3"/>
  </w:num>
  <w:num w:numId="10">
    <w:abstractNumId w:val="17"/>
  </w:num>
  <w:num w:numId="11">
    <w:abstractNumId w:val="0"/>
  </w:num>
  <w:num w:numId="12">
    <w:abstractNumId w:val="30"/>
  </w:num>
  <w:num w:numId="13">
    <w:abstractNumId w:val="10"/>
  </w:num>
  <w:num w:numId="14">
    <w:abstractNumId w:val="4"/>
  </w:num>
  <w:num w:numId="15">
    <w:abstractNumId w:val="22"/>
  </w:num>
  <w:num w:numId="16">
    <w:abstractNumId w:val="15"/>
  </w:num>
  <w:num w:numId="17">
    <w:abstractNumId w:val="32"/>
  </w:num>
  <w:num w:numId="18">
    <w:abstractNumId w:val="1"/>
  </w:num>
  <w:num w:numId="19">
    <w:abstractNumId w:val="11"/>
  </w:num>
  <w:num w:numId="20">
    <w:abstractNumId w:val="27"/>
  </w:num>
  <w:num w:numId="21">
    <w:abstractNumId w:val="29"/>
  </w:num>
  <w:num w:numId="22">
    <w:abstractNumId w:val="24"/>
  </w:num>
  <w:num w:numId="23">
    <w:abstractNumId w:val="39"/>
  </w:num>
  <w:num w:numId="24">
    <w:abstractNumId w:val="34"/>
  </w:num>
  <w:num w:numId="25">
    <w:abstractNumId w:val="16"/>
  </w:num>
  <w:num w:numId="26">
    <w:abstractNumId w:val="41"/>
  </w:num>
  <w:num w:numId="27">
    <w:abstractNumId w:val="2"/>
  </w:num>
  <w:num w:numId="28">
    <w:abstractNumId w:val="20"/>
  </w:num>
  <w:num w:numId="29">
    <w:abstractNumId w:val="6"/>
  </w:num>
  <w:num w:numId="30">
    <w:abstractNumId w:val="21"/>
  </w:num>
  <w:num w:numId="31">
    <w:abstractNumId w:val="36"/>
  </w:num>
  <w:num w:numId="32">
    <w:abstractNumId w:val="28"/>
  </w:num>
  <w:num w:numId="33">
    <w:abstractNumId w:val="40"/>
  </w:num>
  <w:num w:numId="34">
    <w:abstractNumId w:val="18"/>
  </w:num>
  <w:num w:numId="35">
    <w:abstractNumId w:val="26"/>
  </w:num>
  <w:num w:numId="36">
    <w:abstractNumId w:val="37"/>
  </w:num>
  <w:num w:numId="37">
    <w:abstractNumId w:val="35"/>
  </w:num>
  <w:num w:numId="38">
    <w:abstractNumId w:val="23"/>
  </w:num>
  <w:num w:numId="39">
    <w:abstractNumId w:val="14"/>
  </w:num>
  <w:num w:numId="40">
    <w:abstractNumId w:val="9"/>
  </w:num>
  <w:num w:numId="41">
    <w:abstractNumId w:val="12"/>
  </w:num>
  <w:num w:numId="42">
    <w:abstractNumId w:val="33"/>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5443D"/>
    <w:rsid w:val="000A34E4"/>
    <w:rsid w:val="000C0B3F"/>
    <w:rsid w:val="001B77E8"/>
    <w:rsid w:val="002D09E5"/>
    <w:rsid w:val="002D33B1"/>
    <w:rsid w:val="002D3591"/>
    <w:rsid w:val="002D713D"/>
    <w:rsid w:val="002F0DB2"/>
    <w:rsid w:val="00303E4F"/>
    <w:rsid w:val="003440C1"/>
    <w:rsid w:val="003514A0"/>
    <w:rsid w:val="00380ECB"/>
    <w:rsid w:val="003A1E5B"/>
    <w:rsid w:val="00474097"/>
    <w:rsid w:val="00477CB8"/>
    <w:rsid w:val="004A3FC6"/>
    <w:rsid w:val="004F7E17"/>
    <w:rsid w:val="00511508"/>
    <w:rsid w:val="00515786"/>
    <w:rsid w:val="00592720"/>
    <w:rsid w:val="005A05CE"/>
    <w:rsid w:val="005B3C54"/>
    <w:rsid w:val="00614772"/>
    <w:rsid w:val="00653AF6"/>
    <w:rsid w:val="00670196"/>
    <w:rsid w:val="00684068"/>
    <w:rsid w:val="006A3766"/>
    <w:rsid w:val="006E298B"/>
    <w:rsid w:val="007613E7"/>
    <w:rsid w:val="00774F47"/>
    <w:rsid w:val="007C4407"/>
    <w:rsid w:val="008A2862"/>
    <w:rsid w:val="0090111F"/>
    <w:rsid w:val="009474C4"/>
    <w:rsid w:val="00950849"/>
    <w:rsid w:val="00951471"/>
    <w:rsid w:val="00AE41A7"/>
    <w:rsid w:val="00B03665"/>
    <w:rsid w:val="00B73A5A"/>
    <w:rsid w:val="00B9091C"/>
    <w:rsid w:val="00B95D70"/>
    <w:rsid w:val="00BD6CC5"/>
    <w:rsid w:val="00C21D56"/>
    <w:rsid w:val="00E438A1"/>
    <w:rsid w:val="00E5724A"/>
    <w:rsid w:val="00F01E19"/>
    <w:rsid w:val="00F11CA2"/>
    <w:rsid w:val="00F41345"/>
    <w:rsid w:val="00F57C3D"/>
    <w:rsid w:val="00F96466"/>
    <w:rsid w:val="00FC2D38"/>
    <w:rsid w:val="00FE4516"/>
    <w:rsid w:val="00FF3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2F0DB2"/>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2F0DB2"/>
    <w:rPr>
      <w:rFonts w:ascii="Tahoma" w:hAnsi="Tahoma" w:cs="Tahoma"/>
      <w:sz w:val="16"/>
      <w:szCs w:val="16"/>
    </w:rPr>
  </w:style>
  <w:style w:type="paragraph" w:styleId="a5">
    <w:name w:val="header"/>
    <w:basedOn w:val="a"/>
    <w:link w:val="a6"/>
    <w:uiPriority w:val="99"/>
    <w:unhideWhenUsed/>
    <w:rsid w:val="00F11CA2"/>
    <w:pPr>
      <w:tabs>
        <w:tab w:val="center" w:pos="4677"/>
        <w:tab w:val="right" w:pos="9355"/>
      </w:tabs>
      <w:spacing w:before="0" w:after="0"/>
    </w:pPr>
  </w:style>
  <w:style w:type="character" w:customStyle="1" w:styleId="a6">
    <w:name w:val="Верхний колонтитул Знак"/>
    <w:basedOn w:val="a0"/>
    <w:link w:val="a5"/>
    <w:uiPriority w:val="99"/>
    <w:rsid w:val="00F11CA2"/>
  </w:style>
  <w:style w:type="paragraph" w:styleId="a7">
    <w:name w:val="footer"/>
    <w:basedOn w:val="a"/>
    <w:link w:val="a8"/>
    <w:uiPriority w:val="99"/>
    <w:unhideWhenUsed/>
    <w:rsid w:val="00F11CA2"/>
    <w:pPr>
      <w:tabs>
        <w:tab w:val="center" w:pos="4677"/>
        <w:tab w:val="right" w:pos="9355"/>
      </w:tabs>
      <w:spacing w:before="0" w:after="0"/>
    </w:pPr>
  </w:style>
  <w:style w:type="character" w:customStyle="1" w:styleId="a8">
    <w:name w:val="Нижний колонтитул Знак"/>
    <w:basedOn w:val="a0"/>
    <w:link w:val="a7"/>
    <w:uiPriority w:val="99"/>
    <w:rsid w:val="00F11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2F0DB2"/>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2F0DB2"/>
    <w:rPr>
      <w:rFonts w:ascii="Tahoma" w:hAnsi="Tahoma" w:cs="Tahoma"/>
      <w:sz w:val="16"/>
      <w:szCs w:val="16"/>
    </w:rPr>
  </w:style>
  <w:style w:type="paragraph" w:styleId="a5">
    <w:name w:val="header"/>
    <w:basedOn w:val="a"/>
    <w:link w:val="a6"/>
    <w:uiPriority w:val="99"/>
    <w:unhideWhenUsed/>
    <w:rsid w:val="00F11CA2"/>
    <w:pPr>
      <w:tabs>
        <w:tab w:val="center" w:pos="4677"/>
        <w:tab w:val="right" w:pos="9355"/>
      </w:tabs>
      <w:spacing w:before="0" w:after="0"/>
    </w:pPr>
  </w:style>
  <w:style w:type="character" w:customStyle="1" w:styleId="a6">
    <w:name w:val="Верхний колонтитул Знак"/>
    <w:basedOn w:val="a0"/>
    <w:link w:val="a5"/>
    <w:uiPriority w:val="99"/>
    <w:rsid w:val="00F11CA2"/>
  </w:style>
  <w:style w:type="paragraph" w:styleId="a7">
    <w:name w:val="footer"/>
    <w:basedOn w:val="a"/>
    <w:link w:val="a8"/>
    <w:uiPriority w:val="99"/>
    <w:unhideWhenUsed/>
    <w:rsid w:val="00F11CA2"/>
    <w:pPr>
      <w:tabs>
        <w:tab w:val="center" w:pos="4677"/>
        <w:tab w:val="right" w:pos="9355"/>
      </w:tabs>
      <w:spacing w:before="0" w:after="0"/>
    </w:pPr>
  </w:style>
  <w:style w:type="character" w:customStyle="1" w:styleId="a8">
    <w:name w:val="Нижний колонтитул Знак"/>
    <w:basedOn w:val="a0"/>
    <w:link w:val="a7"/>
    <w:uiPriority w:val="99"/>
    <w:rsid w:val="00F11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33</Pages>
  <Words>10480</Words>
  <Characters>59739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Пользователь</cp:lastModifiedBy>
  <cp:revision>41</cp:revision>
  <cp:lastPrinted>2024-03-19T12:59:00Z</cp:lastPrinted>
  <dcterms:created xsi:type="dcterms:W3CDTF">2011-11-02T04:15:00Z</dcterms:created>
  <dcterms:modified xsi:type="dcterms:W3CDTF">2024-03-21T05:48:00Z</dcterms:modified>
</cp:coreProperties>
</file>