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AE" w:rsidRPr="00090327" w:rsidRDefault="00376EAE" w:rsidP="00462B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62BFB">
        <w:rPr>
          <w:sz w:val="28"/>
          <w:szCs w:val="28"/>
        </w:rPr>
        <w:t> </w:t>
      </w:r>
      <w:r w:rsidRPr="00090327">
        <w:rPr>
          <w:b/>
          <w:sz w:val="28"/>
          <w:szCs w:val="28"/>
        </w:rPr>
        <w:t xml:space="preserve">Правовыми основаниями для предоставления муниципальной услуги </w:t>
      </w:r>
      <w:r w:rsidR="00462BFB" w:rsidRPr="00090327">
        <w:rPr>
          <w:b/>
          <w:sz w:val="28"/>
          <w:szCs w:val="28"/>
        </w:rPr>
        <w:t>«</w:t>
      </w:r>
      <w:bookmarkStart w:id="0" w:name="_GoBack"/>
      <w:r w:rsidR="00462BFB" w:rsidRPr="00090327">
        <w:rPr>
          <w:b/>
          <w:sz w:val="28"/>
          <w:szCs w:val="28"/>
        </w:rPr>
        <w:t xml:space="preserve">Возврат платежей физических и юридических лиц по неналоговым доходам </w:t>
      </w:r>
      <w:bookmarkEnd w:id="0"/>
      <w:r w:rsidR="00462BFB" w:rsidRPr="00090327">
        <w:rPr>
          <w:b/>
          <w:sz w:val="28"/>
          <w:szCs w:val="28"/>
        </w:rPr>
        <w:t xml:space="preserve">из бюджета муниципального образования» </w:t>
      </w:r>
      <w:r w:rsidRPr="00090327">
        <w:rPr>
          <w:b/>
          <w:sz w:val="28"/>
          <w:szCs w:val="28"/>
        </w:rPr>
        <w:t>являются следующие нормативные правовые акты:</w:t>
      </w:r>
    </w:p>
    <w:p w:rsidR="00376EAE" w:rsidRPr="00462BFB" w:rsidRDefault="00090327" w:rsidP="00462BF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anchor="/document/10103000/entry/0" w:history="1">
        <w:r w:rsidR="00376EAE" w:rsidRPr="00462BFB">
          <w:rPr>
            <w:rStyle w:val="a3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="00376EAE" w:rsidRPr="00462BFB">
        <w:rPr>
          <w:sz w:val="28"/>
          <w:szCs w:val="28"/>
        </w:rPr>
        <w:t xml:space="preserve"> (первоначальный текст документа опубликован в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Российской газете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от 25 декабря 1993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> 237);</w:t>
      </w:r>
    </w:p>
    <w:p w:rsidR="00376EAE" w:rsidRPr="00462BFB" w:rsidRDefault="00090327" w:rsidP="00462BF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5" w:anchor="/document/10164504/entry/0" w:history="1">
        <w:r w:rsidR="00376EAE" w:rsidRPr="00462BFB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="00376EAE" w:rsidRPr="00462BFB">
        <w:rPr>
          <w:sz w:val="28"/>
          <w:szCs w:val="28"/>
        </w:rPr>
        <w:t xml:space="preserve"> от 24 ноября 1995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181-ФЗ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О социальной защите инвалидов в Российской Федерации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(первоначальный текст документа опубликован в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Российской газете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24 ноября 1995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234; в Собрании законодательства Российской Федерации от 27 ноября 1995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> 48 ст. 4563);</w:t>
      </w:r>
    </w:p>
    <w:p w:rsidR="00376EAE" w:rsidRPr="00462BFB" w:rsidRDefault="00090327" w:rsidP="00462BF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anchor="/document/186367/entry/0" w:history="1">
        <w:r w:rsidR="00376EAE" w:rsidRPr="00462BFB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="00376EAE" w:rsidRPr="00462BFB">
        <w:rPr>
          <w:sz w:val="28"/>
          <w:szCs w:val="28"/>
        </w:rPr>
        <w:t xml:space="preserve"> от 6 октября 2003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131-ФЗ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(первоначальный текст документа опубликован в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Российской газете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от 8 октября 2003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202; в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Парламентской газете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от 8 октября 2003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186; в Собрании законодательства Российской Федерации от 6 октября 2003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> 40 ст. 3822);</w:t>
      </w:r>
    </w:p>
    <w:p w:rsidR="00376EAE" w:rsidRPr="00462BFB" w:rsidRDefault="00090327" w:rsidP="00462BF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7" w:anchor="/document/12148567/entry/0" w:history="1">
        <w:r w:rsidR="00376EAE" w:rsidRPr="00462BFB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="00376EAE" w:rsidRPr="00462BFB">
        <w:rPr>
          <w:sz w:val="28"/>
          <w:szCs w:val="28"/>
        </w:rPr>
        <w:t xml:space="preserve"> от 27 июля 2006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152-ФЗ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О персональных данных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(первоначальный текст документа опубликован в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Российской газете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от 29 июля 2006 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165; в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Парламентской газете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от 3 августа 2006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126-127; в Собрании законодательства Российской Федерации от 31 июля 2006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> 31 (часть I) ст. 3451);</w:t>
      </w:r>
    </w:p>
    <w:p w:rsidR="00376EAE" w:rsidRPr="00462BFB" w:rsidRDefault="00090327" w:rsidP="00462BF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anchor="/document/12177515/entry/0" w:history="1">
        <w:r w:rsidR="00376EAE" w:rsidRPr="00462BFB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="00376EAE" w:rsidRPr="00462BFB">
        <w:rPr>
          <w:sz w:val="28"/>
          <w:szCs w:val="28"/>
        </w:rPr>
        <w:t xml:space="preserve"> от 27 июля 2010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210-ФЗ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(первоначальный текст документа опубликован в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Российской газете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от 30 июля 2010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168; в Собрании законодательства Российской Федерации от 2 августа 2010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> 31 ст. 4179);</w:t>
      </w:r>
    </w:p>
    <w:p w:rsidR="00376EAE" w:rsidRPr="00462BFB" w:rsidRDefault="00090327" w:rsidP="00462BF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anchor="/document/12184522/entry/0" w:history="1">
        <w:r w:rsidR="00376EAE" w:rsidRPr="00462BFB">
          <w:rPr>
            <w:rStyle w:val="a3"/>
            <w:color w:val="auto"/>
            <w:sz w:val="28"/>
            <w:szCs w:val="28"/>
            <w:u w:val="none"/>
          </w:rPr>
          <w:t>Федеральный закон</w:t>
        </w:r>
      </w:hyperlink>
      <w:r w:rsidR="00376EAE" w:rsidRPr="00462BFB">
        <w:rPr>
          <w:sz w:val="28"/>
          <w:szCs w:val="28"/>
        </w:rPr>
        <w:t xml:space="preserve"> от 6 апреля 2011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63-ФЗ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Об электронной подписи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(первоначальный текст документа опубликован в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Российской газете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от 8 апреля 2011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75; в Собрании законодательства Российской Федерации от 11 апреля 2011 года,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> 15, ст. 2036);</w:t>
      </w:r>
    </w:p>
    <w:p w:rsidR="00376EAE" w:rsidRPr="00462BFB" w:rsidRDefault="00090327" w:rsidP="00462BF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anchor="/document/70170942/entry/0" w:history="1">
        <w:r w:rsidR="00376EAE" w:rsidRPr="00462BFB">
          <w:rPr>
            <w:rStyle w:val="a3"/>
            <w:color w:val="auto"/>
            <w:sz w:val="28"/>
            <w:szCs w:val="28"/>
            <w:u w:val="none"/>
          </w:rPr>
          <w:t>Указ</w:t>
        </w:r>
      </w:hyperlink>
      <w:r w:rsidR="00376EAE" w:rsidRPr="00462BFB">
        <w:rPr>
          <w:sz w:val="28"/>
          <w:szCs w:val="28"/>
        </w:rPr>
        <w:t xml:space="preserve"> Президента Российской Федерации от 7 мая 2012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601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7 мая 2012 года,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19, ст. 2338; на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Официальном интернет-портале правовой информации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(www.pravo.gov.ru) 7 мая 2012 года; в Собрании законодательства Российской Федерации от 7 мая 2012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> 19 ст. 2338);</w:t>
      </w:r>
    </w:p>
    <w:p w:rsidR="00376EAE" w:rsidRPr="00462BFB" w:rsidRDefault="00090327" w:rsidP="00462BF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1" w:anchor="/document/12185976/entry/0" w:history="1">
        <w:r w:rsidR="00376EAE" w:rsidRPr="00462BFB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376EAE" w:rsidRPr="00462BFB">
        <w:rPr>
          <w:sz w:val="28"/>
          <w:szCs w:val="28"/>
        </w:rPr>
        <w:t xml:space="preserve"> Правительства Российской Федерации от 16 мая 2011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373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30 мая 2011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> 22, ст. 3169);</w:t>
      </w:r>
    </w:p>
    <w:p w:rsidR="00376EAE" w:rsidRPr="00462BFB" w:rsidRDefault="00090327" w:rsidP="00462BF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2" w:anchor="/document/12187691/entry/0" w:history="1">
        <w:r w:rsidR="00376EAE" w:rsidRPr="00462BFB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376EAE" w:rsidRPr="00462BFB">
        <w:rPr>
          <w:sz w:val="28"/>
          <w:szCs w:val="28"/>
        </w:rPr>
        <w:t xml:space="preserve"> Правительства Российской Федерации от 7 июля 2011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553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18 июля 2011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> 29 ст. 4479);</w:t>
      </w:r>
    </w:p>
    <w:p w:rsidR="00376EAE" w:rsidRPr="00462BFB" w:rsidRDefault="00090327" w:rsidP="00462BF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3" w:anchor="/document/70193794/entry/0" w:history="1">
        <w:r w:rsidR="00376EAE" w:rsidRPr="00462BFB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376EAE" w:rsidRPr="00462BFB">
        <w:rPr>
          <w:sz w:val="28"/>
          <w:szCs w:val="28"/>
        </w:rPr>
        <w:t xml:space="preserve"> Правительства Российской Федерации от 25 июня 2012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634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(первоначальный текст документа опубликован в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Российской газете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от 2 июля 2012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148; в Собрании законодательства Российской Федерации от 2 июля 2012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> 27, ст. 3744);</w:t>
      </w:r>
    </w:p>
    <w:p w:rsidR="00376EAE" w:rsidRPr="00462BFB" w:rsidRDefault="00090327" w:rsidP="00462BF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4" w:anchor="/document/70216748/entry/0" w:history="1">
        <w:r w:rsidR="00376EAE" w:rsidRPr="00462BFB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376EAE" w:rsidRPr="00462BFB">
        <w:rPr>
          <w:sz w:val="28"/>
          <w:szCs w:val="28"/>
        </w:rPr>
        <w:t xml:space="preserve"> Правительства Российской Федерации от 16 августа 2012 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840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(первоначальный текст документа опубликован в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Российской газете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от 22 августа 2012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192, в Собрании законодательства Российской Федерации от 27 августа 2012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> 35 ст. 4829);</w:t>
      </w:r>
    </w:p>
    <w:p w:rsidR="00376EAE" w:rsidRPr="00462BFB" w:rsidRDefault="00090327" w:rsidP="00462BF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" w:anchor="/document/70220262/entry/0" w:history="1">
        <w:r w:rsidR="00376EAE" w:rsidRPr="00462BFB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376EAE" w:rsidRPr="00462BFB">
        <w:rPr>
          <w:sz w:val="28"/>
          <w:szCs w:val="28"/>
        </w:rPr>
        <w:t xml:space="preserve"> Правительства Российской Федерации от 25 августа 2012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852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(первоначальный текст документа опубликован в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Российской газете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от 31 августа 2012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200; в Собрании законодательства Российской Федерации от 3 сентября 2012 года,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> 36, ст. 4903);</w:t>
      </w:r>
    </w:p>
    <w:p w:rsidR="00376EAE" w:rsidRPr="00462BFB" w:rsidRDefault="00090327" w:rsidP="00462BF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6" w:anchor="/document/70262414/entry/0" w:history="1">
        <w:r w:rsidR="00376EAE" w:rsidRPr="00462BFB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376EAE" w:rsidRPr="00462BFB">
        <w:rPr>
          <w:sz w:val="28"/>
          <w:szCs w:val="28"/>
        </w:rPr>
        <w:t xml:space="preserve"> Правительства Российской Федерации от 20 ноября 2012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1198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(первоначальный текст документа опубликован в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Российской газете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от 23 ноября 2012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271; в Собрании законодательства Российской Федерации от 26 ноября 2012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> 48 ст. 6706);</w:t>
      </w:r>
    </w:p>
    <w:p w:rsidR="00376EAE" w:rsidRPr="00462BFB" w:rsidRDefault="00090327" w:rsidP="00462BF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7" w:anchor="/document/70306198/entry/0" w:history="1">
        <w:r w:rsidR="00376EAE" w:rsidRPr="00462BFB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376EAE" w:rsidRPr="00462BFB">
        <w:rPr>
          <w:sz w:val="28"/>
          <w:szCs w:val="28"/>
        </w:rPr>
        <w:t xml:space="preserve"> Правительства Российской Федерации от 25 января 2013 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33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(первоначальный текст документа опубликован в Собрании законодательства Российской Федерации от 4 февраля 2013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> 5 ст. 377);</w:t>
      </w:r>
    </w:p>
    <w:p w:rsidR="00376EAE" w:rsidRPr="00462BFB" w:rsidRDefault="00090327" w:rsidP="00462BF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8" w:anchor="/document/71362988/entry/0" w:history="1">
        <w:r w:rsidR="00376EAE" w:rsidRPr="00462BFB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376EAE" w:rsidRPr="00462BFB">
        <w:rPr>
          <w:sz w:val="28"/>
          <w:szCs w:val="28"/>
        </w:rPr>
        <w:t xml:space="preserve"> Правительства Российской Федерации от 26 марта 2016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236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(первоначальный текст документа опубликован на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Официальном интернет-портале правовой информации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http://www.pravo.gov.ru 5 апреля 2016 года, в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Российской газете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от 8 апреля 2016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75; в Собрании законодательства Российской Федерации от 11 апреля 2016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> 15 ст. 2084);</w:t>
      </w:r>
    </w:p>
    <w:p w:rsidR="00376EAE" w:rsidRPr="00462BFB" w:rsidRDefault="00090327" w:rsidP="00462B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9" w:anchor="/document/36904415/entry/0" w:history="1">
        <w:r w:rsidR="00376EAE" w:rsidRPr="00462BFB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="00376EAE" w:rsidRPr="00462BFB">
        <w:rPr>
          <w:sz w:val="28"/>
          <w:szCs w:val="28"/>
        </w:rPr>
        <w:t xml:space="preserve"> Краснодарского края от 2 марта 2012 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2446-КЗ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(первоначальный текст документа опубликован в газете </w:t>
      </w:r>
      <w:r w:rsidR="00462BFB">
        <w:rPr>
          <w:sz w:val="28"/>
          <w:szCs w:val="28"/>
        </w:rPr>
        <w:t>«</w:t>
      </w:r>
      <w:r w:rsidR="00376EAE" w:rsidRPr="00462BFB">
        <w:rPr>
          <w:sz w:val="28"/>
          <w:szCs w:val="28"/>
        </w:rPr>
        <w:t>Кубанские новости</w:t>
      </w:r>
      <w:r w:rsidR="00462BFB">
        <w:rPr>
          <w:sz w:val="28"/>
          <w:szCs w:val="28"/>
        </w:rPr>
        <w:t>»</w:t>
      </w:r>
      <w:r w:rsidR="00376EAE" w:rsidRPr="00462BFB">
        <w:rPr>
          <w:sz w:val="28"/>
          <w:szCs w:val="28"/>
        </w:rPr>
        <w:t xml:space="preserve"> от 12 марта 2012 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 xml:space="preserve"> 43; в Информационном бюллетене Законодательного Собрания Краснодарского края от 11 марта 2012 года </w:t>
      </w:r>
      <w:r w:rsidR="00462BFB">
        <w:rPr>
          <w:sz w:val="28"/>
          <w:szCs w:val="28"/>
        </w:rPr>
        <w:t>№</w:t>
      </w:r>
      <w:r w:rsidR="00376EAE" w:rsidRPr="00462BFB">
        <w:rPr>
          <w:sz w:val="28"/>
          <w:szCs w:val="28"/>
        </w:rPr>
        <w:t> 52, стр. 78);</w:t>
      </w:r>
    </w:p>
    <w:p w:rsidR="00376EAE" w:rsidRPr="00462BFB" w:rsidRDefault="00376EAE" w:rsidP="00462B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BFB">
        <w:rPr>
          <w:sz w:val="28"/>
          <w:szCs w:val="28"/>
        </w:rPr>
        <w:t xml:space="preserve">постановление главы администрации (губернатора) Краснодарского края от 11 февраля 2013 года </w:t>
      </w:r>
      <w:r w:rsidR="00462BFB">
        <w:rPr>
          <w:sz w:val="28"/>
          <w:szCs w:val="28"/>
        </w:rPr>
        <w:t>№</w:t>
      </w:r>
      <w:r w:rsidRPr="00462BFB">
        <w:rPr>
          <w:sz w:val="28"/>
          <w:szCs w:val="28"/>
        </w:rPr>
        <w:t xml:space="preserve"> 100 </w:t>
      </w:r>
      <w:r w:rsidR="00462BFB">
        <w:rPr>
          <w:sz w:val="28"/>
          <w:szCs w:val="28"/>
        </w:rPr>
        <w:t>«</w:t>
      </w:r>
      <w:r w:rsidRPr="00462BFB">
        <w:rPr>
          <w:sz w:val="28"/>
          <w:szCs w:val="28"/>
        </w:rPr>
        <w:t>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</w:t>
      </w:r>
      <w:r w:rsidR="00462BFB">
        <w:rPr>
          <w:sz w:val="28"/>
          <w:szCs w:val="28"/>
        </w:rPr>
        <w:t>»</w:t>
      </w:r>
      <w:r w:rsidRPr="00462BFB">
        <w:rPr>
          <w:sz w:val="28"/>
          <w:szCs w:val="28"/>
        </w:rPr>
        <w:t>;</w:t>
      </w:r>
    </w:p>
    <w:p w:rsidR="00376EAE" w:rsidRPr="00462BFB" w:rsidRDefault="00376EAE" w:rsidP="00462BF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BFB">
        <w:rPr>
          <w:sz w:val="28"/>
          <w:szCs w:val="28"/>
        </w:rPr>
        <w:t xml:space="preserve">Устав </w:t>
      </w:r>
      <w:proofErr w:type="spellStart"/>
      <w:r w:rsidRPr="00462BFB">
        <w:rPr>
          <w:sz w:val="28"/>
          <w:szCs w:val="28"/>
        </w:rPr>
        <w:t>Каневского</w:t>
      </w:r>
      <w:proofErr w:type="spellEnd"/>
      <w:r w:rsidRPr="00462BFB">
        <w:rPr>
          <w:sz w:val="28"/>
          <w:szCs w:val="28"/>
        </w:rPr>
        <w:t xml:space="preserve"> сельского поселения </w:t>
      </w:r>
      <w:proofErr w:type="spellStart"/>
      <w:r w:rsidRPr="00462BFB">
        <w:rPr>
          <w:sz w:val="28"/>
          <w:szCs w:val="28"/>
        </w:rPr>
        <w:t>Каневс</w:t>
      </w:r>
      <w:r w:rsidR="00462BFB">
        <w:rPr>
          <w:sz w:val="28"/>
          <w:szCs w:val="28"/>
        </w:rPr>
        <w:t>ког</w:t>
      </w:r>
      <w:proofErr w:type="spellEnd"/>
      <w:r w:rsidR="00462BFB">
        <w:rPr>
          <w:sz w:val="28"/>
          <w:szCs w:val="28"/>
        </w:rPr>
        <w:t xml:space="preserve"> района.</w:t>
      </w:r>
    </w:p>
    <w:p w:rsidR="00FF71D4" w:rsidRPr="00462BFB" w:rsidRDefault="00FF71D4" w:rsidP="00462BF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FF71D4" w:rsidRPr="0046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CF"/>
    <w:rsid w:val="00090327"/>
    <w:rsid w:val="00295CCF"/>
    <w:rsid w:val="00376EAE"/>
    <w:rsid w:val="00462BFB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A1B86-CD1F-4973-B56A-CFACEC1A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7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7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6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nicipal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hyperlink" Target="http://municipal.garant.ru/" TargetMode="External"/><Relationship Id="rId4" Type="http://schemas.openxmlformats.org/officeDocument/2006/relationships/hyperlink" Target="http://municipal.garant.ru/" TargetMode="Externa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1240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6</cp:revision>
  <dcterms:created xsi:type="dcterms:W3CDTF">2019-04-18T12:28:00Z</dcterms:created>
  <dcterms:modified xsi:type="dcterms:W3CDTF">2019-05-05T13:59:00Z</dcterms:modified>
</cp:coreProperties>
</file>