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D2" w:rsidRPr="0086704A" w:rsidRDefault="000A4FD2" w:rsidP="000A4FD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0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Федеральный закон от 12 января 1996 г. N 8-Ф </w:t>
      </w:r>
    </w:p>
    <w:p w:rsidR="000A4FD2" w:rsidRPr="0086704A" w:rsidRDefault="000A4FD2" w:rsidP="000A4FD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04A">
        <w:rPr>
          <w:rFonts w:ascii="Times New Roman" w:hAnsi="Times New Roman" w:cs="Times New Roman"/>
          <w:b/>
          <w:i/>
          <w:sz w:val="28"/>
          <w:szCs w:val="28"/>
          <w:u w:val="single"/>
        </w:rPr>
        <w:t>"О погребении и похоронном деле"</w:t>
      </w:r>
    </w:p>
    <w:p w:rsidR="00C538BE" w:rsidRPr="0086704A" w:rsidRDefault="000A4FD2" w:rsidP="000A4FD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6704A">
        <w:rPr>
          <w:rFonts w:ascii="Times New Roman" w:hAnsi="Times New Roman" w:cs="Times New Roman"/>
          <w:b/>
          <w:i/>
          <w:sz w:val="32"/>
          <w:szCs w:val="32"/>
          <w:u w:val="single"/>
        </w:rPr>
        <w:t>Статья 10. Социальное пособие на погребение</w:t>
      </w:r>
    </w:p>
    <w:p w:rsidR="000A4FD2" w:rsidRPr="000A4FD2" w:rsidRDefault="000A4FD2" w:rsidP="000A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04A" w:rsidRPr="0086704A" w:rsidRDefault="000A4FD2" w:rsidP="00867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1.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но не превышающем 4000 рублей,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</w:t>
      </w:r>
      <w:r w:rsidR="0086704A" w:rsidRPr="0086704A">
        <w:rPr>
          <w:rFonts w:ascii="Times New Roman" w:hAnsi="Times New Roman" w:cs="Times New Roman"/>
          <w:b/>
          <w:sz w:val="28"/>
          <w:szCs w:val="28"/>
        </w:rPr>
        <w:t xml:space="preserve">ительством Российской Федерации </w:t>
      </w:r>
      <w:r w:rsidR="00A41F14">
        <w:rPr>
          <w:rFonts w:ascii="Times New Roman" w:hAnsi="Times New Roman" w:cs="Times New Roman"/>
          <w:b/>
          <w:i/>
          <w:sz w:val="36"/>
          <w:szCs w:val="36"/>
          <w:u w:val="single"/>
        </w:rPr>
        <w:t>(в 2018</w:t>
      </w:r>
      <w:r w:rsidR="0086704A" w:rsidRPr="0086704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году – </w:t>
      </w:r>
      <w:r w:rsidR="00A41F14" w:rsidRPr="00A41F14">
        <w:rPr>
          <w:rFonts w:ascii="Times New Roman" w:hAnsi="Times New Roman" w:cs="Times New Roman"/>
          <w:b/>
          <w:i/>
          <w:sz w:val="36"/>
          <w:szCs w:val="36"/>
          <w:u w:val="single"/>
        </w:rPr>
        <w:t>5700,16 (пять тысяч семьсот</w:t>
      </w:r>
      <w:r w:rsidR="00A41F1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A41F14" w:rsidRPr="00A41F1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рублей 16 копеек</w:t>
      </w:r>
      <w:bookmarkStart w:id="0" w:name="_GoBack"/>
      <w:bookmarkEnd w:id="0"/>
      <w:r w:rsidR="0086704A" w:rsidRPr="0086704A">
        <w:rPr>
          <w:rFonts w:ascii="Times New Roman" w:hAnsi="Times New Roman" w:cs="Times New Roman"/>
          <w:b/>
          <w:i/>
          <w:sz w:val="36"/>
          <w:szCs w:val="36"/>
          <w:u w:val="single"/>
        </w:rPr>
        <w:t>)</w:t>
      </w:r>
      <w:r w:rsidR="0086704A" w:rsidRPr="0086704A">
        <w:rPr>
          <w:rFonts w:ascii="Times New Roman" w:hAnsi="Times New Roman" w:cs="Times New Roman"/>
          <w:b/>
          <w:sz w:val="28"/>
          <w:szCs w:val="28"/>
        </w:rPr>
        <w:t>.</w:t>
      </w:r>
    </w:p>
    <w:p w:rsidR="000A4FD2" w:rsidRPr="0086704A" w:rsidRDefault="000A4FD2" w:rsidP="000A4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2. Выплата социального пособия на погребение производится в день обращения на основании справки о смерти:</w:t>
      </w:r>
    </w:p>
    <w:p w:rsidR="000A4FD2" w:rsidRPr="0086704A" w:rsidRDefault="000A4FD2" w:rsidP="000A4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органом, в котором умерший получал пенсию;</w:t>
      </w:r>
    </w:p>
    <w:p w:rsidR="000A4FD2" w:rsidRPr="0086704A" w:rsidRDefault="000A4FD2" w:rsidP="000A4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:rsidR="000A4FD2" w:rsidRPr="0086704A" w:rsidRDefault="000A4FD2" w:rsidP="000A4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0A4FD2" w:rsidRPr="0086704A" w:rsidRDefault="000A4FD2" w:rsidP="000A4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0A4FD2" w:rsidRPr="0086704A" w:rsidRDefault="000A4FD2" w:rsidP="000A4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4A">
        <w:rPr>
          <w:rFonts w:ascii="Times New Roman" w:hAnsi="Times New Roman" w:cs="Times New Roman"/>
          <w:b/>
          <w:sz w:val="28"/>
          <w:szCs w:val="28"/>
        </w:rPr>
        <w:t>3. Социальное пособие на погребение выплачивается, если обращение за ним последовало не позднее шести месяцев со дня смерти. Размер социального пособия на погребение определяется в соответствии с пунктом 1 настоящей статьи. 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бюджетов субъектов Российской Федерации.</w:t>
      </w:r>
    </w:p>
    <w:p w:rsidR="000A4FD2" w:rsidRPr="0086704A" w:rsidRDefault="000A4FD2">
      <w:pPr>
        <w:rPr>
          <w:b/>
        </w:rPr>
      </w:pPr>
    </w:p>
    <w:sectPr w:rsidR="000A4FD2" w:rsidRPr="0086704A" w:rsidSect="000A4FD2">
      <w:pgSz w:w="11906" w:h="16838"/>
      <w:pgMar w:top="1134" w:right="51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3"/>
    <w:rsid w:val="000A4FD2"/>
    <w:rsid w:val="0086704A"/>
    <w:rsid w:val="00A41F14"/>
    <w:rsid w:val="00C538BE"/>
    <w:rsid w:val="00E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514A-7ADD-4BD4-89C6-334CAF3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5</cp:revision>
  <cp:lastPrinted>2014-07-25T11:27:00Z</cp:lastPrinted>
  <dcterms:created xsi:type="dcterms:W3CDTF">2014-07-25T11:20:00Z</dcterms:created>
  <dcterms:modified xsi:type="dcterms:W3CDTF">2018-09-18T11:47:00Z</dcterms:modified>
</cp:coreProperties>
</file>